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AF" w:rsidRDefault="008C4088">
      <w:pPr>
        <w:rPr>
          <w:b/>
          <w:sz w:val="36"/>
        </w:rPr>
      </w:pPr>
      <w:r>
        <w:t xml:space="preserve">                                              </w:t>
      </w:r>
      <w:r w:rsidRPr="008C4088">
        <w:rPr>
          <w:b/>
          <w:sz w:val="36"/>
        </w:rPr>
        <w:t>«</w:t>
      </w:r>
      <w:r w:rsidRPr="008C4088">
        <w:rPr>
          <w:b/>
          <w:sz w:val="36"/>
          <w:u w:val="single"/>
        </w:rPr>
        <w:t>Физическая культура</w:t>
      </w:r>
      <w:r w:rsidRPr="008C4088">
        <w:rPr>
          <w:b/>
          <w:sz w:val="36"/>
        </w:rPr>
        <w:t>»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Подготовка к сдаче норм Всероссийского физкультурно-спортивного комплекса ГТО.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 xml:space="preserve">Выполнить комплексы упражнений </w:t>
      </w:r>
      <w:proofErr w:type="gramStart"/>
      <w:r w:rsidRPr="006A73A3">
        <w:rPr>
          <w:sz w:val="24"/>
        </w:rPr>
        <w:t>для</w:t>
      </w:r>
      <w:proofErr w:type="gramEnd"/>
      <w:r w:rsidRPr="006A73A3">
        <w:rPr>
          <w:sz w:val="24"/>
        </w:rPr>
        <w:t xml:space="preserve">: 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-укрепления мышц брюшного пресса;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-развития гибкости, подвижности в суставах;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-укрепления мышц плечевого пояса, рук, спины;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-развития координации движений;</w:t>
      </w:r>
    </w:p>
    <w:p w:rsidR="008C4088" w:rsidRDefault="008C4088">
      <w:pPr>
        <w:rPr>
          <w:sz w:val="24"/>
        </w:rPr>
      </w:pPr>
      <w:r w:rsidRPr="006A73A3">
        <w:rPr>
          <w:sz w:val="24"/>
        </w:rPr>
        <w:t>-голеностопного, тазобедренного суставов.</w:t>
      </w:r>
    </w:p>
    <w:p w:rsidR="006A73A3" w:rsidRDefault="006A73A3">
      <w:pPr>
        <w:rPr>
          <w:sz w:val="24"/>
        </w:rPr>
      </w:pPr>
    </w:p>
    <w:p w:rsidR="006A73A3" w:rsidRPr="006A73A3" w:rsidRDefault="006A73A3">
      <w:pPr>
        <w:rPr>
          <w:sz w:val="24"/>
        </w:rPr>
      </w:pPr>
    </w:p>
    <w:p w:rsidR="006A73A3" w:rsidRDefault="006A73A3" w:rsidP="006A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ТЕСТЫ.</w:t>
      </w:r>
    </w:p>
    <w:p w:rsidR="006A73A3" w:rsidRDefault="006A73A3" w:rsidP="006A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Термин «Олимпиада»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Древней Греции означал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четырехлетний период между Олимпийскими играми;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первый год четырехлетия, наступление которого празднуют Олимпийские игры;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 соревнования, проводимые во время Олимпийских игр.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Кто имел право принимать участие в древнегреческих Олимпийских играх: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только свободные греки мужчины; 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греки мужчины и женщины;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только греки мужчины;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все желающие.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Факел олимпийского огня современных игр зажигается.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 Спарте;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у горы Олимп;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в Олимпии;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 Афинах.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Олимпийский девиз, выражающий устремления олимпийского движения звучит так: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«Быстрее, выше, сильнее»;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«Главное не победа, а участие»;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«О спорт – ты мир»;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«Ум, честь и слава».</w:t>
      </w:r>
      <w:r w:rsidRPr="00102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честь афинского воина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Филипидиса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принесшего в Афины весть о победе над персами в античные времена, во время современных игр Олимпиады проводятся соревнования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плавании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борьбе;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марафоне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гимнастике.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 каком году Олимпийские игры проводились в нашей стране: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1944г;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1976г.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1980г.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еще не проводились.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Марафонская дистанция: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33 км;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40 км;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42 км 195м;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43 км 120м.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Физическая культура-это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 xml:space="preserve">стремление </w:t>
      </w:r>
      <w:r>
        <w:rPr>
          <w:rFonts w:ascii="Times New Roman" w:eastAsia="Times New Roman" w:hAnsi="Times New Roman" w:cs="Times New Roman"/>
          <w:sz w:val="24"/>
          <w:szCs w:val="24"/>
        </w:rPr>
        <w:t>к высшим спортивным достижениям;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разновидность развлекательной деятельности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часть человеческой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Физическая подготовленность характеризуется: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высокой устойчивостью организма к стрессовым ситуациям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уровнем развития физических качеств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хорошим развитием систем дыхания и кровообращения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Укажите норму частоты сердечных сокращений (ЧСС) в покое у здорового нетренированного человека: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85-90 уд</w:t>
      </w:r>
      <w:proofErr w:type="gramStart"/>
      <w:r w:rsidRPr="00A725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725F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A725F9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725F9">
        <w:rPr>
          <w:rFonts w:ascii="Times New Roman" w:eastAsia="Times New Roman" w:hAnsi="Times New Roman" w:cs="Times New Roman"/>
          <w:sz w:val="24"/>
          <w:szCs w:val="24"/>
        </w:rPr>
        <w:t>ин.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80-84 уд</w:t>
      </w:r>
      <w:proofErr w:type="gramStart"/>
      <w:r w:rsidRPr="00A725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725F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A725F9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725F9">
        <w:rPr>
          <w:rFonts w:ascii="Times New Roman" w:eastAsia="Times New Roman" w:hAnsi="Times New Roman" w:cs="Times New Roman"/>
          <w:sz w:val="24"/>
          <w:szCs w:val="24"/>
        </w:rPr>
        <w:t>ин.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0-80 уд</w:t>
      </w:r>
      <w:proofErr w:type="gramStart"/>
      <w:r w:rsidRPr="00A725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725F9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25F9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725F9">
        <w:rPr>
          <w:rFonts w:ascii="Times New Roman" w:eastAsia="Times New Roman" w:hAnsi="Times New Roman" w:cs="Times New Roman"/>
          <w:sz w:val="24"/>
          <w:szCs w:val="24"/>
        </w:rPr>
        <w:t>ин.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Основными показателями физического развития человека являются: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антропометрические характеристики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результаты прыжка в длину с места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 результаты в челночном беге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уровень развития общей выносливост</w:t>
      </w:r>
      <w:r>
        <w:rPr>
          <w:rFonts w:ascii="Times New Roman" w:eastAsia="Times New Roman" w:hAnsi="Times New Roman" w:cs="Times New Roman"/>
          <w:sz w:val="24"/>
          <w:szCs w:val="24"/>
        </w:rPr>
        <w:t>и;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.Что понимается под закаливанием: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купание в холодной воде и хождение босиком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приспособление организма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к воздействиям внешней среды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сочетание воздушных и солнечных ванн с физическими упражнениями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.Что называется осанкой: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качество позвоночника, обеспечивающее хорошее самочувствие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пружинные характеристики позвоночника и стоп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привычная поза человека в вертикальном положении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Главной причиной нарушения осанки является: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привычка определенным позам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слабость мышц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отсутствие движения во время школьных уроков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ношение сумки, портфеля в одной руке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.Чем характеризуется утомление: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отказом от работы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ременным снижением работоспособности организма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повышенной ЧСС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Укажите вид спорта, который обеспечивает наибольший эффект в развитии гибкости: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тяжелая атлетика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гимнастика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современное пятиборье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. К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акое физическое качество развивается при длительном беге в медленном темпе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 сила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выносливость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ловкость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быстрота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Первая помощь при ушибах заключается в том, что поврежденное место следует: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охладить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постараться положить на возвышение и постараться обратиться к врачу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lastRenderedPageBreak/>
        <w:t>в) нагреть, наложить теплый компресс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19.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На Олимпийских играх 776 г до н</w:t>
      </w:r>
      <w:proofErr w:type="gramStart"/>
      <w:r w:rsidRPr="00A725F9">
        <w:rPr>
          <w:rFonts w:ascii="Times New Roman" w:eastAsia="Times New Roman" w:hAnsi="Times New Roman" w:cs="Times New Roman"/>
          <w:sz w:val="24"/>
          <w:szCs w:val="24"/>
        </w:rPr>
        <w:t>.э</w:t>
      </w:r>
      <w:proofErr w:type="gramEnd"/>
      <w:r w:rsidRPr="00A725F9">
        <w:rPr>
          <w:rFonts w:ascii="Times New Roman" w:eastAsia="Times New Roman" w:hAnsi="Times New Roman" w:cs="Times New Roman"/>
          <w:sz w:val="24"/>
          <w:szCs w:val="24"/>
        </w:rPr>
        <w:t xml:space="preserve"> атлеты состязались в беге на дистанции, равной: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200м;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двойной стадии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одной стадии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20.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Укажите количество игроков волейбольной команды: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а)5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б)6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в)7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21.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Лучшие условия для развития ловкости создаются вовремя: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подвижных и спортивных игр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бега на длинные дистанции;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бега с максимальной скоростью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.Укажите количество игроков баскетбольной команды: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а)5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б)6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в)7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23.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Что означает баскетбольный термин «пробежка» при выполнении броска в кольцо: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выполнение с мячом в руках одного шага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выполнение с мячом в руках двух шагов;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выполнение с мячом в руках трех шагов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24.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Укажите количество игроков футбольной команды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9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Состояние здоровья обусловлено: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условиями производственного труда; 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образом жизни;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уровнем здравоохранения;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отсутствием болезней.</w:t>
      </w:r>
    </w:p>
    <w:p w:rsidR="006A73A3" w:rsidRPr="008C4088" w:rsidRDefault="006A73A3">
      <w:pPr>
        <w:rPr>
          <w:b/>
          <w:sz w:val="24"/>
        </w:rPr>
      </w:pPr>
    </w:p>
    <w:sectPr w:rsidR="006A73A3" w:rsidRPr="008C4088" w:rsidSect="003A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088"/>
    <w:rsid w:val="00335AB2"/>
    <w:rsid w:val="003A0EAF"/>
    <w:rsid w:val="004228C2"/>
    <w:rsid w:val="006A73A3"/>
    <w:rsid w:val="008C4088"/>
    <w:rsid w:val="00AA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</dc:creator>
  <cp:keywords/>
  <dc:description/>
  <cp:lastModifiedBy>Надежда Петровна</cp:lastModifiedBy>
  <cp:revision>6</cp:revision>
  <dcterms:created xsi:type="dcterms:W3CDTF">2001-12-31T22:03:00Z</dcterms:created>
  <dcterms:modified xsi:type="dcterms:W3CDTF">2001-12-31T22:51:00Z</dcterms:modified>
</cp:coreProperties>
</file>