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11" w:rsidRPr="00890D3D" w:rsidRDefault="00B014F1" w:rsidP="00B01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3D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</w:p>
    <w:p w:rsidR="00B014F1" w:rsidRPr="00890D3D" w:rsidRDefault="00B014F1" w:rsidP="00B014F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0D3D">
        <w:rPr>
          <w:rFonts w:ascii="Times New Roman" w:hAnsi="Times New Roman" w:cs="Times New Roman"/>
          <w:b/>
          <w:sz w:val="24"/>
          <w:szCs w:val="24"/>
        </w:rPr>
        <w:t>Тема:</w:t>
      </w:r>
      <w:r w:rsidRPr="00890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D3D">
        <w:rPr>
          <w:rFonts w:ascii="Times New Roman" w:hAnsi="Times New Roman" w:cs="Times New Roman"/>
          <w:bCs/>
          <w:sz w:val="24"/>
          <w:szCs w:val="24"/>
          <w:u w:val="single"/>
        </w:rPr>
        <w:t>Изобразительные возможности антонимов, синонимов, омонимов и паронимов.</w:t>
      </w:r>
    </w:p>
    <w:p w:rsidR="00A666ED" w:rsidRPr="00A666ED" w:rsidRDefault="003B223B" w:rsidP="00D92A7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0D3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7C2A59" w:rsidRPr="007C2A59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D92A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 умением студентов</w:t>
      </w:r>
      <w:r w:rsidR="00D92A7E" w:rsidRPr="007C2A5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употреблять выразительные средства языка в речи</w:t>
      </w:r>
      <w:r w:rsidR="00D92A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</w:t>
      </w:r>
      <w:r w:rsidR="007C2A5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7C2A59" w:rsidRPr="007C2A5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овторить и обобщить знания о синонимах, омонимах, антонимах, паронимах</w:t>
      </w:r>
      <w:r w:rsidR="007C2A5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развивать </w:t>
      </w:r>
      <w:r w:rsidR="007C2A59" w:rsidRPr="007C2A5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обогащать словарный запас студентов</w:t>
      </w:r>
      <w:r w:rsidR="00D92A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A666ED" w:rsidRPr="009C47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воспитывать </w:t>
      </w:r>
      <w:proofErr w:type="gramStart"/>
      <w:r w:rsidR="00A666ED" w:rsidRPr="009C47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A666ED" w:rsidRPr="009C47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2A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</w:t>
      </w:r>
      <w:r w:rsidR="00A666ED" w:rsidRPr="009C47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уважительное отношение к русскому</w:t>
      </w:r>
      <w:r w:rsidR="00A666ED" w:rsidRPr="00A666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A666ED" w:rsidRPr="009C47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слову.</w:t>
      </w:r>
    </w:p>
    <w:p w:rsidR="00981142" w:rsidRPr="00890D3D" w:rsidRDefault="00981142" w:rsidP="00881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D3D">
        <w:rPr>
          <w:rFonts w:ascii="Times New Roman" w:hAnsi="Times New Roman" w:cs="Times New Roman"/>
          <w:b/>
          <w:bCs/>
          <w:sz w:val="24"/>
          <w:szCs w:val="24"/>
        </w:rPr>
        <w:t>1.Подобрать синонимы к следующим словам</w:t>
      </w:r>
    </w:p>
    <w:p w:rsidR="003B223B" w:rsidRPr="00890D3D" w:rsidRDefault="00981142" w:rsidP="00881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D3D">
        <w:rPr>
          <w:rFonts w:ascii="Times New Roman" w:hAnsi="Times New Roman" w:cs="Times New Roman"/>
          <w:color w:val="000000"/>
          <w:sz w:val="24"/>
          <w:szCs w:val="24"/>
        </w:rPr>
        <w:t xml:space="preserve">Наказание – </w:t>
      </w:r>
      <w:r w:rsidRPr="0089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Растратить (деньги) </w:t>
      </w:r>
      <w:r w:rsidR="00236535" w:rsidRPr="00890D3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0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6535" w:rsidRPr="00890D3D" w:rsidRDefault="00236535" w:rsidP="00881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D3D">
        <w:rPr>
          <w:rFonts w:ascii="Times New Roman" w:hAnsi="Times New Roman" w:cs="Times New Roman"/>
          <w:color w:val="000000"/>
          <w:sz w:val="24"/>
          <w:szCs w:val="24"/>
        </w:rPr>
        <w:t xml:space="preserve">Воин </w:t>
      </w:r>
      <w:r w:rsidR="006A3320" w:rsidRPr="00890D3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0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320" w:rsidRPr="00890D3D" w:rsidRDefault="006A3320" w:rsidP="00881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D3D">
        <w:rPr>
          <w:rFonts w:ascii="Times New Roman" w:hAnsi="Times New Roman" w:cs="Times New Roman"/>
          <w:color w:val="000000"/>
          <w:sz w:val="24"/>
          <w:szCs w:val="24"/>
        </w:rPr>
        <w:t>Говорить</w:t>
      </w:r>
    </w:p>
    <w:p w:rsidR="006A3320" w:rsidRPr="00890D3D" w:rsidRDefault="006A3320" w:rsidP="00881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D3D">
        <w:rPr>
          <w:rFonts w:ascii="Times New Roman" w:hAnsi="Times New Roman" w:cs="Times New Roman"/>
          <w:color w:val="000000"/>
          <w:sz w:val="24"/>
          <w:szCs w:val="24"/>
        </w:rPr>
        <w:t>Смелый -</w:t>
      </w:r>
    </w:p>
    <w:p w:rsidR="00890D3D" w:rsidRPr="00AB7778" w:rsidRDefault="00890D3D" w:rsidP="0088172F">
      <w:pPr>
        <w:pStyle w:val="a3"/>
        <w:shd w:val="clear" w:color="auto" w:fill="FFFFFF"/>
        <w:spacing w:before="150" w:beforeAutospacing="0" w:after="150" w:afterAutospacing="0"/>
        <w:ind w:right="150"/>
        <w:rPr>
          <w:b/>
        </w:rPr>
      </w:pPr>
      <w:r w:rsidRPr="00890D3D">
        <w:rPr>
          <w:b/>
          <w:color w:val="000000"/>
        </w:rPr>
        <w:t>2</w:t>
      </w:r>
      <w:r w:rsidRPr="00AB7778">
        <w:rPr>
          <w:b/>
        </w:rPr>
        <w:t>. Выписать антонимы. Определить функцию антонимов в предложениях.</w:t>
      </w:r>
    </w:p>
    <w:p w:rsidR="00890D3D" w:rsidRPr="00AB7778" w:rsidRDefault="00890D3D" w:rsidP="0088172F">
      <w:pPr>
        <w:pStyle w:val="a3"/>
        <w:shd w:val="clear" w:color="auto" w:fill="FFFFFF"/>
        <w:spacing w:before="150" w:beforeAutospacing="0" w:after="150" w:afterAutospacing="0"/>
        <w:ind w:right="150"/>
      </w:pPr>
      <w:r w:rsidRPr="00AB7778">
        <w:t>Ученье - свет, а не ученье - тьма; Мягко стелет, да жестко спать. Ты богат, я очень беден. Ты прозаик, я поэт. Ты румян, как маков цвет, я, как смерть, и тощ, и бледен.</w:t>
      </w:r>
    </w:p>
    <w:p w:rsidR="00890D3D" w:rsidRPr="00AB7778" w:rsidRDefault="00890D3D" w:rsidP="0088172F">
      <w:pPr>
        <w:pStyle w:val="a3"/>
        <w:shd w:val="clear" w:color="auto" w:fill="FFFFFF"/>
        <w:spacing w:before="150" w:beforeAutospacing="0" w:after="150" w:afterAutospacing="0"/>
        <w:ind w:right="150"/>
      </w:pPr>
      <w:r w:rsidRPr="00AB7778">
        <w:t xml:space="preserve"> </w:t>
      </w:r>
      <w:proofErr w:type="gramStart"/>
      <w:r w:rsidRPr="00AB7778">
        <w:t>[Ты и убогая, ты и обильная, ты и могучая, ты и бессильная, матушка-Русь (Н.); То серьезный, то потешный, нипочем, что в дождь, что в снег, - он идет, святой и грешный, русский чудо-человек (</w:t>
      </w:r>
      <w:proofErr w:type="spellStart"/>
      <w:r w:rsidRPr="00AB7778">
        <w:t>Твард</w:t>
      </w:r>
      <w:proofErr w:type="spellEnd"/>
      <w:r w:rsidRPr="00AB7778">
        <w:t xml:space="preserve">.) </w:t>
      </w:r>
      <w:proofErr w:type="gramEnd"/>
    </w:p>
    <w:p w:rsidR="00890D3D" w:rsidRPr="00AB7778" w:rsidRDefault="00890D3D" w:rsidP="0088172F">
      <w:pPr>
        <w:pStyle w:val="a3"/>
        <w:shd w:val="clear" w:color="auto" w:fill="FFFFFF"/>
        <w:spacing w:before="150" w:beforeAutospacing="0" w:after="150" w:afterAutospacing="0"/>
        <w:ind w:right="150"/>
        <w:rPr>
          <w:b/>
        </w:rPr>
      </w:pPr>
      <w:r w:rsidRPr="00AB7778">
        <w:rPr>
          <w:b/>
        </w:rPr>
        <w:t xml:space="preserve">3.В предложениях пропущены антонимы. Подобрать подходящий антоним </w:t>
      </w:r>
      <w:r w:rsidR="00A93A6E" w:rsidRPr="00AB7778">
        <w:rPr>
          <w:b/>
        </w:rPr>
        <w:t xml:space="preserve">к выделенным словам </w:t>
      </w:r>
      <w:r w:rsidRPr="00AB7778">
        <w:rPr>
          <w:b/>
        </w:rPr>
        <w:t>и вставить в предложение.</w:t>
      </w:r>
    </w:p>
    <w:p w:rsidR="00F42363" w:rsidRPr="00AB7778" w:rsidRDefault="00890D3D" w:rsidP="0088172F">
      <w:pPr>
        <w:pStyle w:val="a3"/>
        <w:shd w:val="clear" w:color="auto" w:fill="FFFFFF"/>
        <w:spacing w:before="0" w:beforeAutospacing="0" w:after="0" w:afterAutospacing="0"/>
        <w:ind w:right="150"/>
        <w:jc w:val="both"/>
      </w:pPr>
      <w:r w:rsidRPr="00AB7778">
        <w:t xml:space="preserve"> А.Н. Толстой писал в годы Великой Отечественной войны: Наша земля немало поглотила наезжавших на нее насильников. На западе </w:t>
      </w:r>
      <w:r w:rsidRPr="00AB7778">
        <w:rPr>
          <w:i/>
        </w:rPr>
        <w:t>возникали</w:t>
      </w:r>
      <w:r w:rsidRPr="00AB7778">
        <w:t xml:space="preserve"> империи и …... </w:t>
      </w:r>
    </w:p>
    <w:p w:rsidR="00AA2D1B" w:rsidRPr="00AB7778" w:rsidRDefault="00890D3D" w:rsidP="0088172F">
      <w:pPr>
        <w:pStyle w:val="a3"/>
        <w:shd w:val="clear" w:color="auto" w:fill="FFFFFF"/>
        <w:spacing w:before="0" w:beforeAutospacing="0" w:after="0" w:afterAutospacing="0"/>
        <w:ind w:right="150"/>
        <w:jc w:val="both"/>
      </w:pPr>
      <w:proofErr w:type="gramStart"/>
      <w:r w:rsidRPr="00AB7778">
        <w:t xml:space="preserve">Из </w:t>
      </w:r>
      <w:r w:rsidRPr="00AB7778">
        <w:rPr>
          <w:i/>
        </w:rPr>
        <w:t>великих</w:t>
      </w:r>
      <w:r w:rsidRPr="00AB7778">
        <w:t xml:space="preserve"> становились </w:t>
      </w:r>
      <w:r w:rsidR="00F42363" w:rsidRPr="00AB7778">
        <w:t>…….</w:t>
      </w:r>
      <w:r w:rsidRPr="00AB7778">
        <w:t xml:space="preserve">, из </w:t>
      </w:r>
      <w:r w:rsidRPr="00AB7778">
        <w:rPr>
          <w:i/>
        </w:rPr>
        <w:t xml:space="preserve">богатых </w:t>
      </w:r>
      <w:r w:rsidR="00F42363" w:rsidRPr="00AB7778">
        <w:t>……..</w:t>
      </w:r>
      <w:r w:rsidRPr="00AB7778">
        <w:t>.</w:t>
      </w:r>
      <w:proofErr w:type="gramEnd"/>
      <w:r w:rsidRPr="00AB7778">
        <w:t xml:space="preserve"> Чем ночь темней, тем </w:t>
      </w:r>
      <w:r w:rsidR="00F42363" w:rsidRPr="00AB7778">
        <w:t>…..</w:t>
      </w:r>
      <w:r w:rsidRPr="00AB7778">
        <w:t xml:space="preserve"> звезды; Дома </w:t>
      </w:r>
      <w:r w:rsidRPr="00AB7778">
        <w:rPr>
          <w:i/>
        </w:rPr>
        <w:t>новы</w:t>
      </w:r>
      <w:r w:rsidRPr="00AB7778">
        <w:t xml:space="preserve">, но предрассудки </w:t>
      </w:r>
      <w:r w:rsidR="00F42363" w:rsidRPr="00AB7778">
        <w:t>……..</w:t>
      </w:r>
      <w:r w:rsidRPr="00AB7778">
        <w:t xml:space="preserve">; Мне </w:t>
      </w:r>
      <w:r w:rsidRPr="00AB7778">
        <w:rPr>
          <w:i/>
        </w:rPr>
        <w:t xml:space="preserve">грустно </w:t>
      </w:r>
      <w:r w:rsidRPr="00AB7778">
        <w:t>потому, что</w:t>
      </w:r>
      <w:proofErr w:type="gramStart"/>
      <w:r w:rsidRPr="00AB7778">
        <w:t xml:space="preserve"> </w:t>
      </w:r>
      <w:r w:rsidR="00F42363" w:rsidRPr="00AB7778">
        <w:t>…….</w:t>
      </w:r>
      <w:proofErr w:type="gramEnd"/>
      <w:r w:rsidRPr="00AB7778">
        <w:t>тебе.</w:t>
      </w:r>
      <w:r w:rsidR="00A93A6E" w:rsidRPr="00AB7778">
        <w:t xml:space="preserve"> Кем ты станешь - я гадать не буду. Мир </w:t>
      </w:r>
      <w:r w:rsidR="00A93A6E" w:rsidRPr="00AB7778">
        <w:rPr>
          <w:i/>
        </w:rPr>
        <w:t>не постарел</w:t>
      </w:r>
      <w:r w:rsidR="00A93A6E" w:rsidRPr="00AB7778">
        <w:t xml:space="preserve"> - …….: на просторах Родины повсюду множество ……. и </w:t>
      </w:r>
      <w:r w:rsidR="00A93A6E" w:rsidRPr="00AB7778">
        <w:rPr>
          <w:i/>
        </w:rPr>
        <w:t>малых</w:t>
      </w:r>
      <w:r w:rsidR="00A93A6E" w:rsidRPr="00AB7778">
        <w:t xml:space="preserve"> дел. Палитра красок человеческих характеров не имеет границ. Есть люди </w:t>
      </w:r>
      <w:r w:rsidR="00A93A6E" w:rsidRPr="00AB7778">
        <w:rPr>
          <w:i/>
        </w:rPr>
        <w:t>добрые</w:t>
      </w:r>
      <w:r w:rsidR="00A93A6E" w:rsidRPr="00AB7778">
        <w:t xml:space="preserve"> и ……., …….. и </w:t>
      </w:r>
      <w:r w:rsidR="00A93A6E" w:rsidRPr="00AB7778">
        <w:rPr>
          <w:i/>
        </w:rPr>
        <w:t>трусливые</w:t>
      </w:r>
      <w:r w:rsidR="00A93A6E" w:rsidRPr="00AB7778">
        <w:t xml:space="preserve">, умные и недалекие, </w:t>
      </w:r>
      <w:r w:rsidR="00A93A6E" w:rsidRPr="00AB7778">
        <w:rPr>
          <w:i/>
        </w:rPr>
        <w:t>красивые</w:t>
      </w:r>
      <w:r w:rsidR="00A93A6E" w:rsidRPr="00AB7778">
        <w:t xml:space="preserve"> и …….., </w:t>
      </w:r>
      <w:r w:rsidR="00A93A6E" w:rsidRPr="00AB7778">
        <w:rPr>
          <w:i/>
        </w:rPr>
        <w:t>здоровые</w:t>
      </w:r>
      <w:r w:rsidR="00A93A6E" w:rsidRPr="00AB7778">
        <w:t xml:space="preserve"> и ………, веселые и угрюмые, </w:t>
      </w:r>
      <w:r w:rsidR="00A93A6E" w:rsidRPr="00AB7778">
        <w:rPr>
          <w:i/>
        </w:rPr>
        <w:t>старые</w:t>
      </w:r>
      <w:r w:rsidR="00A93A6E" w:rsidRPr="00AB7778">
        <w:t xml:space="preserve"> и ………, </w:t>
      </w:r>
      <w:r w:rsidR="00A93A6E" w:rsidRPr="00AB7778">
        <w:rPr>
          <w:i/>
        </w:rPr>
        <w:t>прямые</w:t>
      </w:r>
      <w:r w:rsidR="00A93A6E" w:rsidRPr="00AB7778">
        <w:t xml:space="preserve"> и …………, ……….. </w:t>
      </w:r>
      <w:r w:rsidR="00A93A6E" w:rsidRPr="00AB7778">
        <w:rPr>
          <w:i/>
        </w:rPr>
        <w:t xml:space="preserve">и хитрые. </w:t>
      </w:r>
      <w:r w:rsidR="00AA2D1B" w:rsidRPr="00AB7778">
        <w:t>- Н. Ч.)</w:t>
      </w:r>
    </w:p>
    <w:p w:rsidR="00890D3D" w:rsidRPr="00AB7778" w:rsidRDefault="00F42363" w:rsidP="0088172F">
      <w:pPr>
        <w:pStyle w:val="a3"/>
        <w:shd w:val="clear" w:color="auto" w:fill="FFFFFF"/>
        <w:spacing w:before="0" w:beforeAutospacing="0" w:after="0" w:afterAutospacing="0"/>
        <w:ind w:right="150"/>
        <w:jc w:val="both"/>
      </w:pPr>
      <w:r w:rsidRPr="00AB7778">
        <w:t xml:space="preserve">По принципу антитезы построены многие заглавия произведений </w:t>
      </w:r>
      <w:r w:rsidR="00890D3D" w:rsidRPr="00AB7778">
        <w:t xml:space="preserve">[«Война и </w:t>
      </w:r>
      <w:r w:rsidRPr="00AB7778">
        <w:t>……</w:t>
      </w:r>
      <w:r w:rsidR="00890D3D" w:rsidRPr="00AB7778">
        <w:t xml:space="preserve">»; «Дни и </w:t>
      </w:r>
      <w:r w:rsidRPr="00AB7778">
        <w:t>…….</w:t>
      </w:r>
      <w:r w:rsidR="00890D3D" w:rsidRPr="00AB7778">
        <w:t xml:space="preserve">», «Живые и </w:t>
      </w:r>
      <w:r w:rsidRPr="00AB7778">
        <w:t>……..</w:t>
      </w:r>
      <w:r w:rsidR="00890D3D" w:rsidRPr="00AB7778">
        <w:t xml:space="preserve">»]. Особенно часто используется антонимия в заголовках газетных и журнальных статей [«Химия добрая и </w:t>
      </w:r>
      <w:r w:rsidRPr="00AB7778">
        <w:t>…….</w:t>
      </w:r>
      <w:r w:rsidR="00890D3D" w:rsidRPr="00AB7778">
        <w:t xml:space="preserve">», «Доходы и </w:t>
      </w:r>
      <w:r w:rsidRPr="00AB7778">
        <w:t>…………</w:t>
      </w:r>
      <w:r w:rsidR="00890D3D" w:rsidRPr="00AB7778">
        <w:t>»].</w:t>
      </w:r>
    </w:p>
    <w:p w:rsidR="00350275" w:rsidRPr="00AB7778" w:rsidRDefault="00890D3D" w:rsidP="0088172F">
      <w:pPr>
        <w:pStyle w:val="a3"/>
        <w:shd w:val="clear" w:color="auto" w:fill="FFFFFF"/>
        <w:spacing w:before="0" w:beforeAutospacing="0" w:after="0" w:afterAutospacing="0"/>
        <w:ind w:right="150"/>
        <w:jc w:val="both"/>
      </w:pPr>
      <w:r w:rsidRPr="00AB7778">
        <w:t xml:space="preserve">На антонимах строятся каламбуры: Где </w:t>
      </w:r>
      <w:r w:rsidRPr="00AB7778">
        <w:rPr>
          <w:i/>
        </w:rPr>
        <w:t>начало</w:t>
      </w:r>
      <w:r w:rsidRPr="00AB7778">
        <w:t xml:space="preserve"> того </w:t>
      </w:r>
      <w:r w:rsidR="00435536" w:rsidRPr="00AB7778">
        <w:t>…..</w:t>
      </w:r>
      <w:r w:rsidRPr="00AB7778">
        <w:t xml:space="preserve">, которым оканчивается начало? (К.П.) Было так поздно, что стало уже </w:t>
      </w:r>
      <w:r w:rsidR="00435536" w:rsidRPr="00AB7778">
        <w:t>……</w:t>
      </w:r>
      <w:r w:rsidRPr="00AB7778">
        <w:t xml:space="preserve"> (</w:t>
      </w:r>
      <w:proofErr w:type="spellStart"/>
      <w:r w:rsidRPr="00AB7778">
        <w:t>Солж</w:t>
      </w:r>
      <w:proofErr w:type="spellEnd"/>
      <w:r w:rsidRPr="00AB7778">
        <w:t>.).</w:t>
      </w:r>
    </w:p>
    <w:p w:rsidR="00981142" w:rsidRPr="0088172F" w:rsidRDefault="0088172F" w:rsidP="0088172F">
      <w:pPr>
        <w:pStyle w:val="a3"/>
        <w:spacing w:before="0" w:beforeAutospacing="0" w:after="0" w:afterAutospacing="0"/>
        <w:ind w:right="375"/>
        <w:rPr>
          <w:b/>
          <w:color w:val="000000"/>
        </w:rPr>
      </w:pPr>
      <w:r>
        <w:rPr>
          <w:b/>
          <w:color w:val="000000"/>
        </w:rPr>
        <w:t>4</w:t>
      </w:r>
      <w:r w:rsidR="00981142" w:rsidRPr="0088172F">
        <w:rPr>
          <w:b/>
          <w:color w:val="000000"/>
        </w:rPr>
        <w:t>. Подобрать паронимы</w:t>
      </w:r>
      <w:r w:rsidR="00075606" w:rsidRPr="0088172F">
        <w:rPr>
          <w:b/>
          <w:color w:val="000000"/>
        </w:rPr>
        <w:t>. Составить предложения</w:t>
      </w:r>
      <w:r w:rsidR="00981142" w:rsidRPr="0088172F">
        <w:rPr>
          <w:b/>
          <w:color w:val="000000"/>
        </w:rPr>
        <w:t>:</w:t>
      </w:r>
    </w:p>
    <w:p w:rsidR="006A3320" w:rsidRPr="00890D3D" w:rsidRDefault="006A3320" w:rsidP="0088172F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890D3D">
        <w:rPr>
          <w:color w:val="000000"/>
        </w:rPr>
        <w:t>а</w:t>
      </w:r>
      <w:r w:rsidR="00981142" w:rsidRPr="00890D3D">
        <w:rPr>
          <w:color w:val="000000"/>
        </w:rPr>
        <w:t>)</w:t>
      </w:r>
      <w:r w:rsidR="003B223B" w:rsidRPr="00890D3D">
        <w:rPr>
          <w:color w:val="000000"/>
        </w:rPr>
        <w:t xml:space="preserve"> синонимически близкие в одном из значений (</w:t>
      </w:r>
      <w:r w:rsidR="003B223B" w:rsidRPr="00890D3D">
        <w:rPr>
          <w:b/>
          <w:color w:val="000000"/>
        </w:rPr>
        <w:t>проводить опыты</w:t>
      </w:r>
      <w:r w:rsidR="003B223B" w:rsidRPr="00890D3D">
        <w:rPr>
          <w:color w:val="000000"/>
        </w:rPr>
        <w:t xml:space="preserve"> –</w:t>
      </w:r>
      <w:r w:rsidR="00981142" w:rsidRPr="00890D3D">
        <w:rPr>
          <w:color w:val="000000"/>
        </w:rPr>
        <w:t xml:space="preserve">      </w:t>
      </w:r>
      <w:r w:rsidR="003B223B" w:rsidRPr="00890D3D">
        <w:rPr>
          <w:color w:val="000000"/>
        </w:rPr>
        <w:br/>
        <w:t>б) стилистические паронимы (</w:t>
      </w:r>
      <w:r w:rsidR="003B223B" w:rsidRPr="00890D3D">
        <w:rPr>
          <w:b/>
          <w:color w:val="000000"/>
        </w:rPr>
        <w:t xml:space="preserve">встать </w:t>
      </w:r>
      <w:r w:rsidR="003B223B" w:rsidRPr="00890D3D">
        <w:rPr>
          <w:color w:val="000000"/>
        </w:rPr>
        <w:t>«перестать двигаться или действовать»</w:t>
      </w:r>
      <w:r w:rsidR="00981142" w:rsidRPr="00890D3D">
        <w:rPr>
          <w:color w:val="000000"/>
        </w:rPr>
        <w:t xml:space="preserve"> - </w:t>
      </w:r>
    </w:p>
    <w:p w:rsidR="006A3320" w:rsidRPr="00890D3D" w:rsidRDefault="006A3320" w:rsidP="0088172F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3F3F3"/>
          <w:lang w:eastAsia="ru-RU"/>
        </w:rPr>
      </w:pPr>
      <w:r w:rsidRPr="00890D3D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890D3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3F3F3"/>
          <w:lang w:eastAsia="ru-RU"/>
        </w:rPr>
        <w:t xml:space="preserve"> глубинный </w:t>
      </w:r>
    </w:p>
    <w:p w:rsidR="006A3320" w:rsidRPr="00890D3D" w:rsidRDefault="006A3320" w:rsidP="0088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3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3F3F3"/>
          <w:lang w:eastAsia="ru-RU"/>
        </w:rPr>
        <w:t>г)</w:t>
      </w:r>
      <w:r w:rsidR="00890D3D" w:rsidRPr="00890D3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3F3F3"/>
          <w:lang w:eastAsia="ru-RU"/>
        </w:rPr>
        <w:t xml:space="preserve"> </w:t>
      </w:r>
      <w:r w:rsidRPr="00890D3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3F3F3"/>
          <w:lang w:eastAsia="ru-RU"/>
        </w:rPr>
        <w:t xml:space="preserve">геройство </w:t>
      </w:r>
    </w:p>
    <w:p w:rsidR="006A3320" w:rsidRDefault="006A3320" w:rsidP="0088172F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890D3D">
        <w:rPr>
          <w:color w:val="000000"/>
        </w:rPr>
        <w:t>д)</w:t>
      </w:r>
      <w:r w:rsidR="00075606">
        <w:rPr>
          <w:color w:val="000000"/>
        </w:rPr>
        <w:t xml:space="preserve"> входить </w:t>
      </w:r>
    </w:p>
    <w:p w:rsidR="00AA67DB" w:rsidRPr="00B06FB3" w:rsidRDefault="0088172F" w:rsidP="0088172F">
      <w:pPr>
        <w:pStyle w:val="a3"/>
        <w:spacing w:before="0" w:beforeAutospacing="0" w:after="0" w:afterAutospacing="0"/>
        <w:rPr>
          <w:b/>
          <w:color w:val="000000"/>
        </w:rPr>
      </w:pPr>
      <w:r w:rsidRPr="0088172F">
        <w:rPr>
          <w:rStyle w:val="apple-converted-space"/>
          <w:b/>
          <w:bCs/>
          <w:color w:val="000000"/>
        </w:rPr>
        <w:t>5.</w:t>
      </w:r>
      <w:r w:rsidR="00AA67DB" w:rsidRPr="0088172F">
        <w:rPr>
          <w:rStyle w:val="apple-converted-space"/>
          <w:b/>
          <w:bCs/>
          <w:color w:val="000000"/>
        </w:rPr>
        <w:t> </w:t>
      </w:r>
      <w:r w:rsidR="00AA67DB" w:rsidRPr="0088172F">
        <w:rPr>
          <w:b/>
          <w:bCs/>
          <w:color w:val="000000"/>
        </w:rPr>
        <w:t>Из</w:t>
      </w:r>
      <w:r w:rsidR="00AA67DB" w:rsidRPr="00B06FB3">
        <w:rPr>
          <w:b/>
          <w:bCs/>
          <w:color w:val="000000"/>
        </w:rPr>
        <w:t xml:space="preserve"> приведенных паронимов выберите нужное слово.</w:t>
      </w:r>
    </w:p>
    <w:p w:rsidR="00AA67DB" w:rsidRPr="00B06FB3" w:rsidRDefault="00AA67DB" w:rsidP="0088172F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t>1. В нем проснулся (ярый, яростный) рыболов.</w:t>
      </w:r>
    </w:p>
    <w:p w:rsidR="00AA67DB" w:rsidRPr="00B06FB3" w:rsidRDefault="00AA67DB" w:rsidP="0088172F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t>2. Он надеялся на (удачный, удачливый) улов.</w:t>
      </w:r>
    </w:p>
    <w:p w:rsidR="00AA67DB" w:rsidRPr="00B06FB3" w:rsidRDefault="00AA67DB" w:rsidP="0088172F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t>3. На девочке было (одето, надето) осеннее пальто.</w:t>
      </w:r>
    </w:p>
    <w:p w:rsidR="00AA67DB" w:rsidRPr="00B06FB3" w:rsidRDefault="00AA67DB" w:rsidP="0088172F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t>4. (Абонемент, абонент) не отвечает.</w:t>
      </w:r>
    </w:p>
    <w:p w:rsidR="00AA67DB" w:rsidRPr="00B06FB3" w:rsidRDefault="00AA67DB" w:rsidP="0088172F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t>5. Все лето стояла (нетерпимая, нестерпимая) жара.</w:t>
      </w:r>
    </w:p>
    <w:p w:rsidR="00AA67DB" w:rsidRPr="00B06FB3" w:rsidRDefault="00AA67DB" w:rsidP="0088172F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t>6. (Лесные, лесистые) озера очень красивы.</w:t>
      </w:r>
    </w:p>
    <w:p w:rsidR="00AA67DB" w:rsidRPr="00890D3D" w:rsidRDefault="00AA67DB" w:rsidP="004C5B43">
      <w:pPr>
        <w:pStyle w:val="a3"/>
        <w:spacing w:before="0" w:beforeAutospacing="0" w:after="0" w:afterAutospacing="0"/>
        <w:rPr>
          <w:color w:val="000000"/>
        </w:rPr>
      </w:pPr>
      <w:r w:rsidRPr="00B06FB3">
        <w:rPr>
          <w:bCs/>
          <w:color w:val="000000"/>
        </w:rPr>
        <w:lastRenderedPageBreak/>
        <w:t>7. (Хищное, хищническое) истребление лесов края привело к образованию оврагов.</w:t>
      </w:r>
    </w:p>
    <w:p w:rsidR="003B223B" w:rsidRPr="00890D3D" w:rsidRDefault="0088172F" w:rsidP="0088172F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88172F">
        <w:rPr>
          <w:b/>
          <w:color w:val="000000"/>
        </w:rPr>
        <w:t>6</w:t>
      </w:r>
      <w:r w:rsidR="005C733B" w:rsidRPr="0088172F">
        <w:rPr>
          <w:b/>
          <w:color w:val="000000"/>
        </w:rPr>
        <w:t>. Определить</w:t>
      </w:r>
      <w:r w:rsidR="005C733B" w:rsidRPr="00890D3D">
        <w:rPr>
          <w:color w:val="000000"/>
        </w:rPr>
        <w:t xml:space="preserve"> </w:t>
      </w:r>
      <w:r w:rsidR="005C733B" w:rsidRPr="00890D3D">
        <w:rPr>
          <w:rStyle w:val="a4"/>
          <w:color w:val="000000"/>
        </w:rPr>
        <w:t>с</w:t>
      </w:r>
      <w:r w:rsidR="003B223B" w:rsidRPr="00890D3D">
        <w:rPr>
          <w:rStyle w:val="a4"/>
          <w:color w:val="000000"/>
        </w:rPr>
        <w:t>тилистические функции паронимов</w:t>
      </w:r>
      <w:r w:rsidR="003B223B" w:rsidRPr="00890D3D">
        <w:rPr>
          <w:color w:val="000000"/>
        </w:rPr>
        <w:t>:</w:t>
      </w:r>
      <w:r w:rsidR="003B223B" w:rsidRPr="00890D3D">
        <w:rPr>
          <w:color w:val="000000"/>
        </w:rPr>
        <w:br/>
        <w:t>а) Лицо его мне зна</w:t>
      </w:r>
      <w:r w:rsidR="005C733B" w:rsidRPr="00890D3D">
        <w:rPr>
          <w:color w:val="000000"/>
        </w:rPr>
        <w:t xml:space="preserve">комо. </w:t>
      </w:r>
      <w:proofErr w:type="gramStart"/>
      <w:r w:rsidR="005C733B" w:rsidRPr="00890D3D">
        <w:rPr>
          <w:color w:val="000000"/>
        </w:rPr>
        <w:t>Личность его мне знакома</w:t>
      </w:r>
      <w:r w:rsidR="003B223B" w:rsidRPr="00890D3D">
        <w:rPr>
          <w:color w:val="000000"/>
        </w:rPr>
        <w:t>;</w:t>
      </w:r>
      <w:r w:rsidR="003B223B" w:rsidRPr="00890D3D">
        <w:rPr>
          <w:color w:val="000000"/>
        </w:rPr>
        <w:br/>
        <w:t>б) Меня тревожит встреч случайность,</w:t>
      </w:r>
      <w:r w:rsidR="003B223B" w:rsidRPr="00890D3D">
        <w:rPr>
          <w:color w:val="000000"/>
        </w:rPr>
        <w:br/>
        <w:t>Что и не сердцу, не уму,</w:t>
      </w:r>
      <w:r w:rsidR="003B223B" w:rsidRPr="00890D3D">
        <w:rPr>
          <w:color w:val="000000"/>
        </w:rPr>
        <w:br/>
        <w:t>И та не праздничность, а праздность,</w:t>
      </w:r>
      <w:r w:rsidR="003B223B" w:rsidRPr="00890D3D">
        <w:rPr>
          <w:color w:val="000000"/>
        </w:rPr>
        <w:br/>
        <w:t>В моем гостящая дому.</w:t>
      </w:r>
      <w:proofErr w:type="gramEnd"/>
    </w:p>
    <w:p w:rsidR="00AA67DB" w:rsidRDefault="004B5110" w:rsidP="0088172F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890D3D">
        <w:rPr>
          <w:color w:val="000000"/>
        </w:rPr>
        <w:t>в</w:t>
      </w:r>
      <w:r w:rsidR="005C733B" w:rsidRPr="00890D3D">
        <w:rPr>
          <w:color w:val="000000"/>
        </w:rPr>
        <w:t>) Ему была поручена заглавная роль.</w:t>
      </w:r>
    </w:p>
    <w:p w:rsidR="006067B1" w:rsidRPr="00D357D5" w:rsidRDefault="006067B1" w:rsidP="0088172F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D357D5">
        <w:rPr>
          <w:b/>
          <w:color w:val="000000"/>
        </w:rPr>
        <w:t>7.</w:t>
      </w:r>
      <w:r w:rsidR="00D357D5" w:rsidRPr="00D357D5">
        <w:rPr>
          <w:b/>
          <w:color w:val="000000"/>
          <w:shd w:val="clear" w:color="auto" w:fill="FFFFFF"/>
        </w:rPr>
        <w:t>С</w:t>
      </w:r>
      <w:r w:rsidRPr="00D357D5">
        <w:rPr>
          <w:b/>
          <w:color w:val="000000"/>
          <w:shd w:val="clear" w:color="auto" w:fill="FFFFFF"/>
        </w:rPr>
        <w:t>оставьте предложения, в которых различались бы слова-омонимы.</w:t>
      </w:r>
      <w:r w:rsidRPr="00D357D5">
        <w:rPr>
          <w:color w:val="000000"/>
        </w:rPr>
        <w:br/>
      </w:r>
      <w:r w:rsidRPr="00D357D5">
        <w:rPr>
          <w:color w:val="000000"/>
          <w:shd w:val="clear" w:color="auto" w:fill="FFFFFF"/>
        </w:rPr>
        <w:t>Выдержка, занять, мир, нота, среда, точка.</w:t>
      </w:r>
    </w:p>
    <w:p w:rsidR="003B223B" w:rsidRPr="00AA67DB" w:rsidRDefault="006067B1" w:rsidP="00F054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054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461D0" w:rsidRPr="00AA67DB">
        <w:rPr>
          <w:rFonts w:ascii="Times New Roman" w:hAnsi="Times New Roman" w:cs="Times New Roman"/>
          <w:b/>
          <w:color w:val="000000"/>
          <w:sz w:val="24"/>
          <w:szCs w:val="24"/>
        </w:rPr>
        <w:t>Исправить стилистические ошибки.</w:t>
      </w:r>
    </w:p>
    <w:p w:rsidR="00F0548C" w:rsidRPr="00F0548C" w:rsidRDefault="009461D0" w:rsidP="00F0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8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0548C">
        <w:rPr>
          <w:rFonts w:ascii="Verdana" w:hAnsi="Verdana"/>
          <w:color w:val="000000"/>
          <w:sz w:val="24"/>
          <w:szCs w:val="24"/>
        </w:rPr>
        <w:t xml:space="preserve"> </w:t>
      </w:r>
      <w:r w:rsidRPr="00F0548C">
        <w:rPr>
          <w:rFonts w:ascii="Times New Roman" w:hAnsi="Times New Roman" w:cs="Times New Roman"/>
          <w:color w:val="000000"/>
          <w:sz w:val="24"/>
          <w:szCs w:val="24"/>
        </w:rPr>
        <w:t>Гру</w:t>
      </w:r>
      <w:r w:rsidR="00F0548C" w:rsidRPr="00F0548C">
        <w:rPr>
          <w:rFonts w:ascii="Times New Roman" w:hAnsi="Times New Roman" w:cs="Times New Roman"/>
          <w:color w:val="000000"/>
          <w:sz w:val="24"/>
          <w:szCs w:val="24"/>
        </w:rPr>
        <w:t>шницкий принял эффективную позу.</w:t>
      </w:r>
      <w:r w:rsidR="00F0548C" w:rsidRPr="00F0548C">
        <w:rPr>
          <w:color w:val="000000"/>
          <w:sz w:val="24"/>
          <w:szCs w:val="24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потерпели победу в соревнованиях.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глубокое лето.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своей смертью он написал завещание.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длится в течение часа.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принял решительное решение.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слишком долго зажимали языки.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заплыве мы одержали поражение.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 людей шла по улице.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написал свою автобиографию.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наружность её была вполне привлекательна.</w:t>
      </w:r>
      <w:r w:rsid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8C" w:rsidRPr="00F0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должны взаимно уважать друг друга.</w:t>
      </w:r>
      <w:r w:rsidR="00F0548C" w:rsidRPr="00F0548C">
        <w:rPr>
          <w:color w:val="000000"/>
          <w:sz w:val="27"/>
          <w:szCs w:val="27"/>
          <w:shd w:val="clear" w:color="auto" w:fill="FFFFFF"/>
        </w:rPr>
        <w:t xml:space="preserve"> </w:t>
      </w:r>
      <w:r w:rsidR="00F0548C" w:rsidRPr="00F0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Выходя из метр</w:t>
      </w:r>
      <w:r w:rsidR="00F0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о, я поднялся на экскаваторе. </w:t>
      </w:r>
      <w:r w:rsidR="00F0548C" w:rsidRPr="00F0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вечере, посвященном индийской культуре, я познакомился с красивой индейкой</w:t>
      </w:r>
      <w:r w:rsidR="00F0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61D0" w:rsidRPr="00F0548C" w:rsidRDefault="009461D0" w:rsidP="00881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48C" w:rsidRPr="00890D3D" w:rsidRDefault="00F0548C" w:rsidP="00881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7BF" w:rsidRPr="009B47BF" w:rsidRDefault="009B47BF" w:rsidP="009B47BF">
      <w:pPr>
        <w:spacing w:line="24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42363" w:rsidRDefault="00F42363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B014F1" w:rsidRDefault="003B223B" w:rsidP="00B014F1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лексическим ошибкам (Грушницкий принял эффективную позу – </w:t>
      </w:r>
      <w:proofErr w:type="gramStart"/>
      <w:r>
        <w:rPr>
          <w:rFonts w:ascii="Verdana" w:hAnsi="Verdana"/>
          <w:color w:val="000000"/>
          <w:sz w:val="21"/>
          <w:szCs w:val="21"/>
        </w:rPr>
        <w:t>вместо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эффектную).</w:t>
      </w: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890D3D" w:rsidRDefault="00890D3D" w:rsidP="00890D3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1.Подобрать синонимы к следующим словам</w:t>
      </w:r>
    </w:p>
    <w:p w:rsidR="00890D3D" w:rsidRDefault="00890D3D" w:rsidP="00890D3D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Наказание – </w:t>
      </w:r>
      <w:r>
        <w:rPr>
          <w:rFonts w:ascii="Verdana" w:hAnsi="Verdana"/>
          <w:color w:val="000000"/>
          <w:sz w:val="21"/>
          <w:szCs w:val="21"/>
        </w:rPr>
        <w:br/>
        <w:t xml:space="preserve">Растратить (деньги) – </w:t>
      </w:r>
    </w:p>
    <w:p w:rsidR="00890D3D" w:rsidRDefault="00890D3D" w:rsidP="00890D3D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Воин – </w:t>
      </w:r>
    </w:p>
    <w:p w:rsidR="00890D3D" w:rsidRDefault="00890D3D" w:rsidP="00890D3D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Говорить -  болтать произносить </w:t>
      </w:r>
    </w:p>
    <w:p w:rsidR="00890D3D" w:rsidRPr="00981142" w:rsidRDefault="00890D3D" w:rsidP="00890D3D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Смелый – храбрый мужественный отважный</w:t>
      </w:r>
    </w:p>
    <w:p w:rsidR="00981142" w:rsidRDefault="00981142" w:rsidP="009811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>наказание – нейтральное, возмездие – книжное).</w:t>
      </w:r>
      <w:r>
        <w:rPr>
          <w:rFonts w:ascii="Verdana" w:hAnsi="Verdana"/>
          <w:color w:val="000000"/>
          <w:sz w:val="21"/>
          <w:szCs w:val="21"/>
        </w:rPr>
        <w:br/>
        <w:t>Стилистическая функция синонимов выражается:</w:t>
      </w:r>
      <w:r>
        <w:rPr>
          <w:rFonts w:ascii="Verdana" w:hAnsi="Verdana"/>
          <w:color w:val="000000"/>
          <w:sz w:val="21"/>
          <w:szCs w:val="21"/>
        </w:rPr>
        <w:br/>
        <w:t>а) с точки зрения употребления в том или ином стиле (растратить – нейтральное, растранжирить – разговорное);</w:t>
      </w:r>
    </w:p>
    <w:p w:rsidR="006A3320" w:rsidRDefault="006A3320" w:rsidP="006A3320">
      <w:pPr>
        <w:pStyle w:val="a3"/>
        <w:spacing w:before="225" w:beforeAutospacing="0" w:line="288" w:lineRule="atLeast"/>
        <w:ind w:right="3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Подобрать паронимы:</w:t>
      </w:r>
    </w:p>
    <w:p w:rsidR="006A3320" w:rsidRDefault="006A3320" w:rsidP="006A3320">
      <w:pPr>
        <w:pStyle w:val="a3"/>
        <w:spacing w:before="0" w:beforeAutospacing="0" w:after="0" w:afterAutospacing="0"/>
        <w:ind w:right="3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а) синонимически близкие в одном из значений (</w:t>
      </w:r>
      <w:r w:rsidRPr="00981142">
        <w:rPr>
          <w:rFonts w:ascii="Verdana" w:hAnsi="Verdana"/>
          <w:b/>
          <w:color w:val="000000"/>
          <w:sz w:val="21"/>
          <w:szCs w:val="21"/>
        </w:rPr>
        <w:t>проводить опыты</w:t>
      </w:r>
      <w:r>
        <w:rPr>
          <w:rFonts w:ascii="Verdana" w:hAnsi="Verdana"/>
          <w:color w:val="000000"/>
          <w:sz w:val="21"/>
          <w:szCs w:val="21"/>
        </w:rPr>
        <w:t xml:space="preserve"> –      </w:t>
      </w:r>
      <w:r>
        <w:rPr>
          <w:rFonts w:ascii="Verdana" w:hAnsi="Verdana"/>
          <w:color w:val="000000"/>
          <w:sz w:val="21"/>
          <w:szCs w:val="21"/>
        </w:rPr>
        <w:br/>
        <w:t>б) стилистические паронимы (</w:t>
      </w:r>
      <w:r w:rsidRPr="00981142">
        <w:rPr>
          <w:rFonts w:ascii="Verdana" w:hAnsi="Verdana"/>
          <w:b/>
          <w:color w:val="000000"/>
          <w:sz w:val="21"/>
          <w:szCs w:val="21"/>
        </w:rPr>
        <w:t xml:space="preserve">встать </w:t>
      </w:r>
      <w:r>
        <w:rPr>
          <w:rFonts w:ascii="Verdana" w:hAnsi="Verdana"/>
          <w:color w:val="000000"/>
          <w:sz w:val="21"/>
          <w:szCs w:val="21"/>
        </w:rPr>
        <w:t xml:space="preserve">«перестать двигаться или действовать» - </w:t>
      </w:r>
      <w:r w:rsidR="00F42363">
        <w:rPr>
          <w:rFonts w:ascii="Verdana" w:hAnsi="Verdana"/>
          <w:color w:val="000000"/>
          <w:sz w:val="21"/>
          <w:szCs w:val="21"/>
        </w:rPr>
        <w:t xml:space="preserve">стать </w:t>
      </w:r>
    </w:p>
    <w:p w:rsidR="006A3320" w:rsidRDefault="006A3320" w:rsidP="006A3320">
      <w:pPr>
        <w:spacing w:after="0" w:line="240" w:lineRule="auto"/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</w:pPr>
      <w:r>
        <w:rPr>
          <w:rFonts w:ascii="Verdana" w:hAnsi="Verdana"/>
          <w:color w:val="000000"/>
          <w:sz w:val="21"/>
          <w:szCs w:val="21"/>
        </w:rPr>
        <w:t>в)</w:t>
      </w:r>
      <w:r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  <w:t xml:space="preserve"> глубинный  глубокий</w:t>
      </w:r>
    </w:p>
    <w:p w:rsidR="006A3320" w:rsidRPr="006A3320" w:rsidRDefault="006A3320" w:rsidP="006A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  <w:t>)г</w:t>
      </w:r>
      <w:proofErr w:type="gramEnd"/>
      <w:r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  <w:t>еройство    героизм</w:t>
      </w:r>
    </w:p>
    <w:p w:rsidR="00981142" w:rsidRDefault="00981142" w:rsidP="00981142">
      <w:pPr>
        <w:rPr>
          <w:rFonts w:ascii="Verdana" w:hAnsi="Verdana"/>
          <w:color w:val="000000"/>
          <w:sz w:val="21"/>
          <w:szCs w:val="21"/>
        </w:rPr>
      </w:pPr>
    </w:p>
    <w:p w:rsidR="00981142" w:rsidRDefault="00644097" w:rsidP="00644097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r w:rsidRPr="005C733B">
        <w:rPr>
          <w:rFonts w:ascii="Verdana" w:hAnsi="Verdana"/>
          <w:b/>
          <w:color w:val="000000"/>
          <w:sz w:val="21"/>
          <w:szCs w:val="21"/>
        </w:rPr>
        <w:t>Определить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a4"/>
          <w:rFonts w:ascii="Verdana" w:hAnsi="Verdana"/>
          <w:color w:val="000000"/>
          <w:sz w:val="21"/>
          <w:szCs w:val="21"/>
        </w:rPr>
        <w:t>стилистические функции паронимов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5C733B" w:rsidRDefault="005C733B" w:rsidP="005C733B">
      <w:pPr>
        <w:pStyle w:val="a3"/>
        <w:spacing w:before="225" w:beforeAutospacing="0" w:line="288" w:lineRule="atLeast"/>
        <w:ind w:right="3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а) уточнение значения слова (Лицо его мне знакомо. </w:t>
      </w:r>
      <w:proofErr w:type="gramStart"/>
      <w:r>
        <w:rPr>
          <w:rFonts w:ascii="Verdana" w:hAnsi="Verdana"/>
          <w:color w:val="000000"/>
          <w:sz w:val="21"/>
          <w:szCs w:val="21"/>
        </w:rPr>
        <w:t>Личность его мне знакома.);</w:t>
      </w:r>
      <w:r>
        <w:rPr>
          <w:rFonts w:ascii="Verdana" w:hAnsi="Verdana"/>
          <w:color w:val="000000"/>
          <w:sz w:val="21"/>
          <w:szCs w:val="21"/>
        </w:rPr>
        <w:br/>
        <w:t>б) большая экспрессивность, выразительность речи:</w:t>
      </w:r>
      <w:proofErr w:type="gramEnd"/>
    </w:p>
    <w:p w:rsidR="005C733B" w:rsidRDefault="005C733B" w:rsidP="005C733B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Меня тревожит встреч случайность,</w:t>
      </w:r>
      <w:r>
        <w:rPr>
          <w:rFonts w:ascii="Verdana" w:hAnsi="Verdana"/>
          <w:color w:val="000000"/>
          <w:sz w:val="21"/>
          <w:szCs w:val="21"/>
        </w:rPr>
        <w:br/>
        <w:t>Что и не сердцу, не уму,</w:t>
      </w:r>
      <w:r>
        <w:rPr>
          <w:rFonts w:ascii="Verdana" w:hAnsi="Verdana"/>
          <w:color w:val="000000"/>
          <w:sz w:val="21"/>
          <w:szCs w:val="21"/>
        </w:rPr>
        <w:br/>
        <w:t>И та не праздничность, а праздность,</w:t>
      </w:r>
      <w:r>
        <w:rPr>
          <w:rFonts w:ascii="Verdana" w:hAnsi="Verdana"/>
          <w:color w:val="000000"/>
          <w:sz w:val="21"/>
          <w:szCs w:val="21"/>
        </w:rPr>
        <w:br/>
        <w:t>В моем гостящая дому.</w:t>
      </w:r>
      <w:proofErr w:type="gramEnd"/>
    </w:p>
    <w:p w:rsidR="00F509BB" w:rsidRDefault="00F509BB" w:rsidP="00644097">
      <w:pPr>
        <w:pStyle w:val="a3"/>
        <w:spacing w:before="225" w:beforeAutospacing="0" w:line="288" w:lineRule="atLeast"/>
        <w:ind w:right="3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</w:t>
      </w:r>
      <w:proofErr w:type="gramStart"/>
      <w:r>
        <w:rPr>
          <w:rFonts w:ascii="Verdana" w:hAnsi="Verdana"/>
          <w:color w:val="000000"/>
          <w:sz w:val="21"/>
          <w:szCs w:val="21"/>
        </w:rPr>
        <w:t>)д</w:t>
      </w:r>
      <w:proofErr w:type="gramEnd"/>
      <w:r>
        <w:rPr>
          <w:rFonts w:ascii="Verdana" w:hAnsi="Verdana"/>
          <w:color w:val="000000"/>
          <w:sz w:val="21"/>
          <w:szCs w:val="21"/>
        </w:rPr>
        <w:t>ля речевой характеристики персонажа или для создания комического эффекта (Ему была поручена заглавная роль.)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lastRenderedPageBreak/>
        <w:t>Ученье - свет, а не ученье - тьма; Мягко стелет, да жестко спать. Классические примеры использования антитезы дает русская художественная литература: Ты богат, я очень беден. Ты прозаик, я поэт. Ты румян, как маков цвет, я, как смерть, и тощ, и бледен.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Антонимы способствуют раскрытию противоречивой сущности предметов, явлений [Ты и убогая, ты и обильная, ты и могучая, ты и бессильная, матушка-Русь (Н.); То серьезный, то потешный, нипочем, что в дождь, что в снег, - он идет, святой и грешный, русский чудо-человек (</w:t>
      </w:r>
      <w:proofErr w:type="spellStart"/>
      <w:r>
        <w:rPr>
          <w:rFonts w:ascii="Verdana" w:hAnsi="Verdana"/>
          <w:color w:val="424242"/>
          <w:sz w:val="20"/>
          <w:szCs w:val="20"/>
        </w:rPr>
        <w:t>Твард</w:t>
      </w:r>
      <w:proofErr w:type="spellEnd"/>
      <w:r>
        <w:rPr>
          <w:rFonts w:ascii="Verdana" w:hAnsi="Verdana"/>
          <w:color w:val="424242"/>
          <w:sz w:val="20"/>
          <w:szCs w:val="20"/>
        </w:rPr>
        <w:t>.)</w:t>
      </w:r>
      <w:proofErr w:type="gramStart"/>
      <w:r>
        <w:rPr>
          <w:rFonts w:ascii="Verdana" w:hAnsi="Verdana"/>
          <w:color w:val="424242"/>
          <w:sz w:val="20"/>
          <w:szCs w:val="20"/>
        </w:rPr>
        <w:t>]с</w:t>
      </w:r>
      <w:proofErr w:type="gramEnd"/>
      <w:r>
        <w:rPr>
          <w:rFonts w:ascii="Verdana" w:hAnsi="Verdana"/>
          <w:color w:val="424242"/>
          <w:sz w:val="20"/>
          <w:szCs w:val="20"/>
        </w:rPr>
        <w:t>иноним антоним пароним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 xml:space="preserve">Употребление антонимов придает публицистической речи яркую экспрессию. Так, А.Н. Толстой писал в годы Великой Отечественной войны: Наша земля немало поглотила наезжавших на нее насильников. На западе возникали империи и гибли. </w:t>
      </w:r>
      <w:proofErr w:type="gramStart"/>
      <w:r>
        <w:rPr>
          <w:rFonts w:ascii="Verdana" w:hAnsi="Verdana"/>
          <w:color w:val="424242"/>
          <w:sz w:val="20"/>
          <w:szCs w:val="20"/>
        </w:rPr>
        <w:t>Из великих становились малыми, из богатых нищими.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Противопоставление усиливает эмоциональность речи. Не случайно антонимия лежит в основе многих афоризмов [Чем ночь темней, тем ярче звезды; Дома новы, но предрассудки стары; Мне грустно потому, что весело тебе].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По принципу антитезы построены многие заглавия произведений [«Война и мир»; «Дни и ночи», «Живые и мертвые»]. Особенно часто используется антонимия в заголовках газетных и журнальных статей [«Химия добрая и злая», «Доходы и расходы»].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Сильную экспрессию создает употребление одного из членов антонимической пары с отрицанием: Кем ты станешь - я гадать не буду. Мир не постарел - помолодел: на просторах Родины повсюду множество больших и малых дел. Подобное соединение антонимов усиливает, подчеркивает значение одного из них, употребленного без отрицания.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 xml:space="preserve">Явление антонимии лежит в основе оксюморона (от гр. </w:t>
      </w:r>
      <w:proofErr w:type="spellStart"/>
      <w:r>
        <w:rPr>
          <w:rFonts w:ascii="Verdana" w:hAnsi="Verdana"/>
          <w:color w:val="424242"/>
          <w:sz w:val="20"/>
          <w:szCs w:val="20"/>
        </w:rPr>
        <w:t>ox</w:t>
      </w:r>
      <w:proofErr w:type="gramStart"/>
      <w:r>
        <w:rPr>
          <w:rFonts w:ascii="Verdana" w:hAnsi="Verdana"/>
          <w:color w:val="424242"/>
          <w:sz w:val="20"/>
          <w:szCs w:val="20"/>
        </w:rPr>
        <w:t>э</w:t>
      </w:r>
      <w:proofErr w:type="gramEnd"/>
      <w:r>
        <w:rPr>
          <w:rFonts w:ascii="Verdana" w:hAnsi="Verdana"/>
          <w:color w:val="424242"/>
          <w:sz w:val="20"/>
          <w:szCs w:val="20"/>
        </w:rPr>
        <w:t>moron</w:t>
      </w:r>
      <w:proofErr w:type="spellEnd"/>
      <w:r>
        <w:rPr>
          <w:rFonts w:ascii="Verdana" w:hAnsi="Verdana"/>
          <w:color w:val="424242"/>
          <w:sz w:val="20"/>
          <w:szCs w:val="20"/>
        </w:rPr>
        <w:t xml:space="preserve"> - остроумно-глупое) - яркого стилистического приема образной речи, состоящего в создании нового понятия соединением контрастных по значению слов. </w:t>
      </w:r>
      <w:proofErr w:type="gramStart"/>
      <w:r>
        <w:rPr>
          <w:rFonts w:ascii="Verdana" w:hAnsi="Verdana"/>
          <w:color w:val="424242"/>
          <w:sz w:val="20"/>
          <w:szCs w:val="20"/>
        </w:rPr>
        <w:t>Сочетание антонимов в «чистом виде» в оксюмороне встречается редко [«Начало конца» (заголовок статьи), «Плохой хороший человек» (название кинофильма).</w:t>
      </w:r>
      <w:proofErr w:type="gramEnd"/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Яркие оксюмороны создали русские поэты [Люблю я пышное природы увядань</w:t>
      </w:r>
      <w:proofErr w:type="gramStart"/>
      <w:r>
        <w:rPr>
          <w:rFonts w:ascii="Verdana" w:hAnsi="Verdana"/>
          <w:color w:val="424242"/>
          <w:sz w:val="20"/>
          <w:szCs w:val="20"/>
        </w:rPr>
        <w:t>е(</w:t>
      </w:r>
      <w:proofErr w:type="gramEnd"/>
      <w:r>
        <w:rPr>
          <w:rFonts w:ascii="Verdana" w:hAnsi="Verdana"/>
          <w:color w:val="424242"/>
          <w:sz w:val="20"/>
          <w:szCs w:val="20"/>
        </w:rPr>
        <w:t>П.); О как мучительно тобою счастлив я (П.); Но красоты их безобразной я скоро таинство постиг (Л.)]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proofErr w:type="gramStart"/>
      <w:r>
        <w:rPr>
          <w:rFonts w:ascii="Verdana" w:hAnsi="Verdana"/>
          <w:color w:val="424242"/>
          <w:sz w:val="20"/>
          <w:szCs w:val="20"/>
        </w:rPr>
        <w:t>Использование антонимов в этой стилистической функции иногда приводит к нанизыванию антонимических пар (Палитра красок человеческих характеров не имеет границ.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Есть люди добрые и злые, храбрые и трусливые, умные и недалекие, красивые и </w:t>
      </w:r>
      <w:proofErr w:type="gramStart"/>
      <w:r>
        <w:rPr>
          <w:rFonts w:ascii="Verdana" w:hAnsi="Verdana"/>
          <w:color w:val="424242"/>
          <w:sz w:val="20"/>
          <w:szCs w:val="20"/>
        </w:rPr>
        <w:t>уроды</w:t>
      </w:r>
      <w:proofErr w:type="gramEnd"/>
      <w:r>
        <w:rPr>
          <w:rFonts w:ascii="Verdana" w:hAnsi="Verdana"/>
          <w:color w:val="424242"/>
          <w:sz w:val="20"/>
          <w:szCs w:val="20"/>
        </w:rPr>
        <w:t>, здоровые и больные, веселые и угрюмые, старые и молодые, прямые и скрытные, откровенные и хитрые. - Н. Ч.).</w:t>
      </w:r>
    </w:p>
    <w:p w:rsidR="00890D3D" w:rsidRDefault="00890D3D" w:rsidP="00890D3D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На антонимах строятся каламбуры: Где начало того конца, которым оканчивается начало? (К.П.) Было так поздно, что стало уже рано (</w:t>
      </w:r>
      <w:proofErr w:type="spellStart"/>
      <w:r>
        <w:rPr>
          <w:rFonts w:ascii="Verdana" w:hAnsi="Verdana"/>
          <w:color w:val="424242"/>
          <w:sz w:val="20"/>
          <w:szCs w:val="20"/>
        </w:rPr>
        <w:t>Солж</w:t>
      </w:r>
      <w:proofErr w:type="spellEnd"/>
      <w:r>
        <w:rPr>
          <w:rFonts w:ascii="Verdana" w:hAnsi="Verdana"/>
          <w:color w:val="424242"/>
          <w:sz w:val="20"/>
          <w:szCs w:val="20"/>
        </w:rPr>
        <w:t>.).</w:t>
      </w:r>
    </w:p>
    <w:p w:rsidR="00890D3D" w:rsidRPr="00981142" w:rsidRDefault="00890D3D" w:rsidP="00890D3D">
      <w:pPr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981142" w:rsidRDefault="00981142" w:rsidP="00B014F1">
      <w:pPr>
        <w:jc w:val="center"/>
        <w:rPr>
          <w:rFonts w:ascii="Verdana" w:hAnsi="Verdana"/>
          <w:color w:val="000000"/>
          <w:sz w:val="21"/>
          <w:szCs w:val="21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Pr="00F709F6" w:rsidRDefault="00F709F6" w:rsidP="00F70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Тема: Выразительные средства языка: синонимы, антонимы, омонимы, паронимы.</w:t>
      </w:r>
    </w:p>
    <w:p w:rsidR="00F709F6" w:rsidRPr="009C47FE" w:rsidRDefault="00F709F6" w:rsidP="00F7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Задание 1: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 данным паронимам подберите подходящие синонимы из скобок.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Длинный – длительный (протяженный, долговременный); запасный – запасливый (предусмотрительный, резервный, дополнительный)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;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злой – злостный (недобрый, вредный, злонамеренный, свирепый); комический – комичный (смехотворный, комедийный); нестерпимый – нетерпимый (недопустимый, невыносимый); оборотливый – оборотный (предприимчивый, противоположный); опасливый – опасный (рискованный, осторожный); понятливый – понятный (ясный, способный).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Задание 2: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выберите нужное слово из стоящих в скобках синонимов. </w:t>
      </w:r>
      <w:proofErr w:type="gramStart"/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Запишите предложения.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1)Свободные экономические зоны могут содействовать </w:t>
      </w:r>
      <w:r w:rsidRPr="009C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(реализация, осуществление, выполнение)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стратегических планов России. 2) Уровень и качество оказания государственных </w:t>
      </w:r>
      <w:r w:rsidRPr="009C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(услуга, одолжение)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такого характера оставляют желать лучшего. 3) Без четко организованной системы управления эти проекты не могут быть </w:t>
      </w:r>
      <w:r w:rsidRPr="009C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(выполнены, осуществлены).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4) В результате сооружения этих объектов были </w:t>
      </w:r>
      <w:r w:rsidRPr="009C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(израсходованы, исчерпаны)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все имевшиеся свободные денежные средства.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Задание 3: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устраните ошибки, связанные с немотивированным использованием слов, противоположных по значению.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1)Силясь побороть слабость, она шла вперёд. 2) Скромность взяла верх, и он не вошел в комнату, а спустился вниз по ступенькам. 3) Молодой человек вошел в комнату, где сидел старый человек. 4) Отсутствует наличие стульев. 5) Скрытые в земле ископаемые еще не открыты.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Задание 4: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составьте предложения, в которых различались бы слова-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омонимы.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Выдержка, занять, мир, нота, среда, точка.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Задание 5: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запишите предложения, заменив в них иноязычные слова русскими синонимами.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к работе строителей подходить абстрактно, нивелировать оплату бригадам, работающим нередко в разных условиях.</w:t>
      </w:r>
    </w:p>
    <w:p w:rsidR="00F709F6" w:rsidRPr="009C47FE" w:rsidRDefault="00F709F6" w:rsidP="00F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Принятое решение следует квалифицировать, по крайней мере, как несвоевременное.</w:t>
      </w:r>
    </w:p>
    <w:p w:rsidR="00F709F6" w:rsidRPr="009C47FE" w:rsidRDefault="00F709F6" w:rsidP="00F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докладе были констатированы факты прямых нарушений регламента работы аптек.</w:t>
      </w:r>
    </w:p>
    <w:p w:rsidR="00F709F6" w:rsidRPr="009C47FE" w:rsidRDefault="00F709F6" w:rsidP="00F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Депутаты должны быть вовремя информированы о повестке дня и времени начала работы.</w:t>
      </w:r>
    </w:p>
    <w:p w:rsidR="00F709F6" w:rsidRPr="009C47FE" w:rsidRDefault="00F709F6" w:rsidP="00F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Самоходное шасси – в том ли ином амплуа – может работать весь год.</w:t>
      </w:r>
    </w:p>
    <w:p w:rsidR="00F709F6" w:rsidRPr="009C47FE" w:rsidRDefault="00F709F6" w:rsidP="00F7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Задание 6:</w:t>
      </w:r>
      <w:r w:rsidRPr="00F709F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найдите в предложениях устаревшие слова, замените их общеупотребительными. Запишите в исправленном виде.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Полет на современных сверхзвуковых аэропланах требует от авиатора больших физических напряжений.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 милиции, куда поступило заявление от потерпевших, предложило учинить иск в адрес гардеробщиков.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получении оного материала будет немедленно отослан в ваше распоряжение.</w:t>
      </w: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Pr="009C47FE" w:rsidRDefault="00A666ED" w:rsidP="00A6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Задание </w:t>
      </w:r>
      <w:r w:rsidRPr="00A666E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7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найдите искажения, связанные с употреблением фразеологизмов. Исправьте ошибки.</w:t>
      </w:r>
      <w:r w:rsidRPr="00A666E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A666ED" w:rsidRPr="009C47FE" w:rsidRDefault="00A666ED" w:rsidP="00A66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Тяжелый труд механизатора раньше времени уводит его в могилу.</w:t>
      </w:r>
    </w:p>
    <w:p w:rsidR="00A666ED" w:rsidRPr="009C47FE" w:rsidRDefault="00A666ED" w:rsidP="00A66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тут греха скрывать, деньги, посланные по почте, идут долго.</w:t>
      </w:r>
    </w:p>
    <w:p w:rsidR="00A666ED" w:rsidRPr="009C47FE" w:rsidRDefault="00A666ED" w:rsidP="00A66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Услышав неожиданную весть, мы не знали, как реагировать, у нас глаза полезли на затылок.</w:t>
      </w:r>
    </w:p>
    <w:p w:rsidR="00A666ED" w:rsidRPr="009C47FE" w:rsidRDefault="00A666ED" w:rsidP="00A66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Первые же бомбардировки заставили нас задуматься. Скрепя душу мы собрали вещи и тронулись в дорогу.</w:t>
      </w:r>
    </w:p>
    <w:p w:rsidR="00F709F6" w:rsidRPr="00A666ED" w:rsidRDefault="00A666ED" w:rsidP="00A66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внезапном изменении курса акций поставила все банки в 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полный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расплох</w:t>
      </w:r>
      <w:proofErr w:type="spell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Найдите ошибки в употреблении слов, исправьте их.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Десять лет назад постановка такой темы была совершенной новизной.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За бесплатный проезд - штраф 50 рублей.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Он долго не навещал свою мать.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4) Не будем уточнять возраст актрисы: время ей не подвластно.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Миклухо-Маклай заслужил широкую известность как замечательный путешественник и как ученый – гуманист.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6) 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Большая половина Тургайской впадины расположена в степной полосе.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7) Данный участок берега нуждается в его закреплении.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8) В микрорайоне продолжает функционировать добровольная народная дружина.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3.Найдите русские или укоренившиеся в русском языке эквиваленты для иностранных слов.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Бартер, имидж, инцидент, катаклизм, ностальгия, ресурсы, рейтинг.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09F6" w:rsidRDefault="00F709F6" w:rsidP="009C4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666ED" w:rsidRDefault="00A666ED" w:rsidP="00F70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C47FE" w:rsidRPr="009C47FE" w:rsidRDefault="009C47FE" w:rsidP="00A6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Проверочная работа по теме «Нарушение синтаксических норм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пути их преодоления».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Вариант 1.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Задание: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найдите в предложениях синтаксические ошибки, исправьте их. Запишите предложения в исправленном виде. 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Нежное дерево акация превратилось в символ родного города. 2) Оценка </w:t>
      </w:r>
      <w:proofErr w:type="spell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В.Г.Белинского</w:t>
      </w:r>
      <w:proofErr w:type="spell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романа «Евгений Онегин» было чрезвычайно высока. 3) Морские волны, энергично накатывавшиеся на берег и которые издавали волнующий шум, оказывали на нас магическое действие. 4) Затем Сергеев назначается начальником автобазы, работая в этой должности полтора года. 5) В конгрессе принимали участие тридцать одна страна. 6) Газета «Аргументы и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факты» недавно опубликовали статью о деятельности новой партии. 7) Вопреки усилий репетиторов, мальчик учился плохо. 8) Чтение Маяковского производило сильное впечатление. 9) Думаю, что мой любимый писатель в некоторых произведениях недалек к истине. 10) В бедственном положении находились жители соседних селений, отрезанные наводнением то внешнего мира и которые спасались на крышах домов. 11)Живущие родственники в Сибири, приехав в Москву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остановились у нас. 12) Прочитав пьесу, передо мной отчетливо возникли образы персонажей. 13)Сквозь щели в крыше проникает два солнечных луча.</w:t>
      </w:r>
      <w:proofErr w:type="gramEnd"/>
    </w:p>
    <w:p w:rsidR="009C47FE" w:rsidRPr="009C47FE" w:rsidRDefault="009C47FE" w:rsidP="00A6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Вариант 2.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Задание: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найдите в предложениях синтаксические ошибки, исправьте их. Запишите предложения в исправленном виде. 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 всегда удивляется трудолюбием сына. 2) В столице туристы ходили в музеи, театры, концерты. 3) Прочитанная лекция для студентов о новых достижениях в медицине вызвала большой интерес. 4) В городе открылись много магазинов. 5) Мыслимо ли равнодушие родителей за судьбу своих детей? 6) Крестьянство на протяжении многих веков боролись против помещиков. 7)Молодой человек оскорбился невежливому обращению прохожего. 8) В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турнире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принимали участие представители многих стран: </w:t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Австрия, Венгрия, 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Франция, Россия и другие. 9) Везде: на улицах и площадях, парках и садах – ощущался скорый приход весны. 10) Чацкий нанес решительный удар обществу, ненавидевшему инакомыслие и которое отстаивало крепостничество. 11) Имеющийся жизненный опыт у человека – это истинное его богатство. 12) Закончив экскурсию, в ресторане нас ждал обед. 13) После суда опальный писатель был отправлен в Сибирь, находясь там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долгие годы.</w:t>
      </w:r>
    </w:p>
    <w:p w:rsidR="00981142" w:rsidRDefault="00981142" w:rsidP="00B01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F6" w:rsidRDefault="00F709F6" w:rsidP="00B01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F6" w:rsidRDefault="00F709F6" w:rsidP="00B01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F6" w:rsidRPr="009C47FE" w:rsidRDefault="00F709F6" w:rsidP="00F7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Задание 3: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справьте речевые ошибки. Запишите в исправленном виде. 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страна, благодаря своей уникальности и разнообразия, привлекает туристов.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Данные факты говорят за невозможность эффективного использования всех ресурсов.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Ученикам дежурного класса было поручено наблюдать порядок на перемене.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</w:t>
      </w:r>
      <w:proofErr w:type="gram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стараний родителей сын получил прекрасное образование.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Приведенные примеры говорят за невозможность широкого использования этого изобретения.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Артист был удостоен высокой наградой.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всегда был прекрасным капитаном своему кораблю.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преподаватель организовал и руководит кружком «Химия в быту».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Лектор оперировал с точными фактами.</w:t>
      </w:r>
    </w:p>
    <w:p w:rsidR="00F709F6" w:rsidRPr="009C47FE" w:rsidRDefault="00F709F6" w:rsidP="0099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своих заметках автор описывает о путешествии на Кавказ.</w:t>
      </w:r>
    </w:p>
    <w:p w:rsidR="00F709F6" w:rsidRPr="00F709F6" w:rsidRDefault="00F709F6" w:rsidP="00F7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Письменная работа: в следующих стихотворных отрывках определите, какие лексические изобразительно-выразительные средства были использованы и какова их роль в стихотворной речи.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Я жить хочу совсем не так, как все,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Живущие, как белка в колесе,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Ведущие свой рабий хоровод, 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Боящиеся в бурях хора вод.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И.Северянин</w:t>
      </w:r>
      <w:proofErr w:type="spell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Но их одолевает ложь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Чужих похолодевших лож.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Б.Пастернак</w:t>
      </w:r>
      <w:proofErr w:type="spell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Вечер. Взморье. Вздохи ветра.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Величавый возглас волн.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Близко буря. В берег бьется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Чуждый чарам черный челн.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К.Бальмонт</w:t>
      </w:r>
      <w:proofErr w:type="spellEnd"/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F709F6" w:rsidRPr="00F7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90D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ED"/>
    <w:rsid w:val="00075606"/>
    <w:rsid w:val="001626B2"/>
    <w:rsid w:val="00236535"/>
    <w:rsid w:val="002A15D0"/>
    <w:rsid w:val="00350275"/>
    <w:rsid w:val="003A434C"/>
    <w:rsid w:val="003B223B"/>
    <w:rsid w:val="00435536"/>
    <w:rsid w:val="004B5110"/>
    <w:rsid w:val="004C5B43"/>
    <w:rsid w:val="00500711"/>
    <w:rsid w:val="0059045D"/>
    <w:rsid w:val="005C733B"/>
    <w:rsid w:val="006067B1"/>
    <w:rsid w:val="00644097"/>
    <w:rsid w:val="006A3320"/>
    <w:rsid w:val="006B02F7"/>
    <w:rsid w:val="00746F90"/>
    <w:rsid w:val="007C2A59"/>
    <w:rsid w:val="0088172F"/>
    <w:rsid w:val="00890D3D"/>
    <w:rsid w:val="009461D0"/>
    <w:rsid w:val="00981142"/>
    <w:rsid w:val="00992632"/>
    <w:rsid w:val="009B47BF"/>
    <w:rsid w:val="009C47FE"/>
    <w:rsid w:val="00A666ED"/>
    <w:rsid w:val="00A70EB4"/>
    <w:rsid w:val="00A93A6E"/>
    <w:rsid w:val="00AA2D1B"/>
    <w:rsid w:val="00AA67DB"/>
    <w:rsid w:val="00AB7778"/>
    <w:rsid w:val="00B014F1"/>
    <w:rsid w:val="00B06FB3"/>
    <w:rsid w:val="00B54AF2"/>
    <w:rsid w:val="00D357D5"/>
    <w:rsid w:val="00D92A7E"/>
    <w:rsid w:val="00DF16ED"/>
    <w:rsid w:val="00F0548C"/>
    <w:rsid w:val="00F42363"/>
    <w:rsid w:val="00F509BB"/>
    <w:rsid w:val="00F709F6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23B"/>
    <w:rPr>
      <w:b/>
      <w:bCs/>
    </w:rPr>
  </w:style>
  <w:style w:type="character" w:customStyle="1" w:styleId="apple-converted-space">
    <w:name w:val="apple-converted-space"/>
    <w:basedOn w:val="a0"/>
    <w:rsid w:val="006A3320"/>
  </w:style>
  <w:style w:type="character" w:styleId="a5">
    <w:name w:val="Hyperlink"/>
    <w:basedOn w:val="a0"/>
    <w:uiPriority w:val="99"/>
    <w:semiHidden/>
    <w:unhideWhenUsed/>
    <w:rsid w:val="006A3320"/>
    <w:rPr>
      <w:color w:val="0000FF"/>
      <w:u w:val="single"/>
    </w:rPr>
  </w:style>
  <w:style w:type="character" w:customStyle="1" w:styleId="submenu-table">
    <w:name w:val="submenu-table"/>
    <w:basedOn w:val="a0"/>
    <w:rsid w:val="007C2A59"/>
  </w:style>
  <w:style w:type="character" w:customStyle="1" w:styleId="butback">
    <w:name w:val="butback"/>
    <w:basedOn w:val="a0"/>
    <w:rsid w:val="009C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23B"/>
    <w:rPr>
      <w:b/>
      <w:bCs/>
    </w:rPr>
  </w:style>
  <w:style w:type="character" w:customStyle="1" w:styleId="apple-converted-space">
    <w:name w:val="apple-converted-space"/>
    <w:basedOn w:val="a0"/>
    <w:rsid w:val="006A3320"/>
  </w:style>
  <w:style w:type="character" w:styleId="a5">
    <w:name w:val="Hyperlink"/>
    <w:basedOn w:val="a0"/>
    <w:uiPriority w:val="99"/>
    <w:semiHidden/>
    <w:unhideWhenUsed/>
    <w:rsid w:val="006A3320"/>
    <w:rPr>
      <w:color w:val="0000FF"/>
      <w:u w:val="single"/>
    </w:rPr>
  </w:style>
  <w:style w:type="character" w:customStyle="1" w:styleId="submenu-table">
    <w:name w:val="submenu-table"/>
    <w:basedOn w:val="a0"/>
    <w:rsid w:val="007C2A59"/>
  </w:style>
  <w:style w:type="character" w:customStyle="1" w:styleId="butback">
    <w:name w:val="butback"/>
    <w:basedOn w:val="a0"/>
    <w:rsid w:val="009C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38E2-B406-4E54-8F5C-3A0FB04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2016-12-13T15:18:00Z</dcterms:created>
  <dcterms:modified xsi:type="dcterms:W3CDTF">2016-12-13T19:51:00Z</dcterms:modified>
</cp:coreProperties>
</file>