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181"/>
        <w:gridCol w:w="3161"/>
        <w:gridCol w:w="3229"/>
      </w:tblGrid>
      <w:tr w:rsidR="00BA4EC1" w:rsidRPr="00BA4EC1" w:rsidTr="00E0404A">
        <w:tc>
          <w:tcPr>
            <w:tcW w:w="3474" w:type="dxa"/>
          </w:tcPr>
          <w:p w:rsidR="00BA4EC1" w:rsidRPr="00BA4EC1" w:rsidRDefault="00BA4EC1" w:rsidP="00BA4EC1">
            <w:pPr>
              <w:widowControl/>
              <w:tabs>
                <w:tab w:val="left" w:pos="3168"/>
                <w:tab w:val="left" w:pos="6341"/>
              </w:tabs>
              <w:spacing w:before="53" w:line="274" w:lineRule="exact"/>
              <w:jc w:val="center"/>
              <w:rPr>
                <w:sz w:val="22"/>
                <w:szCs w:val="22"/>
              </w:rPr>
            </w:pPr>
            <w:r w:rsidRPr="00BA4EC1">
              <w:rPr>
                <w:sz w:val="22"/>
                <w:szCs w:val="22"/>
              </w:rPr>
              <w:t>Согласовано</w:t>
            </w:r>
            <w:r w:rsidRPr="00BA4EC1">
              <w:rPr>
                <w:sz w:val="22"/>
                <w:szCs w:val="22"/>
              </w:rPr>
              <w:br/>
              <w:t>Региональный Совет</w:t>
            </w:r>
            <w:r w:rsidRPr="00BA4EC1">
              <w:rPr>
                <w:sz w:val="22"/>
                <w:szCs w:val="22"/>
              </w:rPr>
              <w:br/>
              <w:t>работодателей</w:t>
            </w:r>
          </w:p>
        </w:tc>
        <w:tc>
          <w:tcPr>
            <w:tcW w:w="3474" w:type="dxa"/>
          </w:tcPr>
          <w:p w:rsidR="00BA4EC1" w:rsidRPr="00BA4EC1" w:rsidRDefault="00BA4EC1" w:rsidP="00BA4EC1">
            <w:pPr>
              <w:widowControl/>
              <w:tabs>
                <w:tab w:val="left" w:pos="3168"/>
                <w:tab w:val="left" w:pos="6341"/>
              </w:tabs>
              <w:spacing w:before="53" w:line="274" w:lineRule="exact"/>
              <w:jc w:val="center"/>
              <w:rPr>
                <w:sz w:val="22"/>
                <w:szCs w:val="22"/>
              </w:rPr>
            </w:pPr>
            <w:r w:rsidRPr="00BA4EC1">
              <w:rPr>
                <w:sz w:val="22"/>
                <w:szCs w:val="22"/>
              </w:rPr>
              <w:t>Согласовано</w:t>
            </w:r>
            <w:r w:rsidRPr="00BA4EC1">
              <w:rPr>
                <w:sz w:val="22"/>
                <w:szCs w:val="22"/>
              </w:rPr>
              <w:br/>
              <w:t>Центр по компетенции</w:t>
            </w:r>
          </w:p>
        </w:tc>
        <w:tc>
          <w:tcPr>
            <w:tcW w:w="3474" w:type="dxa"/>
          </w:tcPr>
          <w:p w:rsidR="00BA4EC1" w:rsidRPr="00BA4EC1" w:rsidRDefault="00BA4EC1" w:rsidP="00BA4EC1">
            <w:pPr>
              <w:widowControl/>
              <w:tabs>
                <w:tab w:val="left" w:pos="3168"/>
                <w:tab w:val="left" w:pos="6341"/>
              </w:tabs>
              <w:spacing w:before="53" w:line="274" w:lineRule="exact"/>
              <w:jc w:val="center"/>
              <w:rPr>
                <w:sz w:val="22"/>
                <w:szCs w:val="22"/>
              </w:rPr>
            </w:pPr>
            <w:r w:rsidRPr="00BA4EC1">
              <w:rPr>
                <w:sz w:val="22"/>
                <w:szCs w:val="22"/>
              </w:rPr>
              <w:t>Утверждено</w:t>
            </w:r>
            <w:r w:rsidRPr="00BA4EC1">
              <w:rPr>
                <w:sz w:val="22"/>
                <w:szCs w:val="22"/>
              </w:rPr>
              <w:br/>
              <w:t>Региональный</w:t>
            </w:r>
            <w:r w:rsidRPr="00BA4EC1">
              <w:rPr>
                <w:sz w:val="22"/>
                <w:szCs w:val="22"/>
              </w:rPr>
              <w:br/>
              <w:t>организационный комитет</w:t>
            </w:r>
          </w:p>
        </w:tc>
      </w:tr>
    </w:tbl>
    <w:p w:rsidR="00BA4EC1" w:rsidRPr="00BA4EC1" w:rsidRDefault="00BA4EC1" w:rsidP="00BA4EC1">
      <w:pPr>
        <w:widowControl/>
        <w:tabs>
          <w:tab w:val="left" w:leader="underscore" w:pos="1565"/>
          <w:tab w:val="left" w:leader="underscore" w:pos="3119"/>
          <w:tab w:val="left" w:leader="underscore" w:pos="4962"/>
          <w:tab w:val="left" w:leader="underscore" w:pos="6663"/>
          <w:tab w:val="left" w:leader="underscore" w:pos="8647"/>
          <w:tab w:val="left" w:leader="underscore" w:pos="10206"/>
        </w:tabs>
        <w:spacing w:before="235" w:line="346" w:lineRule="exact"/>
        <w:jc w:val="both"/>
        <w:rPr>
          <w:b/>
          <w:bCs/>
        </w:rPr>
      </w:pPr>
      <w:r w:rsidRPr="00BA4EC1">
        <w:rPr>
          <w:b/>
          <w:bCs/>
        </w:rPr>
        <w:t>_______/</w:t>
      </w:r>
      <w:proofErr w:type="spellStart"/>
      <w:r w:rsidRPr="00BA4EC1">
        <w:rPr>
          <w:b/>
          <w:bCs/>
        </w:rPr>
        <w:t>И.В.П</w:t>
      </w:r>
      <w:r w:rsidR="003B51D9">
        <w:rPr>
          <w:b/>
          <w:bCs/>
        </w:rPr>
        <w:t>лохотниченко</w:t>
      </w:r>
      <w:proofErr w:type="spellEnd"/>
      <w:r w:rsidR="003B51D9">
        <w:rPr>
          <w:b/>
          <w:bCs/>
        </w:rPr>
        <w:t>/ _______</w:t>
      </w:r>
      <w:r w:rsidRPr="00BA4EC1">
        <w:rPr>
          <w:b/>
          <w:bCs/>
        </w:rPr>
        <w:t>/</w:t>
      </w:r>
      <w:r w:rsidR="003B51D9">
        <w:rPr>
          <w:b/>
          <w:bCs/>
        </w:rPr>
        <w:t xml:space="preserve"> </w:t>
      </w:r>
      <w:proofErr w:type="spellStart"/>
      <w:r w:rsidR="003B51D9">
        <w:rPr>
          <w:b/>
          <w:bCs/>
        </w:rPr>
        <w:t>Т.М.Гриднева</w:t>
      </w:r>
      <w:proofErr w:type="spellEnd"/>
      <w:r w:rsidR="003B51D9">
        <w:rPr>
          <w:b/>
          <w:bCs/>
        </w:rPr>
        <w:t xml:space="preserve">/     </w:t>
      </w:r>
      <w:r w:rsidRPr="00BA4EC1">
        <w:rPr>
          <w:b/>
          <w:bCs/>
        </w:rPr>
        <w:t xml:space="preserve">   __________/</w:t>
      </w:r>
      <w:proofErr w:type="spellStart"/>
      <w:r w:rsidRPr="00BA4EC1">
        <w:rPr>
          <w:b/>
          <w:bCs/>
        </w:rPr>
        <w:t>Н.Г.Гончарова</w:t>
      </w:r>
      <w:proofErr w:type="spellEnd"/>
      <w:r w:rsidRPr="00BA4EC1">
        <w:rPr>
          <w:b/>
          <w:bCs/>
        </w:rPr>
        <w:t>/</w:t>
      </w:r>
    </w:p>
    <w:p w:rsidR="00BA4EC1" w:rsidRPr="00BA4EC1" w:rsidRDefault="00BA4EC1" w:rsidP="00BA4EC1">
      <w:pPr>
        <w:widowControl/>
        <w:tabs>
          <w:tab w:val="left" w:leader="underscore" w:pos="355"/>
          <w:tab w:val="left" w:leader="underscore" w:pos="1018"/>
          <w:tab w:val="left" w:pos="3202"/>
          <w:tab w:val="left" w:leader="underscore" w:pos="3566"/>
          <w:tab w:val="left" w:leader="underscore" w:pos="4229"/>
          <w:tab w:val="left" w:pos="6946"/>
          <w:tab w:val="left" w:leader="underscore" w:pos="7371"/>
          <w:tab w:val="left" w:leader="underscore" w:pos="8080"/>
        </w:tabs>
        <w:spacing w:line="326" w:lineRule="exact"/>
        <w:rPr>
          <w:position w:val="7"/>
          <w:sz w:val="22"/>
          <w:szCs w:val="22"/>
        </w:rPr>
      </w:pPr>
      <w:r w:rsidRPr="00BA4EC1">
        <w:rPr>
          <w:position w:val="7"/>
          <w:sz w:val="22"/>
          <w:szCs w:val="22"/>
        </w:rPr>
        <w:tab/>
        <w:t>.</w:t>
      </w:r>
      <w:r w:rsidRPr="00BA4EC1">
        <w:rPr>
          <w:position w:val="7"/>
          <w:sz w:val="22"/>
          <w:szCs w:val="22"/>
        </w:rPr>
        <w:tab/>
        <w:t>.2017 г.</w:t>
      </w:r>
      <w:r w:rsidRPr="00BA4EC1">
        <w:rPr>
          <w:position w:val="7"/>
          <w:sz w:val="20"/>
          <w:szCs w:val="20"/>
        </w:rPr>
        <w:tab/>
      </w:r>
      <w:r w:rsidRPr="00BA4EC1">
        <w:rPr>
          <w:position w:val="7"/>
          <w:sz w:val="22"/>
          <w:szCs w:val="22"/>
        </w:rPr>
        <w:tab/>
        <w:t>.</w:t>
      </w:r>
      <w:r w:rsidRPr="00BA4EC1">
        <w:rPr>
          <w:position w:val="7"/>
          <w:sz w:val="22"/>
          <w:szCs w:val="22"/>
        </w:rPr>
        <w:tab/>
        <w:t>.2017 г.</w:t>
      </w:r>
      <w:r w:rsidRPr="00BA4EC1">
        <w:rPr>
          <w:position w:val="7"/>
          <w:sz w:val="20"/>
          <w:szCs w:val="20"/>
        </w:rPr>
        <w:tab/>
      </w:r>
      <w:r w:rsidRPr="00BA4EC1">
        <w:rPr>
          <w:position w:val="7"/>
          <w:sz w:val="22"/>
          <w:szCs w:val="22"/>
        </w:rPr>
        <w:tab/>
        <w:t>.</w:t>
      </w:r>
      <w:r w:rsidRPr="00BA4EC1">
        <w:rPr>
          <w:position w:val="7"/>
          <w:sz w:val="22"/>
          <w:szCs w:val="22"/>
        </w:rPr>
        <w:tab/>
        <w:t>.2017 г.</w:t>
      </w:r>
    </w:p>
    <w:p w:rsidR="00BA4EC1" w:rsidRPr="00BA4EC1" w:rsidRDefault="00BA4EC1" w:rsidP="00BA4EC1">
      <w:pPr>
        <w:widowControl/>
        <w:spacing w:line="240" w:lineRule="exact"/>
        <w:jc w:val="center"/>
        <w:rPr>
          <w:sz w:val="20"/>
          <w:szCs w:val="20"/>
        </w:rPr>
      </w:pPr>
    </w:p>
    <w:p w:rsidR="00BA4EC1" w:rsidRPr="00BA4EC1" w:rsidRDefault="00BA4EC1" w:rsidP="00BA4EC1">
      <w:pPr>
        <w:widowControl/>
        <w:spacing w:line="240" w:lineRule="exact"/>
        <w:jc w:val="center"/>
        <w:rPr>
          <w:sz w:val="20"/>
          <w:szCs w:val="20"/>
        </w:rPr>
      </w:pPr>
    </w:p>
    <w:p w:rsidR="00BA4EC1" w:rsidRPr="00BA4EC1" w:rsidRDefault="00BA4EC1" w:rsidP="00BA4EC1">
      <w:pPr>
        <w:widowControl/>
        <w:spacing w:line="240" w:lineRule="exact"/>
        <w:jc w:val="center"/>
        <w:rPr>
          <w:sz w:val="20"/>
          <w:szCs w:val="20"/>
        </w:rPr>
      </w:pPr>
    </w:p>
    <w:p w:rsidR="00BA4EC1" w:rsidRPr="00BA4EC1" w:rsidRDefault="00BA4EC1" w:rsidP="00BA4EC1">
      <w:pPr>
        <w:widowControl/>
        <w:jc w:val="center"/>
        <w:rPr>
          <w:sz w:val="28"/>
          <w:szCs w:val="28"/>
        </w:rPr>
      </w:pPr>
    </w:p>
    <w:p w:rsidR="00BA4EC1" w:rsidRPr="00BA4EC1" w:rsidRDefault="00BA4EC1" w:rsidP="00BA4EC1">
      <w:pPr>
        <w:widowControl/>
        <w:spacing w:before="110"/>
        <w:jc w:val="center"/>
        <w:rPr>
          <w:b/>
          <w:bCs/>
          <w:sz w:val="28"/>
          <w:szCs w:val="28"/>
        </w:rPr>
      </w:pPr>
      <w:r w:rsidRPr="00BA4EC1">
        <w:rPr>
          <w:b/>
          <w:bCs/>
          <w:sz w:val="28"/>
          <w:szCs w:val="28"/>
        </w:rPr>
        <w:t>Техническое задание</w:t>
      </w:r>
    </w:p>
    <w:p w:rsidR="00BA4EC1" w:rsidRPr="00BA4EC1" w:rsidRDefault="00BA4EC1" w:rsidP="00BA4EC1">
      <w:pPr>
        <w:widowControl/>
        <w:jc w:val="center"/>
        <w:rPr>
          <w:sz w:val="28"/>
          <w:szCs w:val="28"/>
        </w:rPr>
      </w:pPr>
    </w:p>
    <w:p w:rsidR="00BA4EC1" w:rsidRPr="00BA4EC1" w:rsidRDefault="00BA4EC1" w:rsidP="00BA4EC1">
      <w:pPr>
        <w:widowControl/>
        <w:tabs>
          <w:tab w:val="left" w:leader="underscore" w:pos="5525"/>
        </w:tabs>
        <w:spacing w:before="125"/>
        <w:jc w:val="center"/>
        <w:rPr>
          <w:b/>
          <w:bCs/>
          <w:sz w:val="28"/>
          <w:szCs w:val="28"/>
        </w:rPr>
      </w:pPr>
      <w:r w:rsidRPr="00BA4EC1">
        <w:rPr>
          <w:b/>
          <w:bCs/>
          <w:sz w:val="28"/>
          <w:szCs w:val="28"/>
        </w:rPr>
        <w:t>по компетенции «Торговля»</w:t>
      </w:r>
    </w:p>
    <w:p w:rsidR="00BA4EC1" w:rsidRPr="00BA4EC1" w:rsidRDefault="00BA4EC1" w:rsidP="00BA4EC1">
      <w:pPr>
        <w:widowControl/>
        <w:spacing w:before="34"/>
        <w:jc w:val="center"/>
        <w:rPr>
          <w:b/>
          <w:bCs/>
          <w:sz w:val="28"/>
          <w:szCs w:val="28"/>
        </w:rPr>
      </w:pPr>
      <w:r w:rsidRPr="00BA4EC1">
        <w:rPr>
          <w:b/>
          <w:bCs/>
          <w:sz w:val="28"/>
          <w:szCs w:val="28"/>
        </w:rPr>
        <w:t>1 Крымский чемпионат  «</w:t>
      </w:r>
      <w:proofErr w:type="spellStart"/>
      <w:r w:rsidRPr="00BA4EC1">
        <w:rPr>
          <w:b/>
          <w:bCs/>
          <w:sz w:val="28"/>
          <w:szCs w:val="28"/>
        </w:rPr>
        <w:t>Абилимпикс</w:t>
      </w:r>
      <w:proofErr w:type="spellEnd"/>
      <w:r w:rsidRPr="00BA4EC1">
        <w:rPr>
          <w:b/>
          <w:bCs/>
          <w:sz w:val="28"/>
          <w:szCs w:val="28"/>
        </w:rPr>
        <w:t xml:space="preserve"> -2017»</w:t>
      </w:r>
    </w:p>
    <w:p w:rsidR="00BA4EC1" w:rsidRPr="00BA4EC1" w:rsidRDefault="00BA4EC1" w:rsidP="00BA4EC1">
      <w:pPr>
        <w:widowControl/>
        <w:rPr>
          <w:sz w:val="28"/>
          <w:szCs w:val="28"/>
        </w:rPr>
      </w:pPr>
    </w:p>
    <w:p w:rsidR="00BA4EC1" w:rsidRPr="00BA4EC1" w:rsidRDefault="00BA4EC1" w:rsidP="00BA4EC1">
      <w:pPr>
        <w:widowControl/>
        <w:spacing w:before="96"/>
        <w:rPr>
          <w:b/>
          <w:bCs/>
          <w:sz w:val="28"/>
          <w:szCs w:val="28"/>
        </w:rPr>
      </w:pPr>
      <w:r w:rsidRPr="00BA4EC1">
        <w:rPr>
          <w:b/>
          <w:bCs/>
          <w:sz w:val="28"/>
          <w:szCs w:val="28"/>
        </w:rPr>
        <w:t>Согласовано с</w:t>
      </w:r>
    </w:p>
    <w:p w:rsidR="00BA4EC1" w:rsidRPr="00BA4EC1" w:rsidRDefault="00BA4EC1" w:rsidP="00BA4EC1">
      <w:pPr>
        <w:widowControl/>
        <w:ind w:right="5299"/>
        <w:rPr>
          <w:b/>
          <w:bCs/>
          <w:sz w:val="28"/>
          <w:szCs w:val="28"/>
        </w:rPr>
      </w:pPr>
      <w:r w:rsidRPr="00BA4EC1">
        <w:rPr>
          <w:b/>
          <w:bCs/>
          <w:sz w:val="28"/>
          <w:szCs w:val="28"/>
        </w:rPr>
        <w:t>Представителями общественных организаций инвалидов:</w:t>
      </w:r>
    </w:p>
    <w:p w:rsidR="00BA4EC1" w:rsidRPr="00BA4EC1" w:rsidRDefault="00BA4EC1" w:rsidP="00BA4EC1">
      <w:pPr>
        <w:widowControl/>
        <w:ind w:right="5811"/>
        <w:rPr>
          <w:bCs/>
          <w:sz w:val="28"/>
          <w:szCs w:val="28"/>
        </w:rPr>
      </w:pPr>
      <w:r w:rsidRPr="00BA4EC1">
        <w:rPr>
          <w:bCs/>
          <w:sz w:val="28"/>
          <w:szCs w:val="28"/>
        </w:rPr>
        <w:t>Региональная общественная организация «Крымская республиканская ассоциация предпринимателе</w:t>
      </w:r>
      <w:proofErr w:type="gramStart"/>
      <w:r w:rsidRPr="00BA4EC1">
        <w:rPr>
          <w:bCs/>
          <w:sz w:val="28"/>
          <w:szCs w:val="28"/>
        </w:rPr>
        <w:t>й-</w:t>
      </w:r>
      <w:proofErr w:type="gramEnd"/>
      <w:r w:rsidRPr="00BA4EC1">
        <w:rPr>
          <w:bCs/>
          <w:sz w:val="28"/>
          <w:szCs w:val="28"/>
        </w:rPr>
        <w:t xml:space="preserve"> инвалидов»                                                    </w:t>
      </w:r>
      <w:proofErr w:type="spellStart"/>
      <w:r w:rsidRPr="00BA4EC1">
        <w:rPr>
          <w:b/>
          <w:bCs/>
          <w:sz w:val="28"/>
          <w:szCs w:val="28"/>
        </w:rPr>
        <w:t>И.В.Плохотниченко</w:t>
      </w:r>
      <w:proofErr w:type="spellEnd"/>
    </w:p>
    <w:p w:rsidR="00BA4EC1" w:rsidRPr="00BA4EC1" w:rsidRDefault="00BA4EC1" w:rsidP="00BA4EC1">
      <w:pPr>
        <w:widowControl/>
        <w:pBdr>
          <w:top w:val="single" w:sz="12" w:space="1" w:color="auto"/>
          <w:bottom w:val="single" w:sz="12" w:space="1" w:color="auto"/>
        </w:pBdr>
        <w:ind w:right="5811"/>
        <w:rPr>
          <w:b/>
          <w:bCs/>
          <w:sz w:val="28"/>
          <w:szCs w:val="28"/>
        </w:rPr>
      </w:pPr>
      <w:r w:rsidRPr="00BA4EC1">
        <w:rPr>
          <w:bCs/>
          <w:sz w:val="28"/>
          <w:szCs w:val="28"/>
        </w:rPr>
        <w:t>Крымское региональное отделение Общероссийской общественной организации инвалидов «Всероссийского общества глухих»</w:t>
      </w:r>
      <w:r w:rsidRPr="00BA4EC1">
        <w:rPr>
          <w:b/>
          <w:bCs/>
          <w:sz w:val="28"/>
          <w:szCs w:val="28"/>
        </w:rPr>
        <w:t xml:space="preserve">                                         Е.В. </w:t>
      </w:r>
      <w:proofErr w:type="spellStart"/>
      <w:r w:rsidRPr="00BA4EC1">
        <w:rPr>
          <w:b/>
          <w:bCs/>
          <w:sz w:val="28"/>
          <w:szCs w:val="28"/>
        </w:rPr>
        <w:t>Афонин</w:t>
      </w:r>
      <w:proofErr w:type="spellEnd"/>
    </w:p>
    <w:p w:rsidR="00BA4EC1" w:rsidRPr="00BA4EC1" w:rsidRDefault="00BA4EC1" w:rsidP="00BA4EC1">
      <w:pPr>
        <w:widowControl/>
        <w:pBdr>
          <w:bottom w:val="single" w:sz="12" w:space="1" w:color="auto"/>
          <w:between w:val="single" w:sz="12" w:space="1" w:color="auto"/>
        </w:pBdr>
        <w:ind w:right="5811"/>
        <w:rPr>
          <w:b/>
          <w:bCs/>
          <w:sz w:val="28"/>
          <w:szCs w:val="28"/>
        </w:rPr>
      </w:pPr>
    </w:p>
    <w:p w:rsidR="00BA4EC1" w:rsidRPr="00BA4EC1" w:rsidRDefault="00BA4EC1" w:rsidP="00BA4EC1">
      <w:pPr>
        <w:widowControl/>
        <w:pBdr>
          <w:bottom w:val="single" w:sz="12" w:space="1" w:color="auto"/>
          <w:between w:val="single" w:sz="12" w:space="1" w:color="auto"/>
        </w:pBdr>
        <w:ind w:right="5811"/>
        <w:rPr>
          <w:b/>
          <w:bCs/>
          <w:sz w:val="28"/>
          <w:szCs w:val="28"/>
        </w:rPr>
      </w:pPr>
    </w:p>
    <w:p w:rsidR="00BA4EC1" w:rsidRPr="00BA4EC1" w:rsidRDefault="00BA4EC1" w:rsidP="00BA4EC1">
      <w:pPr>
        <w:widowControl/>
        <w:ind w:right="5811"/>
        <w:rPr>
          <w:b/>
          <w:bCs/>
          <w:sz w:val="28"/>
          <w:szCs w:val="28"/>
        </w:rPr>
      </w:pPr>
    </w:p>
    <w:p w:rsidR="00BA4EC1" w:rsidRPr="00BA4EC1" w:rsidRDefault="00BA4EC1" w:rsidP="00BA4EC1">
      <w:pPr>
        <w:widowControl/>
        <w:spacing w:line="240" w:lineRule="exact"/>
        <w:ind w:left="2237" w:right="2170"/>
        <w:jc w:val="center"/>
        <w:rPr>
          <w:sz w:val="28"/>
          <w:szCs w:val="28"/>
        </w:rPr>
      </w:pPr>
    </w:p>
    <w:p w:rsidR="00BA4EC1" w:rsidRPr="00BA4EC1" w:rsidRDefault="00BA4EC1" w:rsidP="00BA4EC1">
      <w:pPr>
        <w:widowControl/>
        <w:spacing w:before="202"/>
        <w:jc w:val="center"/>
        <w:rPr>
          <w:b/>
          <w:bCs/>
          <w:sz w:val="28"/>
          <w:szCs w:val="28"/>
        </w:rPr>
      </w:pPr>
    </w:p>
    <w:p w:rsidR="00BA4EC1" w:rsidRPr="00BA4EC1" w:rsidRDefault="00BA4EC1" w:rsidP="00BA4EC1">
      <w:pPr>
        <w:widowControl/>
        <w:spacing w:before="202"/>
        <w:jc w:val="center"/>
        <w:rPr>
          <w:b/>
          <w:bCs/>
          <w:sz w:val="28"/>
          <w:szCs w:val="28"/>
        </w:rPr>
      </w:pPr>
      <w:r w:rsidRPr="00BA4EC1">
        <w:rPr>
          <w:b/>
          <w:bCs/>
          <w:sz w:val="28"/>
          <w:szCs w:val="28"/>
        </w:rPr>
        <w:t>Главный эксперт по компетенции: Егорова Татьяна Георгиевна</w:t>
      </w:r>
    </w:p>
    <w:p w:rsidR="00BA4EC1" w:rsidRPr="00BA4EC1" w:rsidRDefault="00BA4EC1" w:rsidP="00BA4EC1">
      <w:pPr>
        <w:widowControl/>
        <w:ind w:left="4272" w:right="4210"/>
        <w:jc w:val="center"/>
        <w:rPr>
          <w:sz w:val="28"/>
          <w:szCs w:val="28"/>
        </w:rPr>
      </w:pPr>
    </w:p>
    <w:p w:rsidR="00BA4EC1" w:rsidRPr="00BA4EC1" w:rsidRDefault="00BA4EC1" w:rsidP="00BA4EC1">
      <w:pPr>
        <w:widowControl/>
        <w:ind w:left="4272" w:right="4210"/>
        <w:jc w:val="center"/>
        <w:rPr>
          <w:sz w:val="28"/>
          <w:szCs w:val="28"/>
        </w:rPr>
      </w:pPr>
    </w:p>
    <w:p w:rsidR="00BA4EC1" w:rsidRPr="00BA4EC1" w:rsidRDefault="00BA4EC1" w:rsidP="00BA4EC1">
      <w:pPr>
        <w:widowControl/>
        <w:spacing w:line="240" w:lineRule="exact"/>
        <w:ind w:right="4210"/>
        <w:rPr>
          <w:sz w:val="28"/>
          <w:szCs w:val="28"/>
        </w:rPr>
      </w:pPr>
    </w:p>
    <w:p w:rsidR="00ED0E1B" w:rsidRDefault="00BA4EC1" w:rsidP="00BA4EC1">
      <w:pPr>
        <w:widowControl/>
        <w:spacing w:before="230" w:line="274" w:lineRule="exact"/>
        <w:ind w:right="4210"/>
        <w:jc w:val="center"/>
        <w:rPr>
          <w:b/>
          <w:bCs/>
          <w:sz w:val="28"/>
          <w:szCs w:val="28"/>
        </w:rPr>
      </w:pPr>
      <w:r w:rsidRPr="00BA4EC1">
        <w:rPr>
          <w:b/>
          <w:bCs/>
          <w:sz w:val="28"/>
          <w:szCs w:val="28"/>
        </w:rPr>
        <w:t xml:space="preserve">                                    </w:t>
      </w:r>
      <w:proofErr w:type="spellStart"/>
      <w:r w:rsidRPr="00BA4EC1">
        <w:rPr>
          <w:b/>
          <w:bCs/>
          <w:sz w:val="28"/>
          <w:szCs w:val="28"/>
        </w:rPr>
        <w:t>г</w:t>
      </w:r>
      <w:proofErr w:type="gramStart"/>
      <w:r w:rsidRPr="00BA4EC1">
        <w:rPr>
          <w:b/>
          <w:bCs/>
          <w:sz w:val="28"/>
          <w:szCs w:val="28"/>
        </w:rPr>
        <w:t>.С</w:t>
      </w:r>
      <w:proofErr w:type="gramEnd"/>
      <w:r w:rsidRPr="00BA4EC1">
        <w:rPr>
          <w:b/>
          <w:bCs/>
          <w:sz w:val="28"/>
          <w:szCs w:val="28"/>
        </w:rPr>
        <w:t>имферополь</w:t>
      </w:r>
      <w:proofErr w:type="spellEnd"/>
      <w:r w:rsidRPr="00BA4EC1">
        <w:rPr>
          <w:b/>
          <w:bCs/>
          <w:sz w:val="28"/>
          <w:szCs w:val="28"/>
        </w:rPr>
        <w:t xml:space="preserve"> 2017</w:t>
      </w:r>
    </w:p>
    <w:p w:rsidR="00BA4EC1" w:rsidRPr="00BA4EC1" w:rsidRDefault="00BA4EC1" w:rsidP="00BA4EC1">
      <w:pPr>
        <w:widowControl/>
        <w:spacing w:before="230" w:line="274" w:lineRule="exact"/>
        <w:ind w:right="4210"/>
        <w:jc w:val="center"/>
        <w:rPr>
          <w:b/>
          <w:bCs/>
          <w:sz w:val="28"/>
          <w:szCs w:val="28"/>
        </w:rPr>
      </w:pPr>
    </w:p>
    <w:p w:rsidR="00ED0E1B" w:rsidRDefault="00ED0E1B" w:rsidP="0065672D">
      <w:pPr>
        <w:rPr>
          <w:sz w:val="28"/>
          <w:szCs w:val="28"/>
        </w:rPr>
      </w:pPr>
    </w:p>
    <w:p w:rsidR="00ED0E1B" w:rsidRPr="00ED0E1B" w:rsidRDefault="00ED0E1B" w:rsidP="00ED0E1B">
      <w:pPr>
        <w:widowControl/>
        <w:autoSpaceDE/>
        <w:autoSpaceDN/>
        <w:adjustRightInd/>
        <w:spacing w:after="200" w:line="276" w:lineRule="auto"/>
        <w:ind w:left="720"/>
        <w:contextualSpacing/>
        <w:rPr>
          <w:color w:val="1F4E79" w:themeColor="accent1" w:themeShade="80"/>
          <w:sz w:val="30"/>
          <w:szCs w:val="30"/>
        </w:rPr>
      </w:pPr>
      <w:r w:rsidRPr="00ED0E1B">
        <w:rPr>
          <w:noProof/>
          <w:color w:val="1F4E79" w:themeColor="accent1" w:themeShade="80"/>
        </w:rPr>
        <w:drawing>
          <wp:anchor distT="0" distB="0" distL="114300" distR="114300" simplePos="0" relativeHeight="251659264" behindDoc="0" locked="0" layoutInCell="1" allowOverlap="1" wp14:anchorId="35CD7159" wp14:editId="25824604">
            <wp:simplePos x="0" y="0"/>
            <wp:positionH relativeFrom="margin">
              <wp:posOffset>203200</wp:posOffset>
            </wp:positionH>
            <wp:positionV relativeFrom="paragraph">
              <wp:posOffset>5715</wp:posOffset>
            </wp:positionV>
            <wp:extent cx="840105" cy="1066800"/>
            <wp:effectExtent l="0" t="0" r="0" b="0"/>
            <wp:wrapSquare wrapText="bothSides"/>
            <wp:docPr id="1" name="Рисунок 1" descr="Резервная_копия_гербы_СК СОиД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ервная_копия_гербы_СК СОиД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0E1B">
        <w:rPr>
          <w:rFonts w:eastAsia="Calibri"/>
          <w:color w:val="1F4E79" w:themeColor="accent1" w:themeShade="80"/>
          <w:sz w:val="28"/>
          <w:szCs w:val="28"/>
          <w:lang w:eastAsia="en-US"/>
        </w:rPr>
        <w:t xml:space="preserve">                              1 Крымский </w:t>
      </w:r>
      <w:r w:rsidRPr="00ED0E1B">
        <w:rPr>
          <w:color w:val="1F4E79" w:themeColor="accent1" w:themeShade="80"/>
          <w:sz w:val="30"/>
          <w:szCs w:val="30"/>
        </w:rPr>
        <w:t>чемпионат</w:t>
      </w:r>
    </w:p>
    <w:p w:rsidR="00ED0E1B" w:rsidRPr="00ED0E1B" w:rsidRDefault="00ED0E1B" w:rsidP="00ED0E1B">
      <w:pPr>
        <w:widowControl/>
        <w:autoSpaceDE/>
        <w:autoSpaceDN/>
        <w:adjustRightInd/>
        <w:spacing w:after="200" w:line="276" w:lineRule="auto"/>
        <w:ind w:left="720"/>
        <w:contextualSpacing/>
        <w:jc w:val="center"/>
        <w:rPr>
          <w:color w:val="1F4E79" w:themeColor="accent1" w:themeShade="80"/>
          <w:sz w:val="30"/>
          <w:szCs w:val="30"/>
        </w:rPr>
      </w:pPr>
      <w:r w:rsidRPr="00ED0E1B">
        <w:rPr>
          <w:color w:val="1F4E79" w:themeColor="accent1" w:themeShade="80"/>
          <w:sz w:val="30"/>
          <w:szCs w:val="30"/>
        </w:rPr>
        <w:t xml:space="preserve">конкурсов профессионального мастерства для людей с инвалидностью </w:t>
      </w:r>
      <w:proofErr w:type="spellStart"/>
      <w:r w:rsidRPr="00ED0E1B">
        <w:rPr>
          <w:color w:val="1F4E79" w:themeColor="accent1" w:themeShade="80"/>
          <w:sz w:val="30"/>
          <w:szCs w:val="30"/>
        </w:rPr>
        <w:t>Абилимпикс</w:t>
      </w:r>
      <w:proofErr w:type="spellEnd"/>
      <w:r w:rsidRPr="00ED0E1B">
        <w:rPr>
          <w:color w:val="1F4E79" w:themeColor="accent1" w:themeShade="80"/>
          <w:sz w:val="30"/>
          <w:szCs w:val="30"/>
        </w:rPr>
        <w:t xml:space="preserve"> проводится</w:t>
      </w:r>
    </w:p>
    <w:p w:rsidR="00ED0E1B" w:rsidRPr="00ED0E1B" w:rsidRDefault="00ED0E1B" w:rsidP="00BA4EC1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Calibri"/>
          <w:color w:val="1F4E79" w:themeColor="accent1" w:themeShade="80"/>
          <w:sz w:val="28"/>
          <w:szCs w:val="28"/>
          <w:lang w:eastAsia="en-US"/>
        </w:rPr>
      </w:pPr>
    </w:p>
    <w:p w:rsidR="00ED0E1B" w:rsidRDefault="00ED0E1B" w:rsidP="00BA4EC1">
      <w:pPr>
        <w:rPr>
          <w:b/>
          <w:bCs/>
          <w:sz w:val="32"/>
          <w:szCs w:val="32"/>
        </w:rPr>
      </w:pPr>
    </w:p>
    <w:p w:rsidR="00ED0E1B" w:rsidRDefault="00ED0E1B" w:rsidP="00ED0E1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Описание компетенции «Торговля»</w:t>
      </w:r>
    </w:p>
    <w:p w:rsidR="00ED0E1B" w:rsidRDefault="00ED0E1B" w:rsidP="00ED0E1B">
      <w:pPr>
        <w:spacing w:line="360" w:lineRule="auto"/>
        <w:rPr>
          <w:b/>
          <w:bCs/>
          <w:sz w:val="32"/>
          <w:szCs w:val="32"/>
        </w:rPr>
      </w:pPr>
    </w:p>
    <w:p w:rsidR="00ED0E1B" w:rsidRDefault="00ED0E1B" w:rsidP="00ED0E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Торговля, как обмен товарно-материальными ценностями, известна начиная с каменного века. Она является одним из самых могущественных факторов процесса развития общества: начиная со скромного обмена внутри страны и кончая раскинувшейся по всему миру сетью сложнейших коммерческих операций, разнообразные виды торговых отношений всегда так или иначе реагируют на различные стороны общественной жизни. </w:t>
      </w:r>
    </w:p>
    <w:p w:rsidR="00ED0E1B" w:rsidRDefault="00ED0E1B" w:rsidP="00ED0E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Соответственно, и профессия продавца известна с давних времен. По мере развития общества, совершенствовалась и организация процесса купли-продажи товаров: от прямого обмена между родами и племенами до сложных схем международной торговли в настоящее время. Именно поэтому возникло много различных специализаций данной профессии. Одна из них – менеджер по продажам. </w:t>
      </w:r>
    </w:p>
    <w:p w:rsidR="00ED0E1B" w:rsidRDefault="00ED0E1B" w:rsidP="00ED0E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Умение «представить товар лицом», знания по психологии эффективных продаж, аналитические способности, навыки работы с возражениями покупателей– компетенции, необходимые менеджеру по продажам. От эффективности его работы во многом зависят продажи компании, и, следовательно, успешность ее деятельности. Именно поэтому квалифицированный специалист в этой области всегда будет востребован на рынке труда.</w:t>
      </w:r>
    </w:p>
    <w:p w:rsidR="00C44488" w:rsidRDefault="00C44488" w:rsidP="00ED0E1B">
      <w:pPr>
        <w:spacing w:line="360" w:lineRule="auto"/>
        <w:rPr>
          <w:sz w:val="28"/>
          <w:szCs w:val="28"/>
        </w:rPr>
      </w:pPr>
    </w:p>
    <w:p w:rsidR="00C44488" w:rsidRDefault="00C44488" w:rsidP="00ED0E1B">
      <w:pPr>
        <w:spacing w:line="360" w:lineRule="auto"/>
        <w:rPr>
          <w:sz w:val="28"/>
          <w:szCs w:val="28"/>
        </w:rPr>
      </w:pPr>
    </w:p>
    <w:p w:rsidR="00C44488" w:rsidRDefault="00C44488" w:rsidP="00ED0E1B">
      <w:pPr>
        <w:spacing w:line="360" w:lineRule="auto"/>
        <w:rPr>
          <w:sz w:val="28"/>
          <w:szCs w:val="28"/>
        </w:rPr>
      </w:pPr>
    </w:p>
    <w:p w:rsidR="00C44488" w:rsidRDefault="00C44488" w:rsidP="00ED0E1B">
      <w:pPr>
        <w:spacing w:line="360" w:lineRule="auto"/>
        <w:rPr>
          <w:sz w:val="28"/>
          <w:szCs w:val="28"/>
        </w:rPr>
      </w:pPr>
    </w:p>
    <w:p w:rsidR="00F30FE8" w:rsidRPr="00F30FE8" w:rsidRDefault="00F30FE8" w:rsidP="00F30FE8">
      <w:pPr>
        <w:widowControl/>
        <w:autoSpaceDE/>
        <w:autoSpaceDN/>
        <w:adjustRightInd/>
        <w:spacing w:after="200" w:line="276" w:lineRule="auto"/>
        <w:ind w:left="720"/>
        <w:contextualSpacing/>
        <w:rPr>
          <w:color w:val="1F4E79" w:themeColor="accent1" w:themeShade="80"/>
          <w:sz w:val="30"/>
          <w:szCs w:val="30"/>
        </w:rPr>
      </w:pPr>
      <w:r w:rsidRPr="00F30FE8">
        <w:rPr>
          <w:noProof/>
          <w:color w:val="1F4E79" w:themeColor="accent1" w:themeShade="80"/>
        </w:rPr>
        <w:lastRenderedPageBreak/>
        <w:drawing>
          <wp:anchor distT="0" distB="0" distL="114300" distR="114300" simplePos="0" relativeHeight="251661312" behindDoc="0" locked="0" layoutInCell="1" allowOverlap="1" wp14:anchorId="35CD7159" wp14:editId="25824604">
            <wp:simplePos x="0" y="0"/>
            <wp:positionH relativeFrom="margin">
              <wp:posOffset>203200</wp:posOffset>
            </wp:positionH>
            <wp:positionV relativeFrom="paragraph">
              <wp:posOffset>5715</wp:posOffset>
            </wp:positionV>
            <wp:extent cx="840105" cy="1066800"/>
            <wp:effectExtent l="0" t="0" r="0" b="0"/>
            <wp:wrapSquare wrapText="bothSides"/>
            <wp:docPr id="2" name="Рисунок 2" descr="Резервная_копия_гербы_СК СОиД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ервная_копия_гербы_СК СОиД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0FE8">
        <w:rPr>
          <w:rFonts w:eastAsia="Calibri"/>
          <w:color w:val="1F4E79" w:themeColor="accent1" w:themeShade="80"/>
          <w:sz w:val="28"/>
          <w:szCs w:val="28"/>
          <w:lang w:eastAsia="en-US"/>
        </w:rPr>
        <w:t xml:space="preserve">                              1 Крымский </w:t>
      </w:r>
      <w:r w:rsidRPr="00F30FE8">
        <w:rPr>
          <w:color w:val="1F4E79" w:themeColor="accent1" w:themeShade="80"/>
          <w:sz w:val="30"/>
          <w:szCs w:val="30"/>
        </w:rPr>
        <w:t>чемпионат</w:t>
      </w:r>
    </w:p>
    <w:p w:rsidR="00F30FE8" w:rsidRDefault="00F30FE8" w:rsidP="00F30FE8">
      <w:pPr>
        <w:widowControl/>
        <w:autoSpaceDE/>
        <w:autoSpaceDN/>
        <w:adjustRightInd/>
        <w:spacing w:after="200" w:line="276" w:lineRule="auto"/>
        <w:ind w:left="720"/>
        <w:contextualSpacing/>
        <w:jc w:val="center"/>
        <w:rPr>
          <w:color w:val="1F4E79" w:themeColor="accent1" w:themeShade="80"/>
          <w:sz w:val="30"/>
          <w:szCs w:val="30"/>
        </w:rPr>
      </w:pPr>
      <w:r w:rsidRPr="00F30FE8">
        <w:rPr>
          <w:color w:val="1F4E79" w:themeColor="accent1" w:themeShade="80"/>
          <w:sz w:val="30"/>
          <w:szCs w:val="30"/>
        </w:rPr>
        <w:t xml:space="preserve">конкурсов профессионального мастерства для людей с инвалидностью </w:t>
      </w:r>
      <w:proofErr w:type="spellStart"/>
      <w:r w:rsidRPr="00F30FE8">
        <w:rPr>
          <w:color w:val="1F4E79" w:themeColor="accent1" w:themeShade="80"/>
          <w:sz w:val="30"/>
          <w:szCs w:val="30"/>
        </w:rPr>
        <w:t>Абилимпикс</w:t>
      </w:r>
      <w:proofErr w:type="spellEnd"/>
      <w:r w:rsidRPr="00F30FE8">
        <w:rPr>
          <w:color w:val="1F4E79" w:themeColor="accent1" w:themeShade="80"/>
          <w:sz w:val="30"/>
          <w:szCs w:val="30"/>
        </w:rPr>
        <w:t xml:space="preserve"> </w:t>
      </w:r>
    </w:p>
    <w:p w:rsidR="00180CFF" w:rsidRDefault="00180CFF" w:rsidP="00F30FE8">
      <w:pPr>
        <w:widowControl/>
        <w:autoSpaceDE/>
        <w:autoSpaceDN/>
        <w:adjustRightInd/>
        <w:spacing w:after="200" w:line="276" w:lineRule="auto"/>
        <w:ind w:left="720"/>
        <w:contextualSpacing/>
        <w:jc w:val="center"/>
        <w:rPr>
          <w:color w:val="1F4E79" w:themeColor="accent1" w:themeShade="80"/>
          <w:sz w:val="30"/>
          <w:szCs w:val="30"/>
        </w:rPr>
      </w:pPr>
    </w:p>
    <w:p w:rsidR="00774DE2" w:rsidRPr="00774DE2" w:rsidRDefault="00774DE2" w:rsidP="00774DE2">
      <w:pPr>
        <w:keepNext/>
        <w:keepLines/>
        <w:widowControl/>
        <w:autoSpaceDE/>
        <w:autoSpaceDN/>
        <w:adjustRightInd/>
        <w:spacing w:before="120" w:after="120"/>
        <w:jc w:val="center"/>
        <w:outlineLvl w:val="1"/>
        <w:rPr>
          <w:b/>
          <w:sz w:val="32"/>
          <w:szCs w:val="26"/>
          <w:lang w:eastAsia="en-US"/>
        </w:rPr>
      </w:pPr>
      <w:r w:rsidRPr="00774DE2">
        <w:rPr>
          <w:b/>
          <w:sz w:val="32"/>
          <w:szCs w:val="26"/>
          <w:lang w:eastAsia="en-US"/>
        </w:rPr>
        <w:t>Задание 1 «Эссе»</w:t>
      </w:r>
    </w:p>
    <w:p w:rsidR="00774DE2" w:rsidRPr="00774DE2" w:rsidRDefault="00774DE2" w:rsidP="00774DE2">
      <w:pPr>
        <w:keepNext/>
        <w:keepLines/>
        <w:widowControl/>
        <w:autoSpaceDE/>
        <w:autoSpaceDN/>
        <w:adjustRightInd/>
        <w:spacing w:before="120" w:after="120"/>
        <w:jc w:val="both"/>
        <w:outlineLvl w:val="2"/>
        <w:rPr>
          <w:i/>
          <w:sz w:val="28"/>
          <w:lang w:eastAsia="en-US"/>
        </w:rPr>
      </w:pPr>
      <w:r w:rsidRPr="00774DE2">
        <w:rPr>
          <w:i/>
          <w:sz w:val="28"/>
          <w:lang w:eastAsia="en-US"/>
        </w:rPr>
        <w:t>Время выполнения 60 минут</w:t>
      </w:r>
    </w:p>
    <w:p w:rsidR="00774DE2" w:rsidRPr="00774DE2" w:rsidRDefault="00774DE2" w:rsidP="00774DE2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74DE2">
        <w:rPr>
          <w:rFonts w:eastAsia="Calibri"/>
          <w:i/>
          <w:sz w:val="28"/>
          <w:szCs w:val="22"/>
          <w:lang w:eastAsia="en-US"/>
        </w:rPr>
        <w:t>Задание:</w:t>
      </w:r>
      <w:r w:rsidRPr="00774DE2">
        <w:rPr>
          <w:rFonts w:eastAsia="Calibri"/>
          <w:sz w:val="28"/>
          <w:szCs w:val="22"/>
          <w:lang w:eastAsia="en-US"/>
        </w:rPr>
        <w:t xml:space="preserve"> Написать э</w:t>
      </w:r>
      <w:r w:rsidRPr="00774DE2">
        <w:rPr>
          <w:rFonts w:eastAsia="SimSun" w:cs="Mangal"/>
          <w:kern w:val="1"/>
          <w:sz w:val="28"/>
          <w:szCs w:val="28"/>
          <w:lang w:eastAsia="zh-CN" w:bidi="hi-IN"/>
        </w:rPr>
        <w:t>ссе по предложенной теме в области торговли</w:t>
      </w:r>
      <w:r>
        <w:rPr>
          <w:rFonts w:eastAsia="SimSun" w:cs="Mangal"/>
          <w:kern w:val="1"/>
          <w:sz w:val="28"/>
          <w:szCs w:val="28"/>
          <w:lang w:eastAsia="zh-CN" w:bidi="hi-IN"/>
        </w:rPr>
        <w:t>: «Приоритеты развития торговли в Республике Крым»</w:t>
      </w:r>
      <w:r w:rsidRPr="00774DE2">
        <w:rPr>
          <w:rFonts w:eastAsia="SimSun" w:cs="Mangal"/>
          <w:kern w:val="1"/>
          <w:sz w:val="28"/>
          <w:szCs w:val="28"/>
          <w:lang w:eastAsia="zh-CN" w:bidi="hi-IN"/>
        </w:rPr>
        <w:t xml:space="preserve"> (текст можно набрать на компьютере или написать от руки).</w:t>
      </w:r>
    </w:p>
    <w:p w:rsidR="00774DE2" w:rsidRPr="00774DE2" w:rsidRDefault="00774DE2" w:rsidP="00774DE2">
      <w:pPr>
        <w:widowControl/>
        <w:autoSpaceDE/>
        <w:autoSpaceDN/>
        <w:adjustRightInd/>
        <w:ind w:left="720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74DE2" w:rsidRPr="00774DE2" w:rsidRDefault="00774DE2" w:rsidP="00774DE2">
      <w:pPr>
        <w:keepNext/>
        <w:keepLines/>
        <w:widowControl/>
        <w:autoSpaceDE/>
        <w:autoSpaceDN/>
        <w:adjustRightInd/>
        <w:spacing w:before="120" w:after="120"/>
        <w:jc w:val="center"/>
        <w:outlineLvl w:val="2"/>
        <w:rPr>
          <w:i/>
          <w:sz w:val="28"/>
          <w:lang w:eastAsia="en-US"/>
        </w:rPr>
      </w:pPr>
      <w:r w:rsidRPr="00774DE2">
        <w:rPr>
          <w:i/>
          <w:sz w:val="28"/>
          <w:lang w:eastAsia="en-US"/>
        </w:rPr>
        <w:t>Лист критериев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5"/>
        <w:gridCol w:w="1984"/>
        <w:gridCol w:w="8"/>
      </w:tblGrid>
      <w:tr w:rsidR="00774DE2" w:rsidRPr="00774DE2" w:rsidTr="00E0404A">
        <w:tc>
          <w:tcPr>
            <w:tcW w:w="7225" w:type="dxa"/>
            <w:vAlign w:val="center"/>
          </w:tcPr>
          <w:p w:rsidR="00774DE2" w:rsidRPr="00774DE2" w:rsidRDefault="00774DE2" w:rsidP="00774D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0"/>
              </w:rPr>
            </w:pPr>
            <w:r w:rsidRPr="00774DE2">
              <w:rPr>
                <w:rFonts w:eastAsia="Calibri"/>
                <w:b/>
                <w:sz w:val="28"/>
                <w:szCs w:val="20"/>
              </w:rPr>
              <w:t>Критерии</w:t>
            </w:r>
          </w:p>
        </w:tc>
        <w:tc>
          <w:tcPr>
            <w:tcW w:w="1992" w:type="dxa"/>
            <w:gridSpan w:val="2"/>
            <w:vAlign w:val="center"/>
          </w:tcPr>
          <w:p w:rsidR="00774DE2" w:rsidRPr="00774DE2" w:rsidRDefault="00774DE2" w:rsidP="00774D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0"/>
              </w:rPr>
            </w:pPr>
            <w:r w:rsidRPr="00774DE2">
              <w:rPr>
                <w:rFonts w:eastAsia="Calibri"/>
                <w:b/>
                <w:sz w:val="28"/>
                <w:szCs w:val="20"/>
              </w:rPr>
              <w:t>Начисляемые баллы</w:t>
            </w:r>
          </w:p>
        </w:tc>
      </w:tr>
      <w:tr w:rsidR="00774DE2" w:rsidRPr="00774DE2" w:rsidTr="00E0404A">
        <w:tc>
          <w:tcPr>
            <w:tcW w:w="7225" w:type="dxa"/>
          </w:tcPr>
          <w:p w:rsidR="00774DE2" w:rsidRPr="00774DE2" w:rsidRDefault="00774DE2" w:rsidP="00774DE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0"/>
              </w:rPr>
            </w:pPr>
            <w:r w:rsidRPr="00774DE2">
              <w:rPr>
                <w:rFonts w:eastAsia="Calibri"/>
                <w:sz w:val="28"/>
                <w:szCs w:val="20"/>
              </w:rPr>
              <w:t>Ясность и четкость сформулированных тезисов</w:t>
            </w:r>
          </w:p>
        </w:tc>
        <w:tc>
          <w:tcPr>
            <w:tcW w:w="1991" w:type="dxa"/>
            <w:gridSpan w:val="2"/>
          </w:tcPr>
          <w:p w:rsidR="00774DE2" w:rsidRPr="00774DE2" w:rsidRDefault="00774DE2" w:rsidP="00774D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0"/>
              </w:rPr>
            </w:pPr>
            <w:r w:rsidRPr="00774DE2">
              <w:rPr>
                <w:rFonts w:eastAsia="Calibri"/>
                <w:sz w:val="28"/>
                <w:szCs w:val="20"/>
              </w:rPr>
              <w:t>4</w:t>
            </w:r>
          </w:p>
        </w:tc>
      </w:tr>
      <w:tr w:rsidR="00774DE2" w:rsidRPr="00774DE2" w:rsidTr="00E0404A">
        <w:trPr>
          <w:gridAfter w:val="1"/>
          <w:wAfter w:w="7" w:type="dxa"/>
        </w:trPr>
        <w:tc>
          <w:tcPr>
            <w:tcW w:w="7225" w:type="dxa"/>
          </w:tcPr>
          <w:p w:rsidR="00774DE2" w:rsidRPr="00774DE2" w:rsidRDefault="00774DE2" w:rsidP="00774DE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0"/>
              </w:rPr>
            </w:pPr>
            <w:r w:rsidRPr="00774DE2">
              <w:rPr>
                <w:rFonts w:eastAsia="Calibri"/>
                <w:sz w:val="28"/>
                <w:szCs w:val="20"/>
              </w:rPr>
              <w:t>Полнота раскрытия темы</w:t>
            </w:r>
          </w:p>
        </w:tc>
        <w:tc>
          <w:tcPr>
            <w:tcW w:w="1984" w:type="dxa"/>
          </w:tcPr>
          <w:p w:rsidR="00774DE2" w:rsidRPr="00774DE2" w:rsidRDefault="00774DE2" w:rsidP="00774D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0"/>
              </w:rPr>
            </w:pPr>
            <w:r w:rsidRPr="00774DE2">
              <w:rPr>
                <w:rFonts w:eastAsia="Calibri"/>
                <w:sz w:val="28"/>
                <w:szCs w:val="20"/>
              </w:rPr>
              <w:t>5</w:t>
            </w:r>
          </w:p>
        </w:tc>
      </w:tr>
      <w:tr w:rsidR="00774DE2" w:rsidRPr="00774DE2" w:rsidTr="00E0404A">
        <w:trPr>
          <w:gridAfter w:val="1"/>
          <w:wAfter w:w="7" w:type="dxa"/>
        </w:trPr>
        <w:tc>
          <w:tcPr>
            <w:tcW w:w="7225" w:type="dxa"/>
          </w:tcPr>
          <w:p w:rsidR="00774DE2" w:rsidRPr="00774DE2" w:rsidRDefault="00774DE2" w:rsidP="00774DE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0"/>
              </w:rPr>
            </w:pPr>
            <w:r w:rsidRPr="00774DE2">
              <w:rPr>
                <w:rFonts w:eastAsia="Calibri"/>
                <w:sz w:val="28"/>
                <w:szCs w:val="20"/>
              </w:rPr>
              <w:t>Логичность и связность изложения</w:t>
            </w:r>
          </w:p>
        </w:tc>
        <w:tc>
          <w:tcPr>
            <w:tcW w:w="1984" w:type="dxa"/>
          </w:tcPr>
          <w:p w:rsidR="00774DE2" w:rsidRPr="00774DE2" w:rsidRDefault="00774DE2" w:rsidP="00774D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0"/>
              </w:rPr>
            </w:pPr>
            <w:r w:rsidRPr="00774DE2">
              <w:rPr>
                <w:rFonts w:eastAsia="Calibri"/>
                <w:sz w:val="28"/>
                <w:szCs w:val="20"/>
              </w:rPr>
              <w:t>4</w:t>
            </w:r>
          </w:p>
        </w:tc>
      </w:tr>
      <w:tr w:rsidR="00774DE2" w:rsidRPr="00774DE2" w:rsidTr="00E0404A">
        <w:trPr>
          <w:gridAfter w:val="1"/>
          <w:wAfter w:w="7" w:type="dxa"/>
        </w:trPr>
        <w:tc>
          <w:tcPr>
            <w:tcW w:w="7225" w:type="dxa"/>
          </w:tcPr>
          <w:p w:rsidR="00774DE2" w:rsidRPr="00774DE2" w:rsidRDefault="00774DE2" w:rsidP="00774DE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0"/>
              </w:rPr>
            </w:pPr>
            <w:r w:rsidRPr="00774DE2">
              <w:rPr>
                <w:rFonts w:eastAsia="Calibri"/>
                <w:sz w:val="28"/>
                <w:szCs w:val="20"/>
              </w:rPr>
              <w:t>Отсутствие орфографических, пунктуационных и стилистических ошибок</w:t>
            </w:r>
          </w:p>
        </w:tc>
        <w:tc>
          <w:tcPr>
            <w:tcW w:w="1984" w:type="dxa"/>
          </w:tcPr>
          <w:p w:rsidR="00774DE2" w:rsidRPr="00774DE2" w:rsidRDefault="00774DE2" w:rsidP="00774D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0"/>
              </w:rPr>
            </w:pPr>
            <w:r w:rsidRPr="00774DE2">
              <w:rPr>
                <w:rFonts w:eastAsia="Calibri"/>
                <w:sz w:val="28"/>
                <w:szCs w:val="20"/>
              </w:rPr>
              <w:t>4</w:t>
            </w:r>
          </w:p>
        </w:tc>
      </w:tr>
      <w:tr w:rsidR="00774DE2" w:rsidRPr="00774DE2" w:rsidTr="00E0404A">
        <w:tc>
          <w:tcPr>
            <w:tcW w:w="7225" w:type="dxa"/>
          </w:tcPr>
          <w:p w:rsidR="00774DE2" w:rsidRPr="00774DE2" w:rsidRDefault="00774DE2" w:rsidP="00774DE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0"/>
              </w:rPr>
            </w:pPr>
            <w:r w:rsidRPr="00774DE2">
              <w:rPr>
                <w:rFonts w:eastAsia="Calibri"/>
                <w:sz w:val="28"/>
                <w:szCs w:val="20"/>
              </w:rPr>
              <w:t>Стиль написания</w:t>
            </w:r>
          </w:p>
        </w:tc>
        <w:tc>
          <w:tcPr>
            <w:tcW w:w="1992" w:type="dxa"/>
            <w:gridSpan w:val="2"/>
          </w:tcPr>
          <w:p w:rsidR="00774DE2" w:rsidRPr="00774DE2" w:rsidRDefault="00774DE2" w:rsidP="00774D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0"/>
              </w:rPr>
            </w:pPr>
            <w:r w:rsidRPr="00774DE2">
              <w:rPr>
                <w:rFonts w:eastAsia="Calibri"/>
                <w:sz w:val="28"/>
                <w:szCs w:val="20"/>
              </w:rPr>
              <w:t>3</w:t>
            </w:r>
          </w:p>
        </w:tc>
      </w:tr>
      <w:tr w:rsidR="00774DE2" w:rsidRPr="00774DE2" w:rsidTr="00E0404A">
        <w:tc>
          <w:tcPr>
            <w:tcW w:w="7225" w:type="dxa"/>
          </w:tcPr>
          <w:p w:rsidR="00774DE2" w:rsidRPr="00774DE2" w:rsidRDefault="00774DE2" w:rsidP="00774DE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0"/>
              </w:rPr>
            </w:pPr>
            <w:r w:rsidRPr="00774DE2">
              <w:rPr>
                <w:rFonts w:eastAsia="Calibri"/>
                <w:b/>
                <w:sz w:val="28"/>
                <w:szCs w:val="20"/>
              </w:rPr>
              <w:t>Всего:</w:t>
            </w:r>
          </w:p>
        </w:tc>
        <w:tc>
          <w:tcPr>
            <w:tcW w:w="1992" w:type="dxa"/>
            <w:gridSpan w:val="2"/>
          </w:tcPr>
          <w:p w:rsidR="00774DE2" w:rsidRPr="00774DE2" w:rsidRDefault="00774DE2" w:rsidP="00774D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0"/>
              </w:rPr>
            </w:pPr>
            <w:r w:rsidRPr="00774DE2">
              <w:rPr>
                <w:rFonts w:eastAsia="Calibri"/>
                <w:b/>
                <w:sz w:val="28"/>
                <w:szCs w:val="20"/>
              </w:rPr>
              <w:t>20</w:t>
            </w:r>
          </w:p>
        </w:tc>
      </w:tr>
    </w:tbl>
    <w:p w:rsidR="00774DE2" w:rsidRPr="00774DE2" w:rsidRDefault="00774DE2" w:rsidP="00774DE2">
      <w:pPr>
        <w:widowControl/>
        <w:autoSpaceDE/>
        <w:autoSpaceDN/>
        <w:adjustRightInd/>
        <w:spacing w:after="160" w:line="259" w:lineRule="auto"/>
        <w:rPr>
          <w:rFonts w:eastAsia="Calibri"/>
          <w:sz w:val="28"/>
          <w:szCs w:val="22"/>
          <w:lang w:eastAsia="en-US"/>
        </w:rPr>
      </w:pPr>
    </w:p>
    <w:p w:rsidR="00132432" w:rsidRDefault="00132432" w:rsidP="00437056">
      <w:pPr>
        <w:pStyle w:val="Default"/>
        <w:rPr>
          <w:b/>
          <w:i/>
          <w:sz w:val="28"/>
          <w:szCs w:val="28"/>
        </w:rPr>
      </w:pPr>
    </w:p>
    <w:p w:rsidR="00F169FC" w:rsidRDefault="00F169FC" w:rsidP="00F169FC">
      <w:pPr>
        <w:pStyle w:val="Default"/>
        <w:ind w:firstLine="70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Задание 2 «Составить претензию» </w:t>
      </w:r>
    </w:p>
    <w:p w:rsidR="00132432" w:rsidRDefault="00132432" w:rsidP="00F169FC">
      <w:pPr>
        <w:pStyle w:val="Default"/>
        <w:ind w:firstLine="708"/>
        <w:jc w:val="center"/>
        <w:rPr>
          <w:sz w:val="32"/>
          <w:szCs w:val="32"/>
        </w:rPr>
      </w:pPr>
    </w:p>
    <w:p w:rsidR="00F169FC" w:rsidRDefault="00F169FC" w:rsidP="00F169FC">
      <w:pPr>
        <w:pStyle w:val="Default"/>
        <w:ind w:firstLine="708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Время выполнения 45 минут </w:t>
      </w:r>
    </w:p>
    <w:p w:rsidR="009B76DD" w:rsidRDefault="009B76DD" w:rsidP="00F169FC">
      <w:pPr>
        <w:pStyle w:val="Default"/>
        <w:ind w:firstLine="708"/>
        <w:jc w:val="center"/>
        <w:rPr>
          <w:sz w:val="28"/>
          <w:szCs w:val="28"/>
        </w:rPr>
      </w:pPr>
    </w:p>
    <w:p w:rsidR="00F169FC" w:rsidRDefault="00F169FC" w:rsidP="00F169FC">
      <w:pPr>
        <w:pStyle w:val="Default"/>
        <w:ind w:firstLine="708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Задание: </w:t>
      </w:r>
      <w:r>
        <w:rPr>
          <w:sz w:val="28"/>
          <w:szCs w:val="28"/>
        </w:rPr>
        <w:t xml:space="preserve">Написать письмо-претензию поставщику товара (текст можно набрать на компьютере или написать от руки), предложить возможные варианты решения. </w:t>
      </w:r>
    </w:p>
    <w:p w:rsidR="00F169FC" w:rsidRDefault="00F169FC" w:rsidP="00F169FC">
      <w:pPr>
        <w:pStyle w:val="Default"/>
        <w:ind w:firstLine="708"/>
        <w:jc w:val="center"/>
        <w:rPr>
          <w:sz w:val="28"/>
          <w:szCs w:val="28"/>
        </w:rPr>
      </w:pPr>
    </w:p>
    <w:p w:rsidR="00F169FC" w:rsidRPr="00132432" w:rsidRDefault="00132432" w:rsidP="00132432">
      <w:pPr>
        <w:pStyle w:val="Default"/>
        <w:rPr>
          <w:b/>
          <w:sz w:val="28"/>
          <w:szCs w:val="28"/>
        </w:rPr>
      </w:pPr>
      <w:r w:rsidRPr="00132432">
        <w:rPr>
          <w:b/>
          <w:i/>
          <w:iCs/>
          <w:sz w:val="28"/>
          <w:szCs w:val="28"/>
        </w:rPr>
        <w:t>Лист критериев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3396"/>
      </w:tblGrid>
      <w:tr w:rsidR="00132432" w:rsidTr="00132432">
        <w:tc>
          <w:tcPr>
            <w:tcW w:w="5949" w:type="dxa"/>
          </w:tcPr>
          <w:p w:rsidR="00132432" w:rsidRDefault="00132432" w:rsidP="0013243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Критерии </w:t>
            </w:r>
          </w:p>
        </w:tc>
        <w:tc>
          <w:tcPr>
            <w:tcW w:w="3396" w:type="dxa"/>
          </w:tcPr>
          <w:p w:rsidR="00132432" w:rsidRDefault="00132432" w:rsidP="001324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Начисляемые баллы</w:t>
            </w:r>
          </w:p>
        </w:tc>
      </w:tr>
      <w:tr w:rsidR="00132432" w:rsidTr="00132432">
        <w:tc>
          <w:tcPr>
            <w:tcW w:w="5949" w:type="dxa"/>
          </w:tcPr>
          <w:p w:rsidR="00132432" w:rsidRDefault="00132432" w:rsidP="001324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Аргументированность предложений в претензии</w:t>
            </w:r>
          </w:p>
        </w:tc>
        <w:tc>
          <w:tcPr>
            <w:tcW w:w="3396" w:type="dxa"/>
          </w:tcPr>
          <w:p w:rsidR="00132432" w:rsidRDefault="00132432" w:rsidP="001324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32432" w:rsidTr="00132432">
        <w:tc>
          <w:tcPr>
            <w:tcW w:w="5949" w:type="dxa"/>
          </w:tcPr>
          <w:p w:rsidR="00132432" w:rsidRDefault="00132432" w:rsidP="001324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Логичность и связность изложения</w:t>
            </w:r>
          </w:p>
        </w:tc>
        <w:tc>
          <w:tcPr>
            <w:tcW w:w="3396" w:type="dxa"/>
          </w:tcPr>
          <w:p w:rsidR="00132432" w:rsidRDefault="00132432" w:rsidP="001324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32432" w:rsidTr="00132432">
        <w:tc>
          <w:tcPr>
            <w:tcW w:w="5949" w:type="dxa"/>
          </w:tcPr>
          <w:p w:rsidR="00132432" w:rsidRDefault="00132432" w:rsidP="001324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орфографических, пунктуационных и стилистических ошибок</w:t>
            </w:r>
          </w:p>
        </w:tc>
        <w:tc>
          <w:tcPr>
            <w:tcW w:w="3396" w:type="dxa"/>
          </w:tcPr>
          <w:p w:rsidR="00132432" w:rsidRDefault="00132432" w:rsidP="001324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32432" w:rsidTr="00132432">
        <w:tc>
          <w:tcPr>
            <w:tcW w:w="5949" w:type="dxa"/>
          </w:tcPr>
          <w:p w:rsidR="00132432" w:rsidRDefault="00132432" w:rsidP="001324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Вежливость ответа</w:t>
            </w:r>
          </w:p>
        </w:tc>
        <w:tc>
          <w:tcPr>
            <w:tcW w:w="3396" w:type="dxa"/>
          </w:tcPr>
          <w:p w:rsidR="00132432" w:rsidRDefault="00132432" w:rsidP="001324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32432" w:rsidTr="00132432">
        <w:tc>
          <w:tcPr>
            <w:tcW w:w="5949" w:type="dxa"/>
          </w:tcPr>
          <w:p w:rsidR="00132432" w:rsidRDefault="00132432" w:rsidP="001324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Правильность оформления</w:t>
            </w:r>
          </w:p>
        </w:tc>
        <w:tc>
          <w:tcPr>
            <w:tcW w:w="3396" w:type="dxa"/>
          </w:tcPr>
          <w:p w:rsidR="00132432" w:rsidRDefault="00132432" w:rsidP="001324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32432" w:rsidTr="00132432">
        <w:tc>
          <w:tcPr>
            <w:tcW w:w="5949" w:type="dxa"/>
          </w:tcPr>
          <w:p w:rsidR="00132432" w:rsidRDefault="00132432" w:rsidP="0013243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3396" w:type="dxa"/>
          </w:tcPr>
          <w:p w:rsidR="00132432" w:rsidRDefault="00132432" w:rsidP="001324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EB27DA" w:rsidRPr="00F30FE8" w:rsidRDefault="00EB27DA" w:rsidP="00EB27DA">
      <w:pPr>
        <w:widowControl/>
        <w:autoSpaceDE/>
        <w:autoSpaceDN/>
        <w:adjustRightInd/>
        <w:spacing w:after="200" w:line="276" w:lineRule="auto"/>
        <w:ind w:left="720"/>
        <w:contextualSpacing/>
        <w:rPr>
          <w:color w:val="1F4E79" w:themeColor="accent1" w:themeShade="80"/>
          <w:sz w:val="30"/>
          <w:szCs w:val="30"/>
        </w:rPr>
      </w:pPr>
      <w:r w:rsidRPr="00F30FE8">
        <w:rPr>
          <w:noProof/>
          <w:color w:val="1F4E79" w:themeColor="accent1" w:themeShade="80"/>
        </w:rPr>
        <w:lastRenderedPageBreak/>
        <w:drawing>
          <wp:anchor distT="0" distB="0" distL="114300" distR="114300" simplePos="0" relativeHeight="251663360" behindDoc="0" locked="0" layoutInCell="1" allowOverlap="1" wp14:anchorId="3F5FD872" wp14:editId="5AFF52CC">
            <wp:simplePos x="0" y="0"/>
            <wp:positionH relativeFrom="margin">
              <wp:posOffset>203200</wp:posOffset>
            </wp:positionH>
            <wp:positionV relativeFrom="paragraph">
              <wp:posOffset>5715</wp:posOffset>
            </wp:positionV>
            <wp:extent cx="840105" cy="1066800"/>
            <wp:effectExtent l="0" t="0" r="0" b="0"/>
            <wp:wrapSquare wrapText="bothSides"/>
            <wp:docPr id="3" name="Рисунок 3" descr="Резервная_копия_гербы_СК СОиД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ервная_копия_гербы_СК СОиД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0FE8">
        <w:rPr>
          <w:rFonts w:eastAsia="Calibri"/>
          <w:color w:val="1F4E79" w:themeColor="accent1" w:themeShade="80"/>
          <w:sz w:val="28"/>
          <w:szCs w:val="28"/>
          <w:lang w:eastAsia="en-US"/>
        </w:rPr>
        <w:t xml:space="preserve">                              1 Крымский </w:t>
      </w:r>
      <w:r w:rsidRPr="00F30FE8">
        <w:rPr>
          <w:color w:val="1F4E79" w:themeColor="accent1" w:themeShade="80"/>
          <w:sz w:val="30"/>
          <w:szCs w:val="30"/>
        </w:rPr>
        <w:t>чемпионат</w:t>
      </w:r>
    </w:p>
    <w:p w:rsidR="00EB27DA" w:rsidRDefault="00EB27DA" w:rsidP="00EB27DA">
      <w:pPr>
        <w:widowControl/>
        <w:autoSpaceDE/>
        <w:autoSpaceDN/>
        <w:adjustRightInd/>
        <w:spacing w:after="200" w:line="276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F30FE8">
        <w:rPr>
          <w:color w:val="1F4E79" w:themeColor="accent1" w:themeShade="80"/>
          <w:sz w:val="30"/>
          <w:szCs w:val="30"/>
        </w:rPr>
        <w:t xml:space="preserve">конкурсов профессионального мастерства для людей с инвалидностью </w:t>
      </w:r>
      <w:proofErr w:type="spellStart"/>
      <w:r w:rsidRPr="00F30FE8">
        <w:rPr>
          <w:color w:val="1F4E79" w:themeColor="accent1" w:themeShade="80"/>
          <w:sz w:val="30"/>
          <w:szCs w:val="30"/>
        </w:rPr>
        <w:t>Абилимпикс</w:t>
      </w:r>
      <w:proofErr w:type="spellEnd"/>
      <w:r w:rsidRPr="00F30FE8">
        <w:rPr>
          <w:color w:val="1F4E79" w:themeColor="accent1" w:themeShade="80"/>
          <w:sz w:val="30"/>
          <w:szCs w:val="30"/>
        </w:rPr>
        <w:t xml:space="preserve"> </w:t>
      </w:r>
    </w:p>
    <w:p w:rsidR="00132432" w:rsidRDefault="00132432" w:rsidP="00F169FC">
      <w:pPr>
        <w:pStyle w:val="Default"/>
        <w:ind w:firstLine="708"/>
        <w:jc w:val="center"/>
        <w:rPr>
          <w:sz w:val="28"/>
          <w:szCs w:val="28"/>
        </w:rPr>
      </w:pPr>
    </w:p>
    <w:p w:rsidR="00180CFF" w:rsidRDefault="00180CFF" w:rsidP="00F169FC">
      <w:pPr>
        <w:pStyle w:val="Default"/>
        <w:ind w:firstLine="708"/>
        <w:jc w:val="center"/>
        <w:rPr>
          <w:sz w:val="28"/>
          <w:szCs w:val="28"/>
        </w:rPr>
      </w:pPr>
    </w:p>
    <w:p w:rsidR="00180CFF" w:rsidRDefault="00180CFF" w:rsidP="00180CF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Задание 3 «Коммерческие расчеты» </w:t>
      </w:r>
    </w:p>
    <w:p w:rsidR="00180CFF" w:rsidRDefault="00180CFF" w:rsidP="00F9017B">
      <w:pPr>
        <w:pStyle w:val="Default"/>
        <w:ind w:firstLine="708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Время выполнения: 60 минут</w:t>
      </w:r>
    </w:p>
    <w:p w:rsidR="00F9017B" w:rsidRDefault="00F9017B" w:rsidP="00180CFF">
      <w:pPr>
        <w:pStyle w:val="Default"/>
        <w:ind w:firstLine="708"/>
        <w:jc w:val="center"/>
        <w:rPr>
          <w:i/>
          <w:iCs/>
          <w:sz w:val="28"/>
          <w:szCs w:val="28"/>
        </w:rPr>
      </w:pPr>
    </w:p>
    <w:p w:rsidR="00F9017B" w:rsidRDefault="00F9017B" w:rsidP="00F9017B">
      <w:pPr>
        <w:pStyle w:val="Default"/>
        <w:ind w:firstLine="708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Задание: </w:t>
      </w:r>
      <w:r>
        <w:rPr>
          <w:sz w:val="28"/>
          <w:szCs w:val="28"/>
        </w:rPr>
        <w:t>Участникам предлагается рассчитать эффективность использования торговых площадей. Участнику необходимо сделать вывод и дать предложения (можно использовать калькулятор).</w:t>
      </w:r>
    </w:p>
    <w:p w:rsidR="00F9017B" w:rsidRDefault="00F9017B" w:rsidP="00F9017B">
      <w:pPr>
        <w:pStyle w:val="Default"/>
        <w:ind w:firstLine="708"/>
        <w:rPr>
          <w:sz w:val="28"/>
          <w:szCs w:val="28"/>
        </w:rPr>
      </w:pPr>
    </w:p>
    <w:p w:rsidR="00F9017B" w:rsidRPr="00132432" w:rsidRDefault="00F9017B" w:rsidP="00F9017B">
      <w:pPr>
        <w:pStyle w:val="Default"/>
        <w:jc w:val="center"/>
        <w:rPr>
          <w:b/>
          <w:sz w:val="28"/>
          <w:szCs w:val="28"/>
        </w:rPr>
      </w:pPr>
      <w:r w:rsidRPr="00132432">
        <w:rPr>
          <w:b/>
          <w:i/>
          <w:iCs/>
          <w:sz w:val="28"/>
          <w:szCs w:val="28"/>
        </w:rPr>
        <w:t>Лист критериев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F9017B" w:rsidTr="00F9017B">
        <w:tc>
          <w:tcPr>
            <w:tcW w:w="6374" w:type="dxa"/>
          </w:tcPr>
          <w:p w:rsidR="00F9017B" w:rsidRDefault="00F9017B" w:rsidP="00F9017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2971" w:type="dxa"/>
          </w:tcPr>
          <w:p w:rsidR="00F9017B" w:rsidRDefault="00F9017B" w:rsidP="00F9017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Начисляемые баллы</w:t>
            </w:r>
          </w:p>
        </w:tc>
      </w:tr>
      <w:tr w:rsidR="00F9017B" w:rsidTr="00F9017B">
        <w:tc>
          <w:tcPr>
            <w:tcW w:w="63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56"/>
            </w:tblGrid>
            <w:tr w:rsidR="00F9017B" w:rsidRPr="00F9017B">
              <w:trPr>
                <w:trHeight w:val="183"/>
              </w:trPr>
              <w:tc>
                <w:tcPr>
                  <w:tcW w:w="0" w:type="auto"/>
                </w:tcPr>
                <w:p w:rsidR="00F9017B" w:rsidRPr="00F9017B" w:rsidRDefault="00F9017B" w:rsidP="00F9017B">
                  <w:pPr>
                    <w:widowControl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F9017B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Обоснованность предложенных расчетов </w:t>
                  </w:r>
                </w:p>
              </w:tc>
            </w:tr>
          </w:tbl>
          <w:p w:rsidR="00F9017B" w:rsidRDefault="00F9017B" w:rsidP="00F9017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:rsidR="00F9017B" w:rsidRDefault="00F9017B" w:rsidP="00F901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9017B" w:rsidTr="00F9017B">
        <w:tc>
          <w:tcPr>
            <w:tcW w:w="6374" w:type="dxa"/>
          </w:tcPr>
          <w:p w:rsidR="00F9017B" w:rsidRDefault="00F9017B" w:rsidP="00F901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Логичность и связность изложения </w:t>
            </w:r>
          </w:p>
        </w:tc>
        <w:tc>
          <w:tcPr>
            <w:tcW w:w="2971" w:type="dxa"/>
          </w:tcPr>
          <w:p w:rsidR="00F9017B" w:rsidRDefault="00F9017B" w:rsidP="00F901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9017B" w:rsidTr="00F9017B">
        <w:tc>
          <w:tcPr>
            <w:tcW w:w="6374" w:type="dxa"/>
          </w:tcPr>
          <w:p w:rsidR="00F9017B" w:rsidRDefault="00F9017B" w:rsidP="00F901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Отсутствие орфографических, пунктуационных и стилистических ошибок </w:t>
            </w:r>
          </w:p>
        </w:tc>
        <w:tc>
          <w:tcPr>
            <w:tcW w:w="2971" w:type="dxa"/>
          </w:tcPr>
          <w:p w:rsidR="00F9017B" w:rsidRDefault="00F9017B" w:rsidP="00F901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9017B" w:rsidTr="00F9017B">
        <w:tc>
          <w:tcPr>
            <w:tcW w:w="6374" w:type="dxa"/>
          </w:tcPr>
          <w:p w:rsidR="00F9017B" w:rsidRDefault="00F9017B" w:rsidP="00F901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Стиль написания </w:t>
            </w:r>
          </w:p>
        </w:tc>
        <w:tc>
          <w:tcPr>
            <w:tcW w:w="2971" w:type="dxa"/>
          </w:tcPr>
          <w:p w:rsidR="00F9017B" w:rsidRDefault="00F9017B" w:rsidP="00F901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9017B" w:rsidTr="00F9017B">
        <w:tc>
          <w:tcPr>
            <w:tcW w:w="6374" w:type="dxa"/>
          </w:tcPr>
          <w:p w:rsidR="00F9017B" w:rsidRDefault="00F9017B" w:rsidP="00F901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Правильность оформления </w:t>
            </w:r>
          </w:p>
        </w:tc>
        <w:tc>
          <w:tcPr>
            <w:tcW w:w="2971" w:type="dxa"/>
          </w:tcPr>
          <w:p w:rsidR="00F9017B" w:rsidRDefault="00F9017B" w:rsidP="00F901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9017B" w:rsidTr="00F9017B">
        <w:tc>
          <w:tcPr>
            <w:tcW w:w="6374" w:type="dxa"/>
          </w:tcPr>
          <w:p w:rsidR="00F9017B" w:rsidRDefault="00F9017B" w:rsidP="00F9017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Всего: </w:t>
            </w:r>
          </w:p>
        </w:tc>
        <w:tc>
          <w:tcPr>
            <w:tcW w:w="2971" w:type="dxa"/>
          </w:tcPr>
          <w:p w:rsidR="00F9017B" w:rsidRDefault="00F9017B" w:rsidP="00F901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F9017B" w:rsidRDefault="00F9017B" w:rsidP="00F9017B">
      <w:pPr>
        <w:pStyle w:val="Default"/>
        <w:ind w:firstLine="708"/>
        <w:rPr>
          <w:sz w:val="28"/>
          <w:szCs w:val="28"/>
        </w:rPr>
      </w:pPr>
    </w:p>
    <w:p w:rsidR="00EB2D5D" w:rsidRDefault="00EB2D5D" w:rsidP="00024F64">
      <w:pPr>
        <w:pStyle w:val="Default"/>
        <w:rPr>
          <w:sz w:val="28"/>
          <w:szCs w:val="28"/>
        </w:rPr>
      </w:pPr>
    </w:p>
    <w:p w:rsidR="00FC52D3" w:rsidRDefault="00FC52D3" w:rsidP="00EB2D5D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Задание 4 «Презентация»</w:t>
      </w:r>
    </w:p>
    <w:p w:rsidR="00FC52D3" w:rsidRDefault="00FC52D3" w:rsidP="00EB2D5D">
      <w:pPr>
        <w:pStyle w:val="Default"/>
        <w:ind w:firstLine="708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Время выполнения 75 минут</w:t>
      </w:r>
    </w:p>
    <w:p w:rsidR="00EB2D5D" w:rsidRDefault="00EB2D5D" w:rsidP="00EB2D5D">
      <w:pPr>
        <w:pStyle w:val="Default"/>
        <w:ind w:firstLine="708"/>
        <w:jc w:val="center"/>
        <w:rPr>
          <w:sz w:val="28"/>
          <w:szCs w:val="28"/>
        </w:rPr>
      </w:pPr>
    </w:p>
    <w:p w:rsidR="00FC52D3" w:rsidRDefault="00FC52D3" w:rsidP="00FC52D3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Задание: </w:t>
      </w:r>
      <w:r>
        <w:rPr>
          <w:sz w:val="28"/>
          <w:szCs w:val="28"/>
        </w:rPr>
        <w:t xml:space="preserve">Участникам раздается по карточке с наименованием товара и данными компании-продавца. Участнику необходимо разработать презентацию, представляющую продукцию компании потенциальным дилерам (с использованием компьютерных технологий), представить ее экспертам и ответить на вопросы по ней. </w:t>
      </w:r>
    </w:p>
    <w:p w:rsidR="00FC52D3" w:rsidRDefault="00FC52D3" w:rsidP="00FC52D3">
      <w:pPr>
        <w:pStyle w:val="Default"/>
        <w:spacing w:before="120" w:after="120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Порядок выполнения задания </w:t>
      </w:r>
    </w:p>
    <w:p w:rsidR="00FC52D3" w:rsidRDefault="00FC52D3" w:rsidP="00FC52D3">
      <w:pPr>
        <w:pStyle w:val="Default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Изучение конкурсного задания. </w:t>
      </w:r>
    </w:p>
    <w:p w:rsidR="00FC52D3" w:rsidRDefault="00FC52D3" w:rsidP="00EB2D5D">
      <w:pPr>
        <w:pStyle w:val="Default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Выделение ключевых моментов в конкурсном задании. </w:t>
      </w:r>
    </w:p>
    <w:p w:rsidR="00FC52D3" w:rsidRDefault="00FC52D3" w:rsidP="00EB2D5D">
      <w:pPr>
        <w:pStyle w:val="Default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Составление презентации. </w:t>
      </w:r>
    </w:p>
    <w:p w:rsidR="00FC52D3" w:rsidRDefault="00FC52D3" w:rsidP="00EB2D5D">
      <w:pPr>
        <w:pStyle w:val="Default"/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4. Представление результатов работы перед экспертами. </w:t>
      </w:r>
    </w:p>
    <w:p w:rsidR="00FC52D3" w:rsidRDefault="00FC52D3" w:rsidP="00EB2D5D">
      <w:pPr>
        <w:pStyle w:val="Default"/>
        <w:spacing w:before="120" w:after="120"/>
        <w:rPr>
          <w:sz w:val="28"/>
          <w:szCs w:val="28"/>
        </w:rPr>
      </w:pPr>
      <w:r>
        <w:rPr>
          <w:sz w:val="28"/>
          <w:szCs w:val="28"/>
        </w:rPr>
        <w:t>5. Ответы на вопросы экспертов.</w:t>
      </w:r>
    </w:p>
    <w:p w:rsidR="00FC52D3" w:rsidRDefault="00FC52D3" w:rsidP="00F9017B">
      <w:pPr>
        <w:pStyle w:val="Default"/>
        <w:ind w:firstLine="708"/>
        <w:rPr>
          <w:sz w:val="28"/>
          <w:szCs w:val="28"/>
        </w:rPr>
      </w:pPr>
    </w:p>
    <w:p w:rsidR="00C97EF2" w:rsidRDefault="00C97EF2" w:rsidP="00F9017B">
      <w:pPr>
        <w:pStyle w:val="Default"/>
        <w:ind w:firstLine="708"/>
        <w:rPr>
          <w:sz w:val="28"/>
          <w:szCs w:val="28"/>
        </w:rPr>
      </w:pPr>
    </w:p>
    <w:p w:rsidR="00045134" w:rsidRPr="00132432" w:rsidRDefault="00045134" w:rsidP="00045134">
      <w:pPr>
        <w:pStyle w:val="Default"/>
        <w:jc w:val="center"/>
        <w:rPr>
          <w:b/>
          <w:sz w:val="28"/>
          <w:szCs w:val="28"/>
        </w:rPr>
      </w:pPr>
      <w:r w:rsidRPr="00132432">
        <w:rPr>
          <w:b/>
          <w:i/>
          <w:iCs/>
          <w:sz w:val="28"/>
          <w:szCs w:val="28"/>
        </w:rPr>
        <w:t>Лист критериев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045134" w:rsidTr="00BD73C2">
        <w:tc>
          <w:tcPr>
            <w:tcW w:w="6374" w:type="dxa"/>
          </w:tcPr>
          <w:p w:rsidR="00045134" w:rsidRDefault="00045134" w:rsidP="00BD73C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Критерии</w:t>
            </w:r>
          </w:p>
        </w:tc>
        <w:tc>
          <w:tcPr>
            <w:tcW w:w="2971" w:type="dxa"/>
          </w:tcPr>
          <w:p w:rsidR="00045134" w:rsidRDefault="00045134" w:rsidP="00BD73C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Начисляемые баллы</w:t>
            </w:r>
          </w:p>
        </w:tc>
      </w:tr>
      <w:tr w:rsidR="00045134" w:rsidTr="00BD73C2">
        <w:tc>
          <w:tcPr>
            <w:tcW w:w="63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57"/>
            </w:tblGrid>
            <w:tr w:rsidR="00045134" w:rsidRPr="00045134">
              <w:trPr>
                <w:trHeight w:val="183"/>
              </w:trPr>
              <w:tc>
                <w:tcPr>
                  <w:tcW w:w="0" w:type="auto"/>
                </w:tcPr>
                <w:p w:rsidR="00045134" w:rsidRPr="00045134" w:rsidRDefault="00045134" w:rsidP="00045134">
                  <w:pPr>
                    <w:widowControl/>
                    <w:jc w:val="both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045134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Содержание презентации </w:t>
                  </w:r>
                </w:p>
              </w:tc>
            </w:tr>
          </w:tbl>
          <w:p w:rsidR="00045134" w:rsidRDefault="00045134" w:rsidP="00BD73C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:rsidR="00045134" w:rsidRDefault="00045134" w:rsidP="00BD73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45134" w:rsidTr="00BD73C2">
        <w:tc>
          <w:tcPr>
            <w:tcW w:w="6374" w:type="dxa"/>
          </w:tcPr>
          <w:p w:rsidR="00045134" w:rsidRDefault="00045134" w:rsidP="000451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Присутствие иллюстративного материала, графиков и таблиц </w:t>
            </w:r>
          </w:p>
        </w:tc>
        <w:tc>
          <w:tcPr>
            <w:tcW w:w="2971" w:type="dxa"/>
          </w:tcPr>
          <w:p w:rsidR="00045134" w:rsidRDefault="00045134" w:rsidP="00BD73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45134" w:rsidTr="00BD73C2">
        <w:tc>
          <w:tcPr>
            <w:tcW w:w="6374" w:type="dxa"/>
          </w:tcPr>
          <w:p w:rsidR="00045134" w:rsidRDefault="00045134" w:rsidP="000451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Отсутствие орфографических, пунктуационных и стилистических ошибок </w:t>
            </w:r>
          </w:p>
        </w:tc>
        <w:tc>
          <w:tcPr>
            <w:tcW w:w="2971" w:type="dxa"/>
          </w:tcPr>
          <w:p w:rsidR="00045134" w:rsidRDefault="00045134" w:rsidP="00BD73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45134" w:rsidTr="00BD73C2">
        <w:tc>
          <w:tcPr>
            <w:tcW w:w="6374" w:type="dxa"/>
          </w:tcPr>
          <w:p w:rsidR="00045134" w:rsidRDefault="00045134" w:rsidP="000451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Дизайн </w:t>
            </w:r>
          </w:p>
        </w:tc>
        <w:tc>
          <w:tcPr>
            <w:tcW w:w="2971" w:type="dxa"/>
          </w:tcPr>
          <w:p w:rsidR="00045134" w:rsidRDefault="00045134" w:rsidP="00BD73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45134" w:rsidTr="00BD73C2">
        <w:tc>
          <w:tcPr>
            <w:tcW w:w="6374" w:type="dxa"/>
          </w:tcPr>
          <w:p w:rsidR="00045134" w:rsidRDefault="00045134" w:rsidP="000451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презентации </w:t>
            </w:r>
          </w:p>
        </w:tc>
        <w:tc>
          <w:tcPr>
            <w:tcW w:w="2971" w:type="dxa"/>
          </w:tcPr>
          <w:p w:rsidR="00045134" w:rsidRDefault="00045134" w:rsidP="00BD73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45134" w:rsidTr="00BD73C2">
        <w:tc>
          <w:tcPr>
            <w:tcW w:w="6374" w:type="dxa"/>
          </w:tcPr>
          <w:p w:rsidR="00045134" w:rsidRDefault="00045134" w:rsidP="000451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на вопросы после презентации </w:t>
            </w:r>
          </w:p>
        </w:tc>
        <w:tc>
          <w:tcPr>
            <w:tcW w:w="2971" w:type="dxa"/>
          </w:tcPr>
          <w:p w:rsidR="00045134" w:rsidRDefault="00045134" w:rsidP="00BD73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45134" w:rsidTr="00BD73C2">
        <w:tc>
          <w:tcPr>
            <w:tcW w:w="6374" w:type="dxa"/>
          </w:tcPr>
          <w:p w:rsidR="00045134" w:rsidRDefault="00045134" w:rsidP="00BD73C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Всего: </w:t>
            </w:r>
          </w:p>
        </w:tc>
        <w:tc>
          <w:tcPr>
            <w:tcW w:w="2971" w:type="dxa"/>
          </w:tcPr>
          <w:p w:rsidR="00045134" w:rsidRDefault="00045134" w:rsidP="00BD73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045134" w:rsidRDefault="00045134" w:rsidP="00045134">
      <w:pPr>
        <w:pStyle w:val="Default"/>
        <w:ind w:firstLine="708"/>
        <w:rPr>
          <w:sz w:val="28"/>
          <w:szCs w:val="28"/>
        </w:rPr>
      </w:pPr>
    </w:p>
    <w:p w:rsidR="00C97EF2" w:rsidRDefault="00C97EF2" w:rsidP="00F9017B">
      <w:pPr>
        <w:pStyle w:val="Default"/>
        <w:ind w:firstLine="708"/>
        <w:rPr>
          <w:sz w:val="28"/>
          <w:szCs w:val="28"/>
        </w:rPr>
      </w:pPr>
    </w:p>
    <w:p w:rsidR="00BD73C2" w:rsidRPr="008803A9" w:rsidRDefault="00BD73C2" w:rsidP="008803A9">
      <w:pPr>
        <w:pStyle w:val="Default"/>
        <w:spacing w:after="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Сложность заданий остается неизменной для людей с инвалидностью. Адаптация заданий заключается в увеличении времени выполнения заданий. </w:t>
      </w:r>
    </w:p>
    <w:p w:rsidR="00BD73C2" w:rsidRPr="00BA4EC1" w:rsidRDefault="00BD73C2" w:rsidP="008803A9">
      <w:pPr>
        <w:pStyle w:val="Default"/>
        <w:rPr>
          <w:sz w:val="28"/>
          <w:szCs w:val="28"/>
        </w:rPr>
      </w:pPr>
    </w:p>
    <w:p w:rsidR="00BD73C2" w:rsidRDefault="00BD73C2" w:rsidP="00BD73C2">
      <w:pPr>
        <w:pStyle w:val="Default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Необходимая площадь для выполнения компетенции: </w:t>
      </w:r>
    </w:p>
    <w:p w:rsidR="00BD73C2" w:rsidRDefault="00BD73C2" w:rsidP="00BD73C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40 кв. м. </w:t>
      </w:r>
    </w:p>
    <w:p w:rsidR="00BD73C2" w:rsidRDefault="00BD73C2" w:rsidP="00BD73C2">
      <w:pPr>
        <w:pStyle w:val="Default"/>
        <w:jc w:val="center"/>
        <w:rPr>
          <w:sz w:val="28"/>
          <w:szCs w:val="28"/>
        </w:rPr>
      </w:pPr>
    </w:p>
    <w:p w:rsidR="00BD73C2" w:rsidRDefault="00BD73C2" w:rsidP="00BD73C2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Правила выполнения работы и организации труда </w:t>
      </w:r>
    </w:p>
    <w:p w:rsidR="00BD73C2" w:rsidRDefault="00BD73C2" w:rsidP="00BD73C2">
      <w:pPr>
        <w:pStyle w:val="Default"/>
        <w:rPr>
          <w:sz w:val="32"/>
          <w:szCs w:val="32"/>
        </w:rPr>
      </w:pPr>
    </w:p>
    <w:p w:rsidR="00BD73C2" w:rsidRDefault="00BD73C2" w:rsidP="00BD73C2">
      <w:pPr>
        <w:pStyle w:val="Default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1. Общие требования охраны труда</w:t>
      </w:r>
    </w:p>
    <w:p w:rsidR="00BD73C2" w:rsidRDefault="00BD73C2" w:rsidP="00BD73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1.1. При работе с ПК рекомендуется организация перерывов на 10 минут через каждые 50 минут работы. Время на перерывы уже учтено в общем времени задания, и дополнительное время участникам не предоставляется. 1.2. Запрещается находиться возле ПК в верхней одежде, принимать пищу и курить, употреблять во время работы алкогольные напитки, а также быть в состоянии алкогольного, наркотического или другого опьянения.</w:t>
      </w:r>
    </w:p>
    <w:p w:rsidR="00BD73C2" w:rsidRDefault="00BD73C2" w:rsidP="00BD73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1.3. Участник соревнования должен знать месторасположение первичных средств пожаротушения и уметь ими пользоваться.</w:t>
      </w:r>
    </w:p>
    <w:p w:rsidR="00BD73C2" w:rsidRDefault="00BD73C2" w:rsidP="00BD73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1.4. О каждом несчастном случае пострадавший или очевидец несчастного случая немедленно должен известить ближайшего эксперта.</w:t>
      </w:r>
    </w:p>
    <w:p w:rsidR="00BD73C2" w:rsidRDefault="00BD73C2" w:rsidP="00BD73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1.5. Участник соревнования должен знать местонахождения медицинской аптечки, правильно пользоваться медикаментами; знать инструкцию по оказанию первой медицинской помощи пострадавшим и уметь оказать медицинскую помощь. При необходимости вызвать скорую медицинскую помощь или доставить в медицинское учреждение.</w:t>
      </w:r>
    </w:p>
    <w:p w:rsidR="00BD73C2" w:rsidRDefault="00BD73C2" w:rsidP="00BD73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1.6. При работе с ПК участник соревнования должны соблюдать правила личной гигиены. </w:t>
      </w:r>
    </w:p>
    <w:p w:rsidR="00BD73C2" w:rsidRDefault="00BD73C2" w:rsidP="00BD73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1.7. Работа на конкурсной площадке разрешается исключительно в присутствии эксперта. Запрещается присутствие на конкурсной площадке посторонних лиц. </w:t>
      </w:r>
    </w:p>
    <w:p w:rsidR="00BD73C2" w:rsidRDefault="00BD73C2" w:rsidP="00BD73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1.8. По всем вопросам, связанным с работой компьютера следует обращаться к эксперту. </w:t>
      </w:r>
    </w:p>
    <w:p w:rsidR="00BD73C2" w:rsidRDefault="00BD73C2" w:rsidP="00BD73C2">
      <w:pPr>
        <w:pStyle w:val="Default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2. Требования охраны труда перед началом работы</w:t>
      </w:r>
    </w:p>
    <w:p w:rsidR="00BD73C2" w:rsidRDefault="00BD73C2" w:rsidP="00BD73C2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2.1. Перед включением используемого на рабочем месте оборудования участник соревнования обязан: </w:t>
      </w:r>
    </w:p>
    <w:p w:rsidR="00BD73C2" w:rsidRDefault="00BD73C2" w:rsidP="00BD73C2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2.1.1. Осмотреть и привести в порядок рабочее место, убрать все посторонние предметы, которые могут отвлекать внимание и затруднять работу. </w:t>
      </w:r>
    </w:p>
    <w:p w:rsidR="00BD73C2" w:rsidRDefault="00BD73C2" w:rsidP="00BD73C2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2.1.2. Проверить правильность установки стола, стула, подставки под ноги, угол наклона экрана монитора, положения клавиатуры в целях</w:t>
      </w:r>
      <w:r w:rsidRPr="00BD73C2">
        <w:rPr>
          <w:sz w:val="28"/>
          <w:szCs w:val="28"/>
        </w:rPr>
        <w:t xml:space="preserve"> </w:t>
      </w:r>
      <w:r>
        <w:rPr>
          <w:sz w:val="28"/>
          <w:szCs w:val="28"/>
        </w:rPr>
        <w:t>внимание на то, что дисплей должен находиться на расстоянии не менее 50 см от глаз (оптимально 60-70 см).</w:t>
      </w:r>
    </w:p>
    <w:p w:rsidR="00BD73C2" w:rsidRDefault="00BD73C2" w:rsidP="00BD73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2.1.3. Проверить правильность расположения оборудования. </w:t>
      </w:r>
    </w:p>
    <w:p w:rsidR="00BD73C2" w:rsidRDefault="00BD73C2" w:rsidP="00BD73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2.1.4. Кабели электропитания, удлинители, сетевые фильтры </w:t>
      </w:r>
      <w:proofErr w:type="spellStart"/>
      <w:r>
        <w:rPr>
          <w:sz w:val="28"/>
          <w:szCs w:val="28"/>
        </w:rPr>
        <w:t>должннаходиться</w:t>
      </w:r>
      <w:proofErr w:type="spellEnd"/>
      <w:r>
        <w:rPr>
          <w:sz w:val="28"/>
          <w:szCs w:val="28"/>
        </w:rPr>
        <w:t xml:space="preserve"> с тыльной стороны рабочего места. </w:t>
      </w:r>
    </w:p>
    <w:p w:rsidR="00BD73C2" w:rsidRDefault="00BD73C2" w:rsidP="00BD73C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2.1.5. Убедиться в отсутствии засветок, отражений и бликов на экране монитора. </w:t>
      </w:r>
    </w:p>
    <w:p w:rsidR="00BD73C2" w:rsidRDefault="00BD73C2" w:rsidP="00BD73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2.1.6. Убедиться в том, что на устройствах ПК (системный блок, монитор, клавиатура) не располагаются сосуды с жидкостями, сыпучими материалами (чай, кофе, сок, вода и пр.). </w:t>
      </w:r>
    </w:p>
    <w:p w:rsidR="00BD73C2" w:rsidRDefault="00BD73C2" w:rsidP="00BD73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2.1.7. Включить электропитание в последовательности, установленной инструкцией по эксплуатации на оборудование; убедиться в правильном выполнении процедуры загрузки оборудования, правильных настройках.</w:t>
      </w:r>
    </w:p>
    <w:p w:rsidR="00BD73C2" w:rsidRDefault="00BD73C2" w:rsidP="00BD73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2.2. При выявлении неполадок сообщить об этом эксперту и до их устранения к работе не приступать. </w:t>
      </w:r>
    </w:p>
    <w:p w:rsidR="00BD73C2" w:rsidRDefault="00BD73C2" w:rsidP="00BD73C2">
      <w:pPr>
        <w:pStyle w:val="Default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3. Требования охраны труда во время работы</w:t>
      </w:r>
    </w:p>
    <w:p w:rsidR="006C341E" w:rsidRDefault="00BD73C2" w:rsidP="00BD73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3.1. В течение всего времени работы со средствами компьютерной и оргтехники участник соревнования обязан:</w:t>
      </w:r>
    </w:p>
    <w:p w:rsidR="006C341E" w:rsidRDefault="00BD73C2" w:rsidP="00BD73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- содержать в порядке и чистоте рабочее место;</w:t>
      </w:r>
    </w:p>
    <w:p w:rsidR="006C341E" w:rsidRDefault="00BD73C2" w:rsidP="00BD73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- следить за тем, чтобы вентиляционные отверстия устройств ничем не были закрыты;</w:t>
      </w:r>
    </w:p>
    <w:p w:rsidR="00BD73C2" w:rsidRDefault="00BD73C2" w:rsidP="00BD73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- выполнять требования инструкции по эксплуатации оборудования. </w:t>
      </w:r>
    </w:p>
    <w:p w:rsidR="006C341E" w:rsidRDefault="00BD73C2" w:rsidP="00BD73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3.2. Участнику соревнований запрещается во время работы: </w:t>
      </w:r>
    </w:p>
    <w:p w:rsidR="006C341E" w:rsidRDefault="00BD73C2" w:rsidP="00BD73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отключать и подключать интерфейсные кабели периферийных устройств;</w:t>
      </w:r>
    </w:p>
    <w:p w:rsidR="006C341E" w:rsidRDefault="00BD73C2" w:rsidP="00BD73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- класть на устройства средств компьютерной и оргтехники бумаги, папки и прочие посторонние предметы;</w:t>
      </w:r>
    </w:p>
    <w:p w:rsidR="006C341E" w:rsidRDefault="00BD73C2" w:rsidP="00BD73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- прикасаться к задней панели системного блока (процессора) при включенном питании;</w:t>
      </w:r>
    </w:p>
    <w:p w:rsidR="006C341E" w:rsidRDefault="00BD73C2" w:rsidP="00BD73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- отключать электропитание во время выполнения программы, процесса;</w:t>
      </w:r>
    </w:p>
    <w:p w:rsidR="006C341E" w:rsidRDefault="00BD73C2" w:rsidP="00BD73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- допускать попадание влаги, грязи, сыпучих веществ на устройства средств компьютерной и оргтехники;</w:t>
      </w:r>
    </w:p>
    <w:p w:rsidR="006C341E" w:rsidRDefault="00BD73C2" w:rsidP="00BD73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- производить самостоятельно вскрытие и ремонт оборудования; </w:t>
      </w:r>
    </w:p>
    <w:p w:rsidR="006C341E" w:rsidRDefault="00BD73C2" w:rsidP="00BD73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производить самостоятельно вскрытие и заправку картриджей принтеров или копиров;</w:t>
      </w:r>
    </w:p>
    <w:p w:rsidR="006C341E" w:rsidRDefault="00BD73C2" w:rsidP="00BD73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- работать со снятыми кожухами устройств компьютерной и оргтехники;</w:t>
      </w:r>
    </w:p>
    <w:p w:rsidR="00BD73C2" w:rsidRDefault="00BD73C2" w:rsidP="00BD73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- располагаться при работе на расстоянии менее 50 см от экрана монитора. </w:t>
      </w:r>
    </w:p>
    <w:p w:rsidR="00BD73C2" w:rsidRDefault="00BD73C2" w:rsidP="00BD73C2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3.3. При работе с текстами на бумаге, листы надо располагать как можно ближе</w:t>
      </w:r>
      <w:r w:rsidR="00683A7F" w:rsidRPr="00683A7F">
        <w:rPr>
          <w:sz w:val="28"/>
          <w:szCs w:val="28"/>
        </w:rPr>
        <w:t xml:space="preserve"> </w:t>
      </w:r>
      <w:r w:rsidR="00683A7F">
        <w:rPr>
          <w:sz w:val="28"/>
          <w:szCs w:val="28"/>
        </w:rPr>
        <w:t>к экрану, чтобы избежать частых движений головой и глазами при переводе взгляда</w:t>
      </w:r>
    </w:p>
    <w:p w:rsidR="00683A7F" w:rsidRDefault="00683A7F" w:rsidP="00683A7F">
      <w:pPr>
        <w:pStyle w:val="Default"/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3.4. Рабочие столы следует размещать таким образом, чтобы </w:t>
      </w:r>
      <w:proofErr w:type="spellStart"/>
      <w:r>
        <w:rPr>
          <w:sz w:val="28"/>
          <w:szCs w:val="28"/>
        </w:rPr>
        <w:t>видеодисплейные</w:t>
      </w:r>
      <w:proofErr w:type="spellEnd"/>
      <w:r>
        <w:rPr>
          <w:sz w:val="28"/>
          <w:szCs w:val="28"/>
        </w:rPr>
        <w:t xml:space="preserve"> терминалы были ориентированы боковой стороной к световым проемам, чтобы естественный свет падал преимущественно слева. 3.5. Освещение не должно создавать бликов на поверхности экрана.</w:t>
      </w:r>
    </w:p>
    <w:p w:rsidR="00683A7F" w:rsidRDefault="00683A7F" w:rsidP="00683A7F">
      <w:pPr>
        <w:pStyle w:val="Default"/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3.6. Продолжительность работы на ПК без регламентированных перерывов не должна превышать 1-го часа. Во время регламентированного перерыва с целью снижения нервно-эмоционального напряжения, утомления зрительного аппарата, необходимо выполнять комплексы физических упражнений. </w:t>
      </w:r>
    </w:p>
    <w:p w:rsidR="006C341E" w:rsidRDefault="006C341E" w:rsidP="008803A9">
      <w:pPr>
        <w:pStyle w:val="Default"/>
        <w:spacing w:before="120" w:after="120"/>
        <w:rPr>
          <w:i/>
          <w:iCs/>
          <w:sz w:val="28"/>
          <w:szCs w:val="28"/>
        </w:rPr>
      </w:pPr>
    </w:p>
    <w:p w:rsidR="00683A7F" w:rsidRDefault="00683A7F" w:rsidP="00683A7F">
      <w:pPr>
        <w:pStyle w:val="Default"/>
        <w:spacing w:before="120" w:after="120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4. Требования охраны труда в аварийных ситуациях</w:t>
      </w:r>
    </w:p>
    <w:p w:rsidR="00683A7F" w:rsidRDefault="00683A7F" w:rsidP="00683A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Обо всех неисправностях в работе оборудования и аварийных ситуациях сообщать непосредственно эксперту. </w:t>
      </w:r>
    </w:p>
    <w:p w:rsidR="00683A7F" w:rsidRDefault="00683A7F" w:rsidP="00683A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При обнаружении обрыва проводов питания или нарушения целостности их изоляции, неисправности заземления и других повреждений электрооборудования, появления запаха гари, посторонних звуков в работе оборудования и тестовых сигналов, немедленно прекратить работу и отключить питание. </w:t>
      </w:r>
    </w:p>
    <w:p w:rsidR="00683A7F" w:rsidRDefault="00683A7F" w:rsidP="00683A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При поражении пользователя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медицинскую помощь. </w:t>
      </w:r>
    </w:p>
    <w:p w:rsidR="00683A7F" w:rsidRDefault="00683A7F" w:rsidP="00683A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В случае возгорания оборудования отключить питание, сообщить эксперту, позвонить в пожарную охрану, после чего приступить к тушению пожара имеющимися средствами. </w:t>
      </w:r>
    </w:p>
    <w:p w:rsidR="00683A7F" w:rsidRDefault="00683A7F" w:rsidP="00683A7F">
      <w:pPr>
        <w:pStyle w:val="Default"/>
        <w:ind w:firstLine="708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5. Требования охраны труда по окончании работы</w:t>
      </w:r>
    </w:p>
    <w:p w:rsidR="00683A7F" w:rsidRDefault="00683A7F" w:rsidP="00683A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5.1. По окончании работы участник соревнования обязан соблюдать следующую последовательность отключения оборудования:</w:t>
      </w:r>
    </w:p>
    <w:p w:rsidR="00683A7F" w:rsidRDefault="00683A7F" w:rsidP="00683A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- произвести завершение всех выполняемых на ПК задач;</w:t>
      </w:r>
    </w:p>
    <w:p w:rsidR="00683A7F" w:rsidRDefault="00683A7F" w:rsidP="00683A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- отключить питание в последовательности, установленной инструкцией по эксплуатации данного оборудования.</w:t>
      </w:r>
    </w:p>
    <w:p w:rsidR="00683A7F" w:rsidRDefault="00683A7F" w:rsidP="00683A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- В любом случае следовать указаниям экспертов </w:t>
      </w:r>
    </w:p>
    <w:p w:rsidR="00BA4EC1" w:rsidRDefault="00683A7F" w:rsidP="00683A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5.2. Убрать со стола рабочие материалы и привести в порядок рабочее место. 5.3. Обо всех замеченных неполадках сообщить эксперту.</w:t>
      </w:r>
    </w:p>
    <w:p w:rsidR="00BA4EC1" w:rsidRPr="00BA4EC1" w:rsidRDefault="00BA4EC1" w:rsidP="00BA4EC1">
      <w:pPr>
        <w:rPr>
          <w:lang w:eastAsia="en-US"/>
        </w:rPr>
      </w:pPr>
    </w:p>
    <w:p w:rsidR="00BA4EC1" w:rsidRPr="00BA4EC1" w:rsidRDefault="00BA4EC1" w:rsidP="00BA4EC1">
      <w:pPr>
        <w:rPr>
          <w:lang w:eastAsia="en-US"/>
        </w:rPr>
      </w:pPr>
    </w:p>
    <w:p w:rsidR="00BA4EC1" w:rsidRPr="00BA4EC1" w:rsidRDefault="00BA4EC1" w:rsidP="00BA4EC1">
      <w:pPr>
        <w:rPr>
          <w:lang w:eastAsia="en-US"/>
        </w:rPr>
      </w:pPr>
    </w:p>
    <w:p w:rsidR="00BA4EC1" w:rsidRPr="00BA4EC1" w:rsidRDefault="00BA4EC1" w:rsidP="00BA4EC1">
      <w:pPr>
        <w:rPr>
          <w:lang w:eastAsia="en-US"/>
        </w:rPr>
      </w:pPr>
    </w:p>
    <w:p w:rsidR="00BA4EC1" w:rsidRDefault="00BA4EC1" w:rsidP="00BA4EC1">
      <w:pPr>
        <w:rPr>
          <w:lang w:eastAsia="en-US"/>
        </w:rPr>
      </w:pPr>
    </w:p>
    <w:p w:rsidR="008803A9" w:rsidRPr="00BA4EC1" w:rsidRDefault="008803A9" w:rsidP="00BA4EC1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6"/>
        <w:gridCol w:w="2120"/>
        <w:gridCol w:w="4815"/>
      </w:tblGrid>
      <w:tr w:rsidR="008803A9" w:rsidRPr="008803A9" w:rsidTr="002A2DF2">
        <w:trPr>
          <w:trHeight w:val="418"/>
        </w:trPr>
        <w:tc>
          <w:tcPr>
            <w:tcW w:w="268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803A9" w:rsidRPr="008803A9" w:rsidRDefault="008803A9" w:rsidP="008803A9">
            <w:pPr>
              <w:spacing w:line="276" w:lineRule="auto"/>
              <w:rPr>
                <w:rFonts w:eastAsia="Calibri"/>
              </w:rPr>
            </w:pPr>
            <w:r w:rsidRPr="008803A9">
              <w:rPr>
                <w:rFonts w:eastAsia="Calibri"/>
              </w:rPr>
              <w:t> </w:t>
            </w:r>
          </w:p>
          <w:p w:rsidR="008803A9" w:rsidRPr="008803A9" w:rsidRDefault="008803A9" w:rsidP="008803A9">
            <w:pPr>
              <w:spacing w:line="276" w:lineRule="auto"/>
              <w:rPr>
                <w:rFonts w:eastAsia="Calibri"/>
              </w:rPr>
            </w:pPr>
          </w:p>
          <w:p w:rsidR="008803A9" w:rsidRPr="008803A9" w:rsidRDefault="008803A9" w:rsidP="008803A9">
            <w:pPr>
              <w:spacing w:line="276" w:lineRule="auto"/>
              <w:rPr>
                <w:rFonts w:eastAsia="Calibri"/>
              </w:rPr>
            </w:pPr>
          </w:p>
          <w:p w:rsidR="008803A9" w:rsidRPr="008803A9" w:rsidRDefault="008803A9" w:rsidP="008803A9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3A9" w:rsidRPr="008803A9" w:rsidRDefault="008803A9" w:rsidP="008803A9">
            <w:pPr>
              <w:spacing w:line="276" w:lineRule="auto"/>
              <w:jc w:val="center"/>
              <w:rPr>
                <w:rFonts w:eastAsia="Calibri"/>
                <w:b/>
                <w:lang w:val="en-US"/>
              </w:rPr>
            </w:pPr>
          </w:p>
        </w:tc>
      </w:tr>
      <w:tr w:rsidR="008803A9" w:rsidRPr="008803A9" w:rsidTr="002A2DF2">
        <w:trPr>
          <w:trHeight w:val="32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03A9" w:rsidRPr="008803A9" w:rsidRDefault="008803A9" w:rsidP="008803A9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A9" w:rsidRPr="008803A9" w:rsidRDefault="008803A9" w:rsidP="008803A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A9" w:rsidRPr="008803A9" w:rsidRDefault="008803A9" w:rsidP="008803A9">
            <w:pPr>
              <w:spacing w:line="276" w:lineRule="auto"/>
              <w:rPr>
                <w:rFonts w:eastAsia="Calibri"/>
              </w:rPr>
            </w:pPr>
          </w:p>
        </w:tc>
      </w:tr>
      <w:tr w:rsidR="008803A9" w:rsidRPr="008803A9" w:rsidTr="002A2DF2">
        <w:trPr>
          <w:trHeight w:val="32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03A9" w:rsidRPr="008803A9" w:rsidRDefault="008803A9" w:rsidP="008803A9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A9" w:rsidRPr="008803A9" w:rsidRDefault="008803A9" w:rsidP="008803A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A9" w:rsidRPr="008803A9" w:rsidRDefault="008803A9" w:rsidP="008803A9">
            <w:pPr>
              <w:spacing w:line="276" w:lineRule="auto"/>
              <w:rPr>
                <w:rFonts w:eastAsia="Calibri"/>
                <w:b/>
              </w:rPr>
            </w:pPr>
            <w:r w:rsidRPr="008803A9">
              <w:rPr>
                <w:rFonts w:eastAsia="Calibri"/>
                <w:b/>
              </w:rPr>
              <w:t>Инфраструктурный лист</w:t>
            </w:r>
          </w:p>
        </w:tc>
      </w:tr>
      <w:tr w:rsidR="008803A9" w:rsidRPr="008803A9" w:rsidTr="002A2DF2">
        <w:trPr>
          <w:trHeight w:val="32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03A9" w:rsidRPr="008803A9" w:rsidRDefault="008803A9" w:rsidP="008803A9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A9" w:rsidRPr="008803A9" w:rsidRDefault="008803A9" w:rsidP="008803A9">
            <w:pPr>
              <w:spacing w:line="276" w:lineRule="auto"/>
              <w:rPr>
                <w:rFonts w:eastAsia="Calibri"/>
                <w:b/>
              </w:rPr>
            </w:pPr>
            <w:r w:rsidRPr="008803A9">
              <w:rPr>
                <w:rFonts w:eastAsia="Calibri"/>
                <w:b/>
              </w:rPr>
              <w:t xml:space="preserve"> Компетенции</w:t>
            </w:r>
          </w:p>
          <w:p w:rsidR="008803A9" w:rsidRPr="008803A9" w:rsidRDefault="008803A9" w:rsidP="008803A9">
            <w:pPr>
              <w:spacing w:line="276" w:lineRule="auto"/>
              <w:rPr>
                <w:rFonts w:eastAsia="Calibri"/>
                <w:color w:val="C00000"/>
              </w:rPr>
            </w:pPr>
          </w:p>
          <w:p w:rsidR="008803A9" w:rsidRPr="008803A9" w:rsidRDefault="008803A9" w:rsidP="008803A9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A9" w:rsidRPr="008803A9" w:rsidRDefault="008803A9" w:rsidP="008803A9">
            <w:pPr>
              <w:spacing w:line="276" w:lineRule="auto"/>
              <w:rPr>
                <w:rFonts w:eastAsia="Calibri"/>
              </w:rPr>
            </w:pPr>
            <w:r w:rsidRPr="008803A9">
              <w:rPr>
                <w:rFonts w:eastAsia="Calibri"/>
              </w:rPr>
              <w:t>Торговля</w:t>
            </w:r>
          </w:p>
        </w:tc>
      </w:tr>
    </w:tbl>
    <w:p w:rsidR="008803A9" w:rsidRPr="008803A9" w:rsidRDefault="008803A9" w:rsidP="008803A9">
      <w:pPr>
        <w:spacing w:line="276" w:lineRule="auto"/>
        <w:rPr>
          <w:rFonts w:eastAsia="Calibri"/>
        </w:rPr>
      </w:pPr>
    </w:p>
    <w:p w:rsidR="008803A9" w:rsidRPr="008803A9" w:rsidRDefault="008803A9" w:rsidP="008803A9">
      <w:pPr>
        <w:spacing w:line="276" w:lineRule="auto"/>
        <w:rPr>
          <w:rFonts w:eastAsia="Calibri"/>
        </w:rPr>
      </w:pPr>
    </w:p>
    <w:p w:rsidR="008803A9" w:rsidRPr="008803A9" w:rsidRDefault="008803A9" w:rsidP="008803A9">
      <w:pPr>
        <w:widowControl/>
        <w:spacing w:before="120" w:after="120"/>
        <w:jc w:val="center"/>
        <w:rPr>
          <w:rFonts w:eastAsia="Calibri"/>
          <w:color w:val="000000"/>
          <w:sz w:val="32"/>
          <w:szCs w:val="32"/>
          <w:lang w:eastAsia="en-US"/>
        </w:rPr>
      </w:pPr>
      <w:r w:rsidRPr="008803A9">
        <w:rPr>
          <w:rFonts w:eastAsia="Calibri"/>
          <w:b/>
          <w:bCs/>
          <w:color w:val="000000"/>
          <w:sz w:val="32"/>
          <w:szCs w:val="32"/>
          <w:lang w:eastAsia="en-US"/>
        </w:rPr>
        <w:t xml:space="preserve">Инфраструктурный лист </w:t>
      </w:r>
    </w:p>
    <w:p w:rsidR="008803A9" w:rsidRPr="008803A9" w:rsidRDefault="008803A9" w:rsidP="008803A9">
      <w:pPr>
        <w:widowControl/>
        <w:ind w:firstLine="708"/>
        <w:rPr>
          <w:rFonts w:eastAsia="Calibri"/>
          <w:color w:val="000000"/>
          <w:sz w:val="28"/>
          <w:szCs w:val="28"/>
          <w:lang w:eastAsia="en-US"/>
        </w:rPr>
      </w:pPr>
    </w:p>
    <w:p w:rsidR="008803A9" w:rsidRPr="008803A9" w:rsidRDefault="008803A9" w:rsidP="008803A9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eastAsia="Calibri"/>
          <w:b/>
        </w:rPr>
      </w:pPr>
      <w:r w:rsidRPr="008803A9">
        <w:rPr>
          <w:rFonts w:eastAsia="Calibri"/>
          <w:b/>
        </w:rPr>
        <w:t>Оснащение рабочего места участника:</w:t>
      </w: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488"/>
        <w:gridCol w:w="2083"/>
      </w:tblGrid>
      <w:tr w:rsidR="008803A9" w:rsidRPr="008803A9" w:rsidTr="002A2DF2">
        <w:tc>
          <w:tcPr>
            <w:tcW w:w="3912" w:type="pc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3A9" w:rsidRPr="008803A9" w:rsidRDefault="008803A9" w:rsidP="008803A9">
            <w:pPr>
              <w:spacing w:line="276" w:lineRule="auto"/>
              <w:rPr>
                <w:rFonts w:eastAsia="Calibri"/>
                <w:caps/>
              </w:rPr>
            </w:pPr>
            <w:r w:rsidRPr="008803A9">
              <w:rPr>
                <w:rFonts w:eastAsia="Calibri"/>
                <w:caps/>
              </w:rPr>
              <w:t>1.1. рабочее место</w:t>
            </w:r>
          </w:p>
        </w:tc>
        <w:tc>
          <w:tcPr>
            <w:tcW w:w="108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8803A9" w:rsidRPr="008803A9" w:rsidRDefault="008803A9" w:rsidP="008803A9">
            <w:pPr>
              <w:spacing w:line="276" w:lineRule="auto"/>
              <w:rPr>
                <w:rFonts w:eastAsia="Calibri"/>
                <w:caps/>
              </w:rPr>
            </w:pPr>
            <w:r w:rsidRPr="008803A9">
              <w:rPr>
                <w:rFonts w:eastAsia="Calibri"/>
                <w:caps/>
              </w:rPr>
              <w:t>5</w:t>
            </w:r>
          </w:p>
        </w:tc>
      </w:tr>
      <w:tr w:rsidR="008803A9" w:rsidRPr="008803A9" w:rsidTr="002A2DF2">
        <w:tc>
          <w:tcPr>
            <w:tcW w:w="391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3A9" w:rsidRPr="008803A9" w:rsidRDefault="008803A9" w:rsidP="008803A9">
            <w:pPr>
              <w:spacing w:line="276" w:lineRule="auto"/>
              <w:rPr>
                <w:rFonts w:eastAsia="Calibri"/>
              </w:rPr>
            </w:pPr>
            <w:r w:rsidRPr="008803A9">
              <w:rPr>
                <w:rFonts w:eastAsia="Calibri"/>
              </w:rPr>
              <w:t xml:space="preserve">1.2. </w:t>
            </w:r>
            <w:r w:rsidRPr="008803A9">
              <w:rPr>
                <w:sz w:val="28"/>
                <w:szCs w:val="28"/>
              </w:rPr>
              <w:t>Компьютер;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8803A9" w:rsidRPr="008803A9" w:rsidRDefault="008803A9" w:rsidP="008803A9">
            <w:pPr>
              <w:spacing w:line="276" w:lineRule="auto"/>
              <w:rPr>
                <w:rFonts w:eastAsia="Calibri"/>
              </w:rPr>
            </w:pPr>
            <w:r w:rsidRPr="008803A9">
              <w:rPr>
                <w:rFonts w:eastAsia="Calibri"/>
              </w:rPr>
              <w:t>5</w:t>
            </w:r>
          </w:p>
        </w:tc>
      </w:tr>
      <w:tr w:rsidR="008803A9" w:rsidRPr="008803A9" w:rsidTr="002A2DF2">
        <w:tc>
          <w:tcPr>
            <w:tcW w:w="391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3A9" w:rsidRPr="008803A9" w:rsidRDefault="008803A9" w:rsidP="008803A9">
            <w:pPr>
              <w:spacing w:line="276" w:lineRule="auto"/>
              <w:rPr>
                <w:rFonts w:eastAsia="Calibri"/>
              </w:rPr>
            </w:pPr>
            <w:r w:rsidRPr="008803A9">
              <w:rPr>
                <w:rFonts w:eastAsia="Calibri"/>
              </w:rPr>
              <w:t xml:space="preserve">1.3. </w:t>
            </w:r>
            <w:r w:rsidRPr="008803A9">
              <w:rPr>
                <w:sz w:val="28"/>
                <w:szCs w:val="28"/>
              </w:rPr>
              <w:t>Стол компьютерный;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8803A9" w:rsidRPr="008803A9" w:rsidRDefault="008803A9" w:rsidP="008803A9">
            <w:pPr>
              <w:spacing w:line="276" w:lineRule="auto"/>
              <w:rPr>
                <w:rFonts w:eastAsia="Calibri"/>
              </w:rPr>
            </w:pPr>
            <w:r w:rsidRPr="008803A9">
              <w:rPr>
                <w:rFonts w:eastAsia="Calibri"/>
              </w:rPr>
              <w:t>5</w:t>
            </w:r>
          </w:p>
        </w:tc>
      </w:tr>
      <w:tr w:rsidR="008803A9" w:rsidRPr="008803A9" w:rsidTr="002A2DF2">
        <w:tc>
          <w:tcPr>
            <w:tcW w:w="391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3A9" w:rsidRPr="008803A9" w:rsidRDefault="008803A9" w:rsidP="008803A9">
            <w:pPr>
              <w:spacing w:line="276" w:lineRule="auto"/>
              <w:rPr>
                <w:rFonts w:eastAsia="Calibri"/>
              </w:rPr>
            </w:pPr>
            <w:r w:rsidRPr="008803A9">
              <w:rPr>
                <w:rFonts w:eastAsia="Calibri"/>
              </w:rPr>
              <w:t xml:space="preserve">1.4. </w:t>
            </w:r>
            <w:r w:rsidRPr="008803A9">
              <w:rPr>
                <w:sz w:val="28"/>
                <w:szCs w:val="28"/>
              </w:rPr>
              <w:t>Кресло компьютерное;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8803A9" w:rsidRPr="008803A9" w:rsidRDefault="008803A9" w:rsidP="008803A9">
            <w:pPr>
              <w:spacing w:line="276" w:lineRule="auto"/>
              <w:rPr>
                <w:rFonts w:eastAsia="Calibri"/>
              </w:rPr>
            </w:pPr>
            <w:r w:rsidRPr="008803A9">
              <w:rPr>
                <w:rFonts w:eastAsia="Calibri"/>
              </w:rPr>
              <w:t>5</w:t>
            </w:r>
          </w:p>
        </w:tc>
      </w:tr>
      <w:tr w:rsidR="008803A9" w:rsidRPr="008803A9" w:rsidTr="002A2DF2">
        <w:tc>
          <w:tcPr>
            <w:tcW w:w="391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3A9" w:rsidRPr="008803A9" w:rsidRDefault="008803A9" w:rsidP="008803A9">
            <w:pPr>
              <w:spacing w:line="276" w:lineRule="auto"/>
              <w:rPr>
                <w:rFonts w:eastAsia="Calibri"/>
              </w:rPr>
            </w:pPr>
            <w:r w:rsidRPr="008803A9">
              <w:rPr>
                <w:rFonts w:eastAsia="Calibri"/>
              </w:rPr>
              <w:t xml:space="preserve">1.5. </w:t>
            </w:r>
            <w:r w:rsidRPr="008803A9">
              <w:rPr>
                <w:sz w:val="28"/>
                <w:szCs w:val="28"/>
              </w:rPr>
              <w:t>Принтер;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8803A9" w:rsidRPr="008803A9" w:rsidRDefault="008803A9" w:rsidP="008803A9">
            <w:pPr>
              <w:spacing w:line="276" w:lineRule="auto"/>
              <w:rPr>
                <w:rFonts w:eastAsia="Calibri"/>
              </w:rPr>
            </w:pPr>
            <w:r w:rsidRPr="008803A9">
              <w:rPr>
                <w:rFonts w:eastAsia="Calibri"/>
              </w:rPr>
              <w:t>1</w:t>
            </w:r>
          </w:p>
        </w:tc>
      </w:tr>
      <w:tr w:rsidR="008803A9" w:rsidRPr="008803A9" w:rsidTr="002A2DF2">
        <w:tc>
          <w:tcPr>
            <w:tcW w:w="391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3A9" w:rsidRPr="008803A9" w:rsidRDefault="008803A9" w:rsidP="008803A9">
            <w:pPr>
              <w:spacing w:line="276" w:lineRule="auto"/>
              <w:rPr>
                <w:rFonts w:eastAsia="Calibri"/>
              </w:rPr>
            </w:pPr>
            <w:r w:rsidRPr="008803A9">
              <w:rPr>
                <w:rFonts w:eastAsia="Calibri"/>
              </w:rPr>
              <w:t xml:space="preserve">1.6. </w:t>
            </w:r>
            <w:r w:rsidRPr="008803A9">
              <w:rPr>
                <w:sz w:val="28"/>
                <w:szCs w:val="28"/>
              </w:rPr>
              <w:t>Проектор.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803A9" w:rsidRPr="008803A9" w:rsidRDefault="008803A9" w:rsidP="008803A9">
            <w:pPr>
              <w:spacing w:line="276" w:lineRule="auto"/>
              <w:rPr>
                <w:rFonts w:eastAsia="Calibri"/>
              </w:rPr>
            </w:pPr>
            <w:r w:rsidRPr="008803A9">
              <w:rPr>
                <w:rFonts w:eastAsia="Calibri"/>
              </w:rPr>
              <w:t>1</w:t>
            </w:r>
          </w:p>
        </w:tc>
      </w:tr>
      <w:tr w:rsidR="008803A9" w:rsidRPr="008803A9" w:rsidTr="002A2DF2">
        <w:tc>
          <w:tcPr>
            <w:tcW w:w="391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803A9" w:rsidRPr="008803A9" w:rsidRDefault="008803A9" w:rsidP="008803A9">
            <w:pPr>
              <w:spacing w:line="276" w:lineRule="auto"/>
              <w:rPr>
                <w:rFonts w:eastAsia="Calibri"/>
              </w:rPr>
            </w:pPr>
            <w:r w:rsidRPr="008803A9">
              <w:rPr>
                <w:rFonts w:eastAsia="Calibri"/>
                <w:lang w:val="en-US"/>
              </w:rPr>
              <w:t xml:space="preserve">1.7 </w:t>
            </w:r>
            <w:r w:rsidRPr="008803A9">
              <w:rPr>
                <w:rFonts w:eastAsia="Calibri"/>
                <w:sz w:val="28"/>
                <w:szCs w:val="28"/>
              </w:rPr>
              <w:t>Калькулятор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803A9" w:rsidRPr="008803A9" w:rsidRDefault="008803A9" w:rsidP="008803A9">
            <w:pPr>
              <w:spacing w:line="276" w:lineRule="auto"/>
              <w:rPr>
                <w:rFonts w:eastAsia="Calibri"/>
              </w:rPr>
            </w:pPr>
            <w:r w:rsidRPr="008803A9">
              <w:rPr>
                <w:rFonts w:eastAsia="Calibri"/>
              </w:rPr>
              <w:t>5</w:t>
            </w:r>
          </w:p>
        </w:tc>
      </w:tr>
      <w:tr w:rsidR="008803A9" w:rsidRPr="008803A9" w:rsidTr="002A2DF2">
        <w:trPr>
          <w:trHeight w:val="1376"/>
        </w:trPr>
        <w:tc>
          <w:tcPr>
            <w:tcW w:w="391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803A9" w:rsidRPr="008803A9" w:rsidRDefault="008803A9" w:rsidP="008803A9">
            <w:pPr>
              <w:widowControl/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8803A9">
              <w:rPr>
                <w:rFonts w:eastAsia="Calibri"/>
                <w:color w:val="000000"/>
                <w:lang w:eastAsia="en-US"/>
              </w:rPr>
              <w:t>1.8</w:t>
            </w:r>
            <w:r w:rsidRPr="008803A9"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  <w:t xml:space="preserve"> Программное обеспечение</w:t>
            </w:r>
          </w:p>
          <w:p w:rsidR="008803A9" w:rsidRPr="008803A9" w:rsidRDefault="008803A9" w:rsidP="008803A9">
            <w:pPr>
              <w:widowControl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03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1. </w:t>
            </w:r>
            <w:r w:rsidRPr="008803A9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Microsoft</w:t>
            </w:r>
            <w:r w:rsidRPr="008803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8803A9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Windows</w:t>
            </w:r>
            <w:r w:rsidRPr="008803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7</w:t>
            </w:r>
            <w:r w:rsidRPr="008803A9">
              <w:rPr>
                <w:rFonts w:eastAsia="Calibri"/>
                <w:sz w:val="28"/>
                <w:szCs w:val="28"/>
                <w:lang w:eastAsia="en-US"/>
              </w:rPr>
              <w:t xml:space="preserve">; </w:t>
            </w:r>
          </w:p>
          <w:p w:rsidR="008803A9" w:rsidRPr="008803A9" w:rsidRDefault="008803A9" w:rsidP="008803A9">
            <w:pPr>
              <w:widowControl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03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8803A9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Microsoft</w:t>
            </w:r>
            <w:r w:rsidRPr="008803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8803A9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Office</w:t>
            </w:r>
            <w:r w:rsidRPr="008803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(</w:t>
            </w:r>
            <w:r w:rsidRPr="008803A9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Microsoft</w:t>
            </w:r>
            <w:r w:rsidRPr="008803A9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  <w:r w:rsidRPr="008803A9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com</w:t>
            </w:r>
            <w:r w:rsidRPr="008803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); </w:t>
            </w:r>
          </w:p>
          <w:p w:rsidR="008803A9" w:rsidRPr="008803A9" w:rsidRDefault="008803A9" w:rsidP="008803A9">
            <w:pPr>
              <w:widowControl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03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3. </w:t>
            </w:r>
            <w:r w:rsidRPr="008803A9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Power</w:t>
            </w:r>
            <w:r w:rsidRPr="008803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8803A9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Point</w:t>
            </w:r>
            <w:r w:rsidRPr="008803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. </w:t>
            </w:r>
          </w:p>
          <w:p w:rsidR="008803A9" w:rsidRPr="008803A9" w:rsidRDefault="008803A9" w:rsidP="008803A9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803A9" w:rsidRPr="008803A9" w:rsidRDefault="008803A9" w:rsidP="008803A9">
            <w:pPr>
              <w:spacing w:line="276" w:lineRule="auto"/>
              <w:jc w:val="both"/>
              <w:rPr>
                <w:rFonts w:eastAsia="Calibri"/>
                <w:b/>
              </w:rPr>
            </w:pPr>
          </w:p>
        </w:tc>
      </w:tr>
      <w:tr w:rsidR="008803A9" w:rsidRPr="008803A9" w:rsidTr="002A2DF2">
        <w:trPr>
          <w:trHeight w:val="596"/>
        </w:trPr>
        <w:tc>
          <w:tcPr>
            <w:tcW w:w="391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803A9" w:rsidRPr="008803A9" w:rsidRDefault="008803A9" w:rsidP="008803A9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8803A9">
              <w:rPr>
                <w:rFonts w:eastAsia="Calibri"/>
                <w:color w:val="000000"/>
                <w:lang w:eastAsia="en-US"/>
              </w:rPr>
              <w:t>1.8. Бумага А-4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803A9" w:rsidRPr="008803A9" w:rsidRDefault="008803A9" w:rsidP="008803A9">
            <w:pPr>
              <w:spacing w:line="276" w:lineRule="auto"/>
              <w:jc w:val="both"/>
              <w:rPr>
                <w:rFonts w:eastAsia="Calibri"/>
              </w:rPr>
            </w:pPr>
            <w:r w:rsidRPr="008803A9">
              <w:rPr>
                <w:rFonts w:eastAsia="Calibri"/>
              </w:rPr>
              <w:t>100 листов</w:t>
            </w:r>
          </w:p>
        </w:tc>
      </w:tr>
    </w:tbl>
    <w:p w:rsidR="008803A9" w:rsidRPr="008803A9" w:rsidRDefault="008803A9" w:rsidP="008803A9">
      <w:pPr>
        <w:ind w:left="142"/>
        <w:rPr>
          <w:rFonts w:eastAsia="Calibri"/>
        </w:rPr>
      </w:pPr>
    </w:p>
    <w:p w:rsidR="008803A9" w:rsidRPr="008803A9" w:rsidRDefault="008803A9" w:rsidP="008803A9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contextualSpacing/>
        <w:rPr>
          <w:rFonts w:eastAsia="Calibri"/>
          <w:b/>
        </w:rPr>
      </w:pPr>
      <w:r w:rsidRPr="008803A9">
        <w:rPr>
          <w:rFonts w:eastAsia="Calibri"/>
          <w:b/>
        </w:rPr>
        <w:t xml:space="preserve">Оборудование площадки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8"/>
        <w:gridCol w:w="2118"/>
      </w:tblGrid>
      <w:tr w:rsidR="008803A9" w:rsidRPr="008803A9" w:rsidTr="002A2DF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A9" w:rsidRPr="008803A9" w:rsidRDefault="008803A9" w:rsidP="008803A9">
            <w:pPr>
              <w:spacing w:line="276" w:lineRule="auto"/>
              <w:rPr>
                <w:rFonts w:eastAsia="Calibri"/>
                <w:b/>
              </w:rPr>
            </w:pPr>
            <w:r w:rsidRPr="008803A9">
              <w:rPr>
                <w:rFonts w:eastAsia="Calibri"/>
                <w:b/>
              </w:rPr>
              <w:t>Наименование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A9" w:rsidRPr="008803A9" w:rsidRDefault="008803A9" w:rsidP="008803A9">
            <w:pPr>
              <w:spacing w:line="276" w:lineRule="auto"/>
              <w:rPr>
                <w:rFonts w:eastAsia="Calibri"/>
                <w:b/>
              </w:rPr>
            </w:pPr>
            <w:r w:rsidRPr="008803A9">
              <w:rPr>
                <w:rFonts w:eastAsia="Calibri"/>
                <w:b/>
              </w:rPr>
              <w:t>Количество (</w:t>
            </w:r>
            <w:proofErr w:type="spellStart"/>
            <w:proofErr w:type="gramStart"/>
            <w:r w:rsidRPr="008803A9">
              <w:rPr>
                <w:rFonts w:eastAsia="Calibri"/>
                <w:b/>
              </w:rPr>
              <w:t>шт</w:t>
            </w:r>
            <w:proofErr w:type="spellEnd"/>
            <w:proofErr w:type="gramEnd"/>
            <w:r w:rsidRPr="008803A9">
              <w:rPr>
                <w:rFonts w:eastAsia="Calibri"/>
                <w:b/>
              </w:rPr>
              <w:t>)</w:t>
            </w:r>
          </w:p>
        </w:tc>
      </w:tr>
      <w:tr w:rsidR="008803A9" w:rsidRPr="008803A9" w:rsidTr="002A2DF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A9" w:rsidRPr="008803A9" w:rsidRDefault="008803A9" w:rsidP="008803A9">
            <w:pPr>
              <w:spacing w:line="276" w:lineRule="auto"/>
              <w:rPr>
                <w:rFonts w:eastAsia="Calibri"/>
              </w:rPr>
            </w:pPr>
            <w:r w:rsidRPr="008803A9">
              <w:rPr>
                <w:rFonts w:eastAsia="Calibri"/>
              </w:rPr>
              <w:t>2.1. Аптечка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A9" w:rsidRPr="008803A9" w:rsidRDefault="008803A9" w:rsidP="008803A9">
            <w:pPr>
              <w:spacing w:line="276" w:lineRule="auto"/>
              <w:rPr>
                <w:rFonts w:eastAsia="Calibri"/>
              </w:rPr>
            </w:pPr>
            <w:r w:rsidRPr="008803A9">
              <w:rPr>
                <w:rFonts w:eastAsia="Calibri"/>
              </w:rPr>
              <w:t>1</w:t>
            </w:r>
          </w:p>
        </w:tc>
      </w:tr>
      <w:tr w:rsidR="008803A9" w:rsidRPr="008803A9" w:rsidTr="002A2DF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A9" w:rsidRPr="008803A9" w:rsidRDefault="008803A9" w:rsidP="008803A9">
            <w:pPr>
              <w:spacing w:line="276" w:lineRule="auto"/>
              <w:rPr>
                <w:rFonts w:eastAsia="Calibri"/>
              </w:rPr>
            </w:pPr>
            <w:r w:rsidRPr="008803A9">
              <w:rPr>
                <w:rFonts w:eastAsia="Calibri"/>
              </w:rPr>
              <w:t>2.2. Бумага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A9" w:rsidRPr="008803A9" w:rsidRDefault="008803A9" w:rsidP="008803A9">
            <w:pPr>
              <w:spacing w:line="276" w:lineRule="auto"/>
              <w:rPr>
                <w:rFonts w:eastAsia="Calibri"/>
              </w:rPr>
            </w:pPr>
          </w:p>
        </w:tc>
      </w:tr>
    </w:tbl>
    <w:p w:rsidR="008803A9" w:rsidRPr="008803A9" w:rsidRDefault="008803A9" w:rsidP="008803A9">
      <w:pPr>
        <w:spacing w:line="276" w:lineRule="auto"/>
        <w:rPr>
          <w:rFonts w:eastAsia="Calibri"/>
        </w:rPr>
      </w:pPr>
    </w:p>
    <w:p w:rsidR="008803A9" w:rsidRPr="008803A9" w:rsidRDefault="008803A9" w:rsidP="008803A9">
      <w:pPr>
        <w:spacing w:line="276" w:lineRule="auto"/>
        <w:rPr>
          <w:rFonts w:eastAsia="Calibri"/>
          <w:b/>
        </w:rPr>
      </w:pPr>
      <w:r w:rsidRPr="008803A9">
        <w:rPr>
          <w:rFonts w:eastAsia="Calibri"/>
          <w:b/>
        </w:rPr>
        <w:t>3. Оснащение для комнаты жюри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8"/>
        <w:gridCol w:w="2118"/>
      </w:tblGrid>
      <w:tr w:rsidR="008803A9" w:rsidRPr="008803A9" w:rsidTr="002A2DF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A9" w:rsidRPr="008803A9" w:rsidRDefault="008803A9" w:rsidP="008803A9">
            <w:pPr>
              <w:spacing w:line="276" w:lineRule="auto"/>
              <w:rPr>
                <w:rFonts w:eastAsia="Calibri"/>
                <w:b/>
              </w:rPr>
            </w:pPr>
            <w:r w:rsidRPr="008803A9">
              <w:rPr>
                <w:rFonts w:eastAsia="Calibri"/>
                <w:b/>
              </w:rPr>
              <w:t>Наименование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A9" w:rsidRPr="008803A9" w:rsidRDefault="008803A9" w:rsidP="008803A9">
            <w:pPr>
              <w:spacing w:line="276" w:lineRule="auto"/>
              <w:rPr>
                <w:rFonts w:eastAsia="Calibri"/>
                <w:b/>
              </w:rPr>
            </w:pPr>
            <w:r w:rsidRPr="008803A9">
              <w:rPr>
                <w:rFonts w:eastAsia="Calibri"/>
                <w:b/>
              </w:rPr>
              <w:t>Количество (</w:t>
            </w:r>
            <w:proofErr w:type="spellStart"/>
            <w:proofErr w:type="gramStart"/>
            <w:r w:rsidRPr="008803A9">
              <w:rPr>
                <w:rFonts w:eastAsia="Calibri"/>
                <w:b/>
              </w:rPr>
              <w:t>шт</w:t>
            </w:r>
            <w:proofErr w:type="spellEnd"/>
            <w:proofErr w:type="gramEnd"/>
            <w:r w:rsidRPr="008803A9">
              <w:rPr>
                <w:rFonts w:eastAsia="Calibri"/>
                <w:b/>
              </w:rPr>
              <w:t>)</w:t>
            </w:r>
          </w:p>
        </w:tc>
      </w:tr>
      <w:tr w:rsidR="008803A9" w:rsidRPr="008803A9" w:rsidTr="002A2DF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A9" w:rsidRPr="008803A9" w:rsidRDefault="008803A9" w:rsidP="008803A9">
            <w:pPr>
              <w:spacing w:line="276" w:lineRule="auto"/>
              <w:rPr>
                <w:rFonts w:eastAsia="Calibri"/>
              </w:rPr>
            </w:pPr>
            <w:r w:rsidRPr="008803A9">
              <w:rPr>
                <w:rFonts w:eastAsia="Calibri"/>
              </w:rPr>
              <w:t>3.1. Ноутбук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A9" w:rsidRPr="008803A9" w:rsidRDefault="008803A9" w:rsidP="008803A9">
            <w:pPr>
              <w:spacing w:line="276" w:lineRule="auto"/>
              <w:rPr>
                <w:rFonts w:eastAsia="Calibri"/>
              </w:rPr>
            </w:pPr>
            <w:r w:rsidRPr="008803A9">
              <w:rPr>
                <w:rFonts w:eastAsia="Calibri"/>
              </w:rPr>
              <w:t>1</w:t>
            </w:r>
          </w:p>
        </w:tc>
      </w:tr>
      <w:tr w:rsidR="008803A9" w:rsidRPr="008803A9" w:rsidTr="002A2DF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A9" w:rsidRPr="008803A9" w:rsidRDefault="008803A9" w:rsidP="008803A9">
            <w:pPr>
              <w:spacing w:line="276" w:lineRule="auto"/>
              <w:rPr>
                <w:rFonts w:eastAsia="Calibri"/>
              </w:rPr>
            </w:pPr>
            <w:r w:rsidRPr="008803A9">
              <w:rPr>
                <w:rFonts w:eastAsia="Calibri"/>
              </w:rPr>
              <w:t>3.2. Принтер (с возможностью ксерокопирования МФУ)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A9" w:rsidRPr="008803A9" w:rsidRDefault="008803A9" w:rsidP="008803A9">
            <w:pPr>
              <w:spacing w:line="276" w:lineRule="auto"/>
              <w:rPr>
                <w:rFonts w:eastAsia="Calibri"/>
              </w:rPr>
            </w:pPr>
            <w:r w:rsidRPr="008803A9">
              <w:rPr>
                <w:rFonts w:eastAsia="Calibri"/>
              </w:rPr>
              <w:t>1</w:t>
            </w:r>
          </w:p>
        </w:tc>
      </w:tr>
      <w:tr w:rsidR="008803A9" w:rsidRPr="008803A9" w:rsidTr="002A2DF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A9" w:rsidRPr="008803A9" w:rsidRDefault="008803A9" w:rsidP="008803A9">
            <w:pPr>
              <w:spacing w:line="276" w:lineRule="auto"/>
              <w:rPr>
                <w:rFonts w:eastAsia="Calibri"/>
              </w:rPr>
            </w:pPr>
            <w:r w:rsidRPr="008803A9">
              <w:rPr>
                <w:rFonts w:eastAsia="Calibri"/>
              </w:rPr>
              <w:t>3.3. Экран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A9" w:rsidRPr="008803A9" w:rsidRDefault="008803A9" w:rsidP="008803A9">
            <w:pPr>
              <w:spacing w:line="276" w:lineRule="auto"/>
              <w:rPr>
                <w:rFonts w:eastAsia="Calibri"/>
              </w:rPr>
            </w:pPr>
            <w:r w:rsidRPr="008803A9">
              <w:rPr>
                <w:rFonts w:eastAsia="Calibri"/>
              </w:rPr>
              <w:t>1</w:t>
            </w:r>
          </w:p>
        </w:tc>
      </w:tr>
      <w:tr w:rsidR="008803A9" w:rsidRPr="008803A9" w:rsidTr="002A2DF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A9" w:rsidRPr="008803A9" w:rsidRDefault="008803A9" w:rsidP="008803A9">
            <w:pPr>
              <w:spacing w:line="276" w:lineRule="auto"/>
              <w:rPr>
                <w:rFonts w:eastAsia="Calibri"/>
              </w:rPr>
            </w:pPr>
            <w:r w:rsidRPr="008803A9">
              <w:rPr>
                <w:rFonts w:eastAsia="Calibri"/>
              </w:rPr>
              <w:t>3.4. Проектор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A9" w:rsidRPr="008803A9" w:rsidRDefault="008803A9" w:rsidP="008803A9">
            <w:pPr>
              <w:spacing w:line="276" w:lineRule="auto"/>
              <w:rPr>
                <w:rFonts w:eastAsia="Calibri"/>
              </w:rPr>
            </w:pPr>
            <w:r w:rsidRPr="008803A9">
              <w:rPr>
                <w:rFonts w:eastAsia="Calibri"/>
              </w:rPr>
              <w:t>1</w:t>
            </w:r>
          </w:p>
        </w:tc>
      </w:tr>
      <w:tr w:rsidR="008803A9" w:rsidRPr="008803A9" w:rsidTr="002A2DF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A9" w:rsidRPr="008803A9" w:rsidRDefault="008803A9" w:rsidP="008803A9">
            <w:pPr>
              <w:spacing w:line="276" w:lineRule="auto"/>
              <w:rPr>
                <w:rFonts w:eastAsia="Calibri"/>
              </w:rPr>
            </w:pPr>
            <w:r w:rsidRPr="008803A9">
              <w:rPr>
                <w:rFonts w:eastAsia="Calibri"/>
              </w:rPr>
              <w:t>3.5. Удлинитель с проводом 3 метра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A9" w:rsidRPr="008803A9" w:rsidRDefault="008803A9" w:rsidP="008803A9">
            <w:pPr>
              <w:spacing w:line="276" w:lineRule="auto"/>
              <w:rPr>
                <w:rFonts w:eastAsia="Calibri"/>
              </w:rPr>
            </w:pPr>
            <w:r w:rsidRPr="008803A9">
              <w:rPr>
                <w:rFonts w:eastAsia="Calibri"/>
              </w:rPr>
              <w:t>3</w:t>
            </w:r>
          </w:p>
        </w:tc>
      </w:tr>
      <w:tr w:rsidR="008803A9" w:rsidRPr="008803A9" w:rsidTr="002A2DF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A9" w:rsidRPr="008803A9" w:rsidRDefault="008803A9" w:rsidP="008803A9">
            <w:pPr>
              <w:spacing w:line="276" w:lineRule="auto"/>
              <w:rPr>
                <w:rFonts w:eastAsia="Calibri"/>
              </w:rPr>
            </w:pPr>
            <w:r w:rsidRPr="008803A9">
              <w:rPr>
                <w:rFonts w:eastAsia="Calibri"/>
              </w:rPr>
              <w:t xml:space="preserve">3.6. Планшеты с зажимом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A9" w:rsidRPr="008803A9" w:rsidRDefault="008803A9" w:rsidP="008803A9">
            <w:pPr>
              <w:spacing w:line="276" w:lineRule="auto"/>
              <w:rPr>
                <w:rFonts w:eastAsia="Calibri"/>
              </w:rPr>
            </w:pPr>
            <w:r w:rsidRPr="008803A9">
              <w:rPr>
                <w:rFonts w:eastAsia="Calibri"/>
              </w:rPr>
              <w:t>9</w:t>
            </w:r>
          </w:p>
        </w:tc>
      </w:tr>
      <w:tr w:rsidR="008803A9" w:rsidRPr="008803A9" w:rsidTr="002A2DF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A9" w:rsidRPr="008803A9" w:rsidRDefault="008803A9" w:rsidP="008803A9">
            <w:pPr>
              <w:spacing w:line="276" w:lineRule="auto"/>
              <w:rPr>
                <w:rFonts w:eastAsia="Calibri"/>
              </w:rPr>
            </w:pPr>
            <w:r w:rsidRPr="008803A9">
              <w:rPr>
                <w:rFonts w:eastAsia="Calibri"/>
              </w:rPr>
              <w:t xml:space="preserve">3.7. Набор ручек и карандашей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A9" w:rsidRPr="008803A9" w:rsidRDefault="008803A9" w:rsidP="008803A9">
            <w:pPr>
              <w:spacing w:line="276" w:lineRule="auto"/>
              <w:rPr>
                <w:rFonts w:eastAsia="Calibri"/>
              </w:rPr>
            </w:pPr>
            <w:r w:rsidRPr="008803A9">
              <w:rPr>
                <w:rFonts w:eastAsia="Calibri"/>
              </w:rPr>
              <w:t>9</w:t>
            </w:r>
          </w:p>
        </w:tc>
      </w:tr>
      <w:tr w:rsidR="008803A9" w:rsidRPr="008803A9" w:rsidTr="002A2DF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A9" w:rsidRPr="008803A9" w:rsidRDefault="008803A9" w:rsidP="008803A9">
            <w:pPr>
              <w:spacing w:line="276" w:lineRule="auto"/>
              <w:rPr>
                <w:rFonts w:eastAsia="Calibri"/>
              </w:rPr>
            </w:pPr>
            <w:r w:rsidRPr="008803A9">
              <w:rPr>
                <w:rFonts w:eastAsia="Calibri"/>
              </w:rPr>
              <w:t>3.8. Набор цветных маркеров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A9" w:rsidRPr="008803A9" w:rsidRDefault="008803A9" w:rsidP="008803A9">
            <w:pPr>
              <w:spacing w:line="276" w:lineRule="auto"/>
              <w:rPr>
                <w:rFonts w:eastAsia="Calibri"/>
              </w:rPr>
            </w:pPr>
            <w:r w:rsidRPr="008803A9">
              <w:rPr>
                <w:rFonts w:eastAsia="Calibri"/>
              </w:rPr>
              <w:t>1</w:t>
            </w:r>
          </w:p>
        </w:tc>
      </w:tr>
      <w:tr w:rsidR="008803A9" w:rsidRPr="008803A9" w:rsidTr="002A2DF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A9" w:rsidRPr="008803A9" w:rsidRDefault="008803A9" w:rsidP="008803A9">
            <w:pPr>
              <w:spacing w:line="276" w:lineRule="auto"/>
              <w:rPr>
                <w:rFonts w:eastAsia="Calibri"/>
              </w:rPr>
            </w:pPr>
            <w:r w:rsidRPr="008803A9">
              <w:rPr>
                <w:rFonts w:eastAsia="Calibri"/>
              </w:rPr>
              <w:t>3.9.  Ластики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A9" w:rsidRPr="008803A9" w:rsidRDefault="008803A9" w:rsidP="008803A9">
            <w:pPr>
              <w:spacing w:line="276" w:lineRule="auto"/>
              <w:rPr>
                <w:rFonts w:eastAsia="Calibri"/>
              </w:rPr>
            </w:pPr>
            <w:r w:rsidRPr="008803A9">
              <w:rPr>
                <w:rFonts w:eastAsia="Calibri"/>
              </w:rPr>
              <w:t>3</w:t>
            </w:r>
          </w:p>
        </w:tc>
      </w:tr>
      <w:tr w:rsidR="008803A9" w:rsidRPr="008803A9" w:rsidTr="002A2DF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A9" w:rsidRPr="008803A9" w:rsidRDefault="008803A9" w:rsidP="008803A9">
            <w:pPr>
              <w:spacing w:line="276" w:lineRule="auto"/>
              <w:rPr>
                <w:rFonts w:eastAsia="Calibri"/>
              </w:rPr>
            </w:pPr>
            <w:r w:rsidRPr="008803A9">
              <w:rPr>
                <w:rFonts w:eastAsia="Calibri"/>
              </w:rPr>
              <w:t>3.10 Ножницы канцелярские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A9" w:rsidRPr="008803A9" w:rsidRDefault="008803A9" w:rsidP="008803A9">
            <w:pPr>
              <w:spacing w:line="276" w:lineRule="auto"/>
              <w:rPr>
                <w:rFonts w:eastAsia="Calibri"/>
              </w:rPr>
            </w:pPr>
            <w:r w:rsidRPr="008803A9">
              <w:rPr>
                <w:rFonts w:eastAsia="Calibri"/>
              </w:rPr>
              <w:t>1</w:t>
            </w:r>
          </w:p>
        </w:tc>
      </w:tr>
      <w:tr w:rsidR="008803A9" w:rsidRPr="008803A9" w:rsidTr="002A2DF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A9" w:rsidRPr="008803A9" w:rsidRDefault="008803A9" w:rsidP="008803A9">
            <w:pPr>
              <w:spacing w:line="276" w:lineRule="auto"/>
              <w:rPr>
                <w:rFonts w:eastAsia="Calibri"/>
              </w:rPr>
            </w:pPr>
            <w:r w:rsidRPr="008803A9">
              <w:rPr>
                <w:rFonts w:eastAsia="Calibri"/>
              </w:rPr>
              <w:lastRenderedPageBreak/>
              <w:t xml:space="preserve">3.11. </w:t>
            </w:r>
            <w:proofErr w:type="spellStart"/>
            <w:r w:rsidRPr="008803A9">
              <w:rPr>
                <w:rFonts w:eastAsia="Calibri"/>
              </w:rPr>
              <w:t>Степлер</w:t>
            </w:r>
            <w:proofErr w:type="spellEnd"/>
            <w:r w:rsidRPr="008803A9">
              <w:rPr>
                <w:rFonts w:eastAsia="Calibri"/>
              </w:rPr>
              <w:t xml:space="preserve"> с набором скоб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A9" w:rsidRPr="008803A9" w:rsidRDefault="008803A9" w:rsidP="008803A9">
            <w:pPr>
              <w:spacing w:line="276" w:lineRule="auto"/>
              <w:rPr>
                <w:rFonts w:eastAsia="Calibri"/>
              </w:rPr>
            </w:pPr>
            <w:r w:rsidRPr="008803A9">
              <w:rPr>
                <w:rFonts w:eastAsia="Calibri"/>
              </w:rPr>
              <w:t>1</w:t>
            </w:r>
          </w:p>
        </w:tc>
      </w:tr>
      <w:tr w:rsidR="008803A9" w:rsidRPr="008803A9" w:rsidTr="002A2DF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A9" w:rsidRPr="008803A9" w:rsidRDefault="008803A9" w:rsidP="008803A9">
            <w:pPr>
              <w:spacing w:line="276" w:lineRule="auto"/>
              <w:rPr>
                <w:rFonts w:eastAsia="Calibri"/>
              </w:rPr>
            </w:pPr>
            <w:r w:rsidRPr="008803A9">
              <w:rPr>
                <w:rFonts w:eastAsia="Calibri"/>
              </w:rPr>
              <w:t>3.12. Скотч узкий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A9" w:rsidRPr="008803A9" w:rsidRDefault="008803A9" w:rsidP="008803A9">
            <w:pPr>
              <w:spacing w:line="276" w:lineRule="auto"/>
              <w:rPr>
                <w:rFonts w:eastAsia="Calibri"/>
              </w:rPr>
            </w:pPr>
            <w:r w:rsidRPr="008803A9">
              <w:rPr>
                <w:rFonts w:eastAsia="Calibri"/>
              </w:rPr>
              <w:t>2</w:t>
            </w:r>
          </w:p>
        </w:tc>
      </w:tr>
      <w:tr w:rsidR="008803A9" w:rsidRPr="008803A9" w:rsidTr="002A2DF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A9" w:rsidRPr="008803A9" w:rsidRDefault="008803A9" w:rsidP="008803A9">
            <w:pPr>
              <w:spacing w:line="276" w:lineRule="auto"/>
              <w:rPr>
                <w:rFonts w:eastAsia="Calibri"/>
              </w:rPr>
            </w:pPr>
            <w:r w:rsidRPr="008803A9">
              <w:rPr>
                <w:rFonts w:eastAsia="Calibri"/>
              </w:rPr>
              <w:t xml:space="preserve">3.13. Скотч широкий прозрачный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A9" w:rsidRPr="008803A9" w:rsidRDefault="008803A9" w:rsidP="008803A9">
            <w:pPr>
              <w:spacing w:line="276" w:lineRule="auto"/>
              <w:rPr>
                <w:rFonts w:eastAsia="Calibri"/>
              </w:rPr>
            </w:pPr>
            <w:r w:rsidRPr="008803A9">
              <w:rPr>
                <w:rFonts w:eastAsia="Calibri"/>
              </w:rPr>
              <w:t>2</w:t>
            </w:r>
          </w:p>
        </w:tc>
      </w:tr>
      <w:tr w:rsidR="008803A9" w:rsidRPr="008803A9" w:rsidTr="002A2DF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A9" w:rsidRPr="008803A9" w:rsidRDefault="008803A9" w:rsidP="008803A9">
            <w:pPr>
              <w:spacing w:line="276" w:lineRule="auto"/>
              <w:rPr>
                <w:rFonts w:eastAsia="Calibri"/>
              </w:rPr>
            </w:pPr>
            <w:r w:rsidRPr="008803A9">
              <w:rPr>
                <w:rFonts w:eastAsia="Calibri"/>
              </w:rPr>
              <w:t>3.14. Набор файлов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A9" w:rsidRPr="008803A9" w:rsidRDefault="008803A9" w:rsidP="008803A9">
            <w:pPr>
              <w:spacing w:line="276" w:lineRule="auto"/>
              <w:rPr>
                <w:rFonts w:eastAsia="Calibri"/>
              </w:rPr>
            </w:pPr>
            <w:r w:rsidRPr="008803A9">
              <w:rPr>
                <w:rFonts w:eastAsia="Calibri"/>
              </w:rPr>
              <w:t>100</w:t>
            </w:r>
          </w:p>
        </w:tc>
      </w:tr>
      <w:tr w:rsidR="008803A9" w:rsidRPr="008803A9" w:rsidTr="002A2DF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A9" w:rsidRPr="008803A9" w:rsidRDefault="008803A9" w:rsidP="008803A9">
            <w:pPr>
              <w:spacing w:line="276" w:lineRule="auto"/>
              <w:rPr>
                <w:rFonts w:eastAsia="Calibri"/>
              </w:rPr>
            </w:pPr>
            <w:r w:rsidRPr="008803A9">
              <w:rPr>
                <w:rFonts w:eastAsia="Calibri"/>
              </w:rPr>
              <w:t>3.15. Упаковка бумаги А</w:t>
            </w:r>
            <w:proofErr w:type="gramStart"/>
            <w:r w:rsidRPr="008803A9">
              <w:rPr>
                <w:rFonts w:eastAsia="Calibri"/>
              </w:rPr>
              <w:t>4</w:t>
            </w:r>
            <w:proofErr w:type="gramEnd"/>
            <w:r w:rsidRPr="008803A9">
              <w:rPr>
                <w:rFonts w:eastAsia="Calibri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A9" w:rsidRPr="008803A9" w:rsidRDefault="008803A9" w:rsidP="008803A9">
            <w:pPr>
              <w:spacing w:line="276" w:lineRule="auto"/>
              <w:rPr>
                <w:rFonts w:eastAsia="Calibri"/>
              </w:rPr>
            </w:pPr>
            <w:r w:rsidRPr="008803A9">
              <w:rPr>
                <w:rFonts w:eastAsia="Calibri"/>
              </w:rPr>
              <w:t>1</w:t>
            </w:r>
          </w:p>
        </w:tc>
      </w:tr>
      <w:tr w:rsidR="008803A9" w:rsidRPr="008803A9" w:rsidTr="002A2DF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A9" w:rsidRPr="008803A9" w:rsidRDefault="008803A9" w:rsidP="008803A9">
            <w:pPr>
              <w:spacing w:line="276" w:lineRule="auto"/>
              <w:rPr>
                <w:rFonts w:eastAsia="Calibri"/>
              </w:rPr>
            </w:pPr>
            <w:r w:rsidRPr="008803A9">
              <w:rPr>
                <w:rFonts w:eastAsia="Calibri"/>
              </w:rPr>
              <w:t>3.16. Чайник электрический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A9" w:rsidRPr="008803A9" w:rsidRDefault="008803A9" w:rsidP="008803A9">
            <w:pPr>
              <w:spacing w:line="276" w:lineRule="auto"/>
              <w:rPr>
                <w:rFonts w:eastAsia="Calibri"/>
              </w:rPr>
            </w:pPr>
            <w:r w:rsidRPr="008803A9">
              <w:rPr>
                <w:rFonts w:eastAsia="Calibri"/>
              </w:rPr>
              <w:t>1</w:t>
            </w:r>
          </w:p>
        </w:tc>
      </w:tr>
      <w:tr w:rsidR="008803A9" w:rsidRPr="008803A9" w:rsidTr="002A2DF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A9" w:rsidRPr="008803A9" w:rsidRDefault="008803A9" w:rsidP="008803A9">
            <w:pPr>
              <w:spacing w:line="276" w:lineRule="auto"/>
              <w:rPr>
                <w:rFonts w:eastAsia="Calibri"/>
              </w:rPr>
            </w:pPr>
            <w:r w:rsidRPr="008803A9">
              <w:rPr>
                <w:rFonts w:eastAsia="Calibri"/>
              </w:rPr>
              <w:t>3.17. Одноразовые чашки (упаковка)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A9" w:rsidRPr="008803A9" w:rsidRDefault="008803A9" w:rsidP="008803A9">
            <w:pPr>
              <w:spacing w:line="276" w:lineRule="auto"/>
              <w:rPr>
                <w:rFonts w:eastAsia="Calibri"/>
              </w:rPr>
            </w:pPr>
            <w:r w:rsidRPr="008803A9">
              <w:rPr>
                <w:rFonts w:eastAsia="Calibri"/>
              </w:rPr>
              <w:t>10</w:t>
            </w:r>
          </w:p>
        </w:tc>
      </w:tr>
      <w:tr w:rsidR="008803A9" w:rsidRPr="008803A9" w:rsidTr="002A2DF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A9" w:rsidRPr="008803A9" w:rsidRDefault="008803A9" w:rsidP="008803A9">
            <w:pPr>
              <w:spacing w:line="276" w:lineRule="auto"/>
              <w:rPr>
                <w:rFonts w:eastAsia="Calibri"/>
              </w:rPr>
            </w:pPr>
            <w:r w:rsidRPr="008803A9">
              <w:rPr>
                <w:rFonts w:eastAsia="Calibri"/>
              </w:rPr>
              <w:t>3.18. Кулер с водой (для судейской и зоны соревнований)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A9" w:rsidRPr="008803A9" w:rsidRDefault="008803A9" w:rsidP="008803A9">
            <w:pPr>
              <w:spacing w:line="276" w:lineRule="auto"/>
              <w:rPr>
                <w:rFonts w:eastAsia="Calibri"/>
              </w:rPr>
            </w:pPr>
            <w:r w:rsidRPr="008803A9">
              <w:rPr>
                <w:rFonts w:eastAsia="Calibri"/>
              </w:rPr>
              <w:t>2</w:t>
            </w:r>
          </w:p>
        </w:tc>
      </w:tr>
      <w:tr w:rsidR="008803A9" w:rsidRPr="008803A9" w:rsidTr="002A2DF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A9" w:rsidRPr="008803A9" w:rsidRDefault="008803A9" w:rsidP="008803A9">
            <w:pPr>
              <w:spacing w:line="276" w:lineRule="auto"/>
              <w:rPr>
                <w:rFonts w:eastAsia="Calibri"/>
              </w:rPr>
            </w:pPr>
            <w:r w:rsidRPr="008803A9">
              <w:rPr>
                <w:rFonts w:eastAsia="Calibri"/>
              </w:rPr>
              <w:t xml:space="preserve">3.19. Баллоны воды для кулера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A9" w:rsidRPr="008803A9" w:rsidRDefault="008803A9" w:rsidP="008803A9">
            <w:pPr>
              <w:spacing w:line="276" w:lineRule="auto"/>
              <w:rPr>
                <w:rFonts w:eastAsia="Calibri"/>
              </w:rPr>
            </w:pPr>
            <w:r w:rsidRPr="008803A9">
              <w:rPr>
                <w:rFonts w:eastAsia="Calibri"/>
              </w:rPr>
              <w:t>2</w:t>
            </w:r>
          </w:p>
        </w:tc>
      </w:tr>
      <w:tr w:rsidR="008803A9" w:rsidRPr="008803A9" w:rsidTr="002A2DF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A9" w:rsidRPr="008803A9" w:rsidRDefault="008803A9" w:rsidP="008803A9">
            <w:pPr>
              <w:spacing w:line="276" w:lineRule="auto"/>
              <w:rPr>
                <w:rFonts w:eastAsia="Calibri"/>
              </w:rPr>
            </w:pPr>
            <w:r w:rsidRPr="008803A9">
              <w:rPr>
                <w:rFonts w:eastAsia="Calibri"/>
              </w:rPr>
              <w:t>3.20. Чай, кофе, сахар, молоко, конфеты, печенье.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A9" w:rsidRPr="008803A9" w:rsidRDefault="008803A9" w:rsidP="008803A9">
            <w:pPr>
              <w:spacing w:line="276" w:lineRule="auto"/>
              <w:rPr>
                <w:rFonts w:eastAsia="Calibri"/>
              </w:rPr>
            </w:pPr>
          </w:p>
        </w:tc>
      </w:tr>
      <w:tr w:rsidR="008803A9" w:rsidRPr="008803A9" w:rsidTr="002A2DF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A9" w:rsidRPr="008803A9" w:rsidRDefault="008803A9" w:rsidP="008803A9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A9" w:rsidRPr="008803A9" w:rsidRDefault="008803A9" w:rsidP="008803A9">
            <w:pPr>
              <w:spacing w:line="276" w:lineRule="auto"/>
              <w:rPr>
                <w:rFonts w:eastAsia="Calibri"/>
              </w:rPr>
            </w:pPr>
          </w:p>
        </w:tc>
      </w:tr>
    </w:tbl>
    <w:p w:rsidR="008803A9" w:rsidRPr="008803A9" w:rsidRDefault="008803A9" w:rsidP="008803A9">
      <w:pPr>
        <w:spacing w:line="276" w:lineRule="auto"/>
        <w:ind w:firstLine="708"/>
        <w:rPr>
          <w:rFonts w:eastAsia="Calibri"/>
          <w:b/>
        </w:rPr>
      </w:pPr>
    </w:p>
    <w:p w:rsidR="008803A9" w:rsidRPr="008803A9" w:rsidRDefault="008803A9" w:rsidP="008803A9">
      <w:pPr>
        <w:spacing w:line="276" w:lineRule="auto"/>
        <w:rPr>
          <w:rFonts w:eastAsia="Calibri"/>
          <w:b/>
          <w:sz w:val="28"/>
          <w:szCs w:val="28"/>
        </w:rPr>
      </w:pPr>
      <w:r w:rsidRPr="008803A9">
        <w:rPr>
          <w:rFonts w:eastAsia="Calibri"/>
          <w:b/>
          <w:sz w:val="28"/>
          <w:szCs w:val="28"/>
        </w:rPr>
        <w:t>Особые требования:</w:t>
      </w:r>
    </w:p>
    <w:p w:rsidR="008803A9" w:rsidRPr="008803A9" w:rsidRDefault="008803A9" w:rsidP="008803A9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eastAsia="Calibri"/>
          <w:sz w:val="28"/>
          <w:szCs w:val="28"/>
        </w:rPr>
      </w:pPr>
      <w:r w:rsidRPr="008803A9">
        <w:rPr>
          <w:rFonts w:eastAsia="Calibri"/>
          <w:b/>
          <w:sz w:val="28"/>
          <w:szCs w:val="28"/>
        </w:rPr>
        <w:t>Комната для экспертов должна быть вынесена за пределы зоны соревнований</w:t>
      </w:r>
    </w:p>
    <w:p w:rsidR="008803A9" w:rsidRPr="008803A9" w:rsidRDefault="008803A9" w:rsidP="008803A9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eastAsia="Calibri"/>
          <w:sz w:val="28"/>
          <w:szCs w:val="28"/>
        </w:rPr>
      </w:pPr>
      <w:r w:rsidRPr="008803A9">
        <w:rPr>
          <w:rFonts w:eastAsia="Calibri"/>
          <w:b/>
          <w:sz w:val="28"/>
          <w:szCs w:val="28"/>
        </w:rPr>
        <w:t>Общая площадь комнаты экспертов не менее 20м.кв. (при полном сохранении запланированной площади зоны соревнований со складом и комнатами для участников)</w:t>
      </w:r>
    </w:p>
    <w:p w:rsidR="008803A9" w:rsidRPr="008803A9" w:rsidRDefault="008803A9" w:rsidP="008803A9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eastAsia="Calibri"/>
          <w:b/>
          <w:sz w:val="28"/>
          <w:szCs w:val="28"/>
        </w:rPr>
      </w:pPr>
      <w:r w:rsidRPr="008803A9">
        <w:rPr>
          <w:rFonts w:eastAsia="Calibri"/>
          <w:b/>
          <w:sz w:val="28"/>
          <w:szCs w:val="28"/>
        </w:rPr>
        <w:t xml:space="preserve">Оснащение </w:t>
      </w:r>
      <w:proofErr w:type="spellStart"/>
      <w:r w:rsidRPr="008803A9">
        <w:rPr>
          <w:rFonts w:eastAsia="Calibri"/>
          <w:b/>
          <w:sz w:val="28"/>
          <w:szCs w:val="28"/>
        </w:rPr>
        <w:t>элекророзетками</w:t>
      </w:r>
      <w:proofErr w:type="spellEnd"/>
      <w:r w:rsidRPr="008803A9">
        <w:rPr>
          <w:rFonts w:eastAsia="Calibri"/>
          <w:b/>
          <w:sz w:val="28"/>
          <w:szCs w:val="28"/>
        </w:rPr>
        <w:t xml:space="preserve"> комнаты экспертов.</w:t>
      </w:r>
    </w:p>
    <w:p w:rsidR="008803A9" w:rsidRPr="008803A9" w:rsidRDefault="008803A9" w:rsidP="008803A9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eastAsia="Calibri"/>
          <w:b/>
          <w:sz w:val="28"/>
          <w:szCs w:val="28"/>
        </w:rPr>
      </w:pPr>
      <w:r w:rsidRPr="008803A9">
        <w:rPr>
          <w:rFonts w:eastAsia="Calibri"/>
          <w:b/>
          <w:sz w:val="28"/>
          <w:szCs w:val="28"/>
        </w:rPr>
        <w:t xml:space="preserve">Аптечка должна содержать: </w:t>
      </w:r>
    </w:p>
    <w:p w:rsidR="008803A9" w:rsidRPr="008803A9" w:rsidRDefault="008803A9" w:rsidP="008803A9">
      <w:pPr>
        <w:spacing w:line="276" w:lineRule="auto"/>
        <w:ind w:left="720"/>
        <w:rPr>
          <w:rFonts w:eastAsia="Calibri"/>
          <w:b/>
          <w:sz w:val="28"/>
          <w:szCs w:val="28"/>
        </w:rPr>
      </w:pPr>
      <w:r w:rsidRPr="008803A9">
        <w:rPr>
          <w:rFonts w:eastAsia="Calibri"/>
          <w:b/>
          <w:sz w:val="28"/>
          <w:szCs w:val="28"/>
        </w:rPr>
        <w:t xml:space="preserve"> -  кровоостанавливающие средства, перекись водород,   </w:t>
      </w:r>
    </w:p>
    <w:p w:rsidR="008803A9" w:rsidRPr="008803A9" w:rsidRDefault="008803A9" w:rsidP="008803A9">
      <w:pPr>
        <w:spacing w:line="276" w:lineRule="auto"/>
        <w:ind w:left="720"/>
        <w:rPr>
          <w:rFonts w:eastAsia="Calibri"/>
          <w:b/>
          <w:sz w:val="28"/>
          <w:szCs w:val="28"/>
        </w:rPr>
      </w:pPr>
      <w:r w:rsidRPr="008803A9">
        <w:rPr>
          <w:rFonts w:eastAsia="Calibri"/>
          <w:b/>
          <w:sz w:val="28"/>
          <w:szCs w:val="28"/>
        </w:rPr>
        <w:t xml:space="preserve">    марлевые салфетки, пластырь;                 </w:t>
      </w:r>
    </w:p>
    <w:p w:rsidR="008803A9" w:rsidRPr="008803A9" w:rsidRDefault="008803A9" w:rsidP="008803A9">
      <w:pPr>
        <w:spacing w:line="276" w:lineRule="auto"/>
        <w:ind w:left="720"/>
        <w:rPr>
          <w:rFonts w:eastAsia="Calibri"/>
          <w:b/>
          <w:sz w:val="28"/>
          <w:szCs w:val="28"/>
        </w:rPr>
      </w:pPr>
      <w:r w:rsidRPr="008803A9">
        <w:rPr>
          <w:rFonts w:eastAsia="Calibri"/>
          <w:b/>
          <w:sz w:val="28"/>
          <w:szCs w:val="28"/>
        </w:rPr>
        <w:t>- жаропонижающие средства;</w:t>
      </w:r>
    </w:p>
    <w:p w:rsidR="008803A9" w:rsidRPr="008803A9" w:rsidRDefault="008803A9" w:rsidP="008803A9">
      <w:pPr>
        <w:spacing w:line="276" w:lineRule="auto"/>
        <w:ind w:left="720"/>
        <w:rPr>
          <w:rFonts w:eastAsia="Calibri"/>
          <w:b/>
          <w:sz w:val="28"/>
          <w:szCs w:val="28"/>
        </w:rPr>
      </w:pPr>
      <w:r w:rsidRPr="008803A9">
        <w:rPr>
          <w:rFonts w:eastAsia="Calibri"/>
          <w:b/>
          <w:sz w:val="28"/>
          <w:szCs w:val="28"/>
        </w:rPr>
        <w:t>- успокоительные средства;</w:t>
      </w:r>
    </w:p>
    <w:p w:rsidR="008803A9" w:rsidRPr="008803A9" w:rsidRDefault="008803A9" w:rsidP="008803A9">
      <w:pPr>
        <w:spacing w:line="276" w:lineRule="auto"/>
        <w:ind w:left="720"/>
        <w:rPr>
          <w:rFonts w:eastAsia="Calibri"/>
          <w:b/>
          <w:sz w:val="28"/>
          <w:szCs w:val="28"/>
        </w:rPr>
      </w:pPr>
      <w:r w:rsidRPr="008803A9">
        <w:rPr>
          <w:rFonts w:eastAsia="Calibri"/>
          <w:b/>
          <w:sz w:val="28"/>
          <w:szCs w:val="28"/>
        </w:rPr>
        <w:t>- болеутоляющие средства;</w:t>
      </w:r>
    </w:p>
    <w:p w:rsidR="008803A9" w:rsidRPr="008803A9" w:rsidRDefault="008803A9" w:rsidP="008803A9">
      <w:pPr>
        <w:spacing w:line="276" w:lineRule="auto"/>
        <w:ind w:left="720"/>
        <w:rPr>
          <w:rFonts w:eastAsia="Calibri"/>
          <w:b/>
          <w:sz w:val="28"/>
          <w:szCs w:val="28"/>
        </w:rPr>
      </w:pPr>
      <w:r w:rsidRPr="008803A9">
        <w:rPr>
          <w:rFonts w:eastAsia="Calibri"/>
          <w:b/>
          <w:sz w:val="28"/>
          <w:szCs w:val="28"/>
        </w:rPr>
        <w:t>- средства от диареи;</w:t>
      </w:r>
    </w:p>
    <w:p w:rsidR="008803A9" w:rsidRPr="008803A9" w:rsidRDefault="008803A9" w:rsidP="008803A9">
      <w:pPr>
        <w:spacing w:line="276" w:lineRule="auto"/>
        <w:ind w:left="720"/>
        <w:rPr>
          <w:rFonts w:eastAsia="Calibri"/>
          <w:b/>
          <w:sz w:val="28"/>
          <w:szCs w:val="28"/>
        </w:rPr>
      </w:pPr>
      <w:r w:rsidRPr="008803A9">
        <w:rPr>
          <w:rFonts w:eastAsia="Calibri"/>
          <w:b/>
          <w:sz w:val="28"/>
          <w:szCs w:val="28"/>
        </w:rPr>
        <w:t>- антигистаминные средства.</w:t>
      </w:r>
    </w:p>
    <w:p w:rsidR="008803A9" w:rsidRPr="008803A9" w:rsidRDefault="008803A9" w:rsidP="008803A9">
      <w:pPr>
        <w:spacing w:line="276" w:lineRule="auto"/>
        <w:ind w:left="1440"/>
        <w:rPr>
          <w:rFonts w:eastAsia="Calibri"/>
          <w:b/>
          <w:sz w:val="28"/>
          <w:szCs w:val="28"/>
        </w:rPr>
      </w:pPr>
    </w:p>
    <w:p w:rsidR="008803A9" w:rsidRPr="008803A9" w:rsidRDefault="008803A9" w:rsidP="008803A9">
      <w:pPr>
        <w:spacing w:line="276" w:lineRule="auto"/>
        <w:ind w:left="720"/>
        <w:rPr>
          <w:rFonts w:eastAsia="Calibri"/>
          <w:b/>
          <w:sz w:val="28"/>
          <w:szCs w:val="28"/>
        </w:rPr>
      </w:pPr>
    </w:p>
    <w:p w:rsidR="008803A9" w:rsidRPr="008803A9" w:rsidRDefault="008803A9" w:rsidP="008803A9">
      <w:pPr>
        <w:spacing w:line="276" w:lineRule="auto"/>
        <w:ind w:left="720"/>
        <w:rPr>
          <w:rFonts w:eastAsia="Calibri"/>
          <w:b/>
          <w:sz w:val="28"/>
          <w:szCs w:val="28"/>
        </w:rPr>
      </w:pPr>
      <w:r w:rsidRPr="008803A9">
        <w:rPr>
          <w:rFonts w:eastAsia="Calibri"/>
          <w:b/>
          <w:sz w:val="28"/>
          <w:szCs w:val="28"/>
        </w:rPr>
        <w:t xml:space="preserve">                                              Составил: главный эксперт</w:t>
      </w:r>
      <w:r>
        <w:rPr>
          <w:rFonts w:eastAsia="Calibri"/>
          <w:b/>
          <w:sz w:val="28"/>
          <w:szCs w:val="28"/>
        </w:rPr>
        <w:t xml:space="preserve"> </w:t>
      </w:r>
      <w:r w:rsidRPr="008803A9">
        <w:rPr>
          <w:rFonts w:eastAsia="Calibri"/>
          <w:b/>
          <w:sz w:val="28"/>
          <w:szCs w:val="28"/>
        </w:rPr>
        <w:t xml:space="preserve"> Егорова Т.Г.</w:t>
      </w:r>
    </w:p>
    <w:p w:rsidR="008803A9" w:rsidRDefault="008803A9" w:rsidP="00BA4EC1">
      <w:pPr>
        <w:rPr>
          <w:lang w:eastAsia="en-US"/>
        </w:rPr>
      </w:pPr>
    </w:p>
    <w:p w:rsidR="008803A9" w:rsidRDefault="008803A9" w:rsidP="00BA4EC1">
      <w:pPr>
        <w:rPr>
          <w:lang w:eastAsia="en-US"/>
        </w:rPr>
      </w:pPr>
    </w:p>
    <w:p w:rsidR="008803A9" w:rsidRPr="008803A9" w:rsidRDefault="008803A9" w:rsidP="008803A9">
      <w:pPr>
        <w:widowControl/>
        <w:autoSpaceDE/>
        <w:autoSpaceDN/>
        <w:adjustRightInd/>
        <w:jc w:val="center"/>
        <w:rPr>
          <w:rFonts w:eastAsia="Calibri"/>
          <w:b/>
          <w:sz w:val="32"/>
          <w:szCs w:val="32"/>
          <w:u w:val="single"/>
          <w:lang w:eastAsia="en-US"/>
        </w:rPr>
      </w:pPr>
      <w:r w:rsidRPr="008803A9">
        <w:rPr>
          <w:rFonts w:eastAsia="Calibri"/>
          <w:b/>
          <w:sz w:val="32"/>
          <w:szCs w:val="32"/>
          <w:u w:val="single"/>
          <w:lang w:eastAsia="en-US"/>
        </w:rPr>
        <w:t>Программа Чемпионата компетенция «Торговля»</w:t>
      </w:r>
    </w:p>
    <w:p w:rsidR="008803A9" w:rsidRPr="008803A9" w:rsidRDefault="008803A9" w:rsidP="008803A9">
      <w:pPr>
        <w:widowControl/>
        <w:autoSpaceDE/>
        <w:autoSpaceDN/>
        <w:adjustRightInd/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8803A9" w:rsidRPr="008803A9" w:rsidRDefault="008803A9" w:rsidP="008803A9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8803A9" w:rsidRPr="008803A9" w:rsidRDefault="008803A9" w:rsidP="008803A9">
      <w:pPr>
        <w:widowControl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  <w:r w:rsidRPr="008803A9">
        <w:rPr>
          <w:rFonts w:eastAsia="Calibri"/>
          <w:b/>
          <w:sz w:val="28"/>
          <w:szCs w:val="28"/>
          <w:lang w:eastAsia="en-US"/>
        </w:rPr>
        <w:t xml:space="preserve">Дата проведения: </w:t>
      </w:r>
      <w:r w:rsidRPr="008803A9">
        <w:rPr>
          <w:rFonts w:eastAsia="Calibri"/>
          <w:sz w:val="28"/>
          <w:szCs w:val="28"/>
          <w:lang w:eastAsia="en-US"/>
        </w:rPr>
        <w:t xml:space="preserve"> 17-18 октября 2017</w:t>
      </w:r>
    </w:p>
    <w:p w:rsidR="008803A9" w:rsidRPr="008803A9" w:rsidRDefault="008803A9" w:rsidP="008803A9">
      <w:pPr>
        <w:widowControl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</w:p>
    <w:p w:rsidR="008803A9" w:rsidRPr="008803A9" w:rsidRDefault="008803A9" w:rsidP="008803A9">
      <w:pPr>
        <w:widowControl/>
        <w:autoSpaceDE/>
        <w:autoSpaceDN/>
        <w:adjustRightInd/>
        <w:spacing w:line="276" w:lineRule="auto"/>
        <w:rPr>
          <w:rFonts w:eastAsia="Calibri"/>
          <w:sz w:val="32"/>
          <w:szCs w:val="32"/>
          <w:lang w:eastAsia="en-US"/>
        </w:rPr>
      </w:pPr>
      <w:r w:rsidRPr="008803A9">
        <w:rPr>
          <w:rFonts w:eastAsia="Calibri"/>
          <w:b/>
          <w:sz w:val="28"/>
          <w:szCs w:val="28"/>
          <w:lang w:eastAsia="en-US"/>
        </w:rPr>
        <w:t>Место проведения:</w:t>
      </w:r>
      <w:r w:rsidRPr="008803A9">
        <w:rPr>
          <w:rFonts w:eastAsia="Calibri"/>
          <w:sz w:val="28"/>
          <w:szCs w:val="28"/>
          <w:lang w:eastAsia="en-US"/>
        </w:rPr>
        <w:t xml:space="preserve"> </w:t>
      </w:r>
      <w:r w:rsidRPr="008803A9">
        <w:rPr>
          <w:rFonts w:eastAsia="Calibri"/>
          <w:sz w:val="32"/>
          <w:szCs w:val="32"/>
          <w:lang w:eastAsia="en-US"/>
        </w:rPr>
        <w:t>ГБПОУ РК «Симферопольский колледж сферы обслуживания и дизайна»</w:t>
      </w:r>
    </w:p>
    <w:p w:rsidR="008803A9" w:rsidRPr="008803A9" w:rsidRDefault="008803A9" w:rsidP="008803A9">
      <w:pPr>
        <w:widowControl/>
        <w:autoSpaceDE/>
        <w:autoSpaceDN/>
        <w:adjustRightInd/>
        <w:spacing w:line="276" w:lineRule="auto"/>
        <w:rPr>
          <w:rFonts w:eastAsia="Calibri"/>
          <w:sz w:val="32"/>
          <w:szCs w:val="32"/>
          <w:lang w:eastAsia="en-US"/>
        </w:rPr>
      </w:pPr>
      <w:r w:rsidRPr="008803A9">
        <w:rPr>
          <w:rFonts w:eastAsia="Calibri"/>
          <w:b/>
          <w:sz w:val="28"/>
          <w:szCs w:val="28"/>
          <w:lang w:eastAsia="en-US"/>
        </w:rPr>
        <w:t>Адрес:</w:t>
      </w:r>
      <w:r w:rsidRPr="008803A9">
        <w:rPr>
          <w:rFonts w:eastAsia="Calibri"/>
          <w:sz w:val="28"/>
          <w:szCs w:val="28"/>
          <w:lang w:eastAsia="en-US"/>
        </w:rPr>
        <w:t xml:space="preserve"> </w:t>
      </w:r>
      <w:r w:rsidRPr="008803A9">
        <w:rPr>
          <w:rFonts w:eastAsia="Calibri"/>
          <w:sz w:val="32"/>
          <w:szCs w:val="32"/>
          <w:lang w:eastAsia="en-US"/>
        </w:rPr>
        <w:t xml:space="preserve">295015 РК г. Симферополь, ул. </w:t>
      </w:r>
      <w:proofErr w:type="gramStart"/>
      <w:r w:rsidRPr="008803A9">
        <w:rPr>
          <w:rFonts w:eastAsia="Calibri"/>
          <w:sz w:val="32"/>
          <w:szCs w:val="32"/>
          <w:lang w:eastAsia="en-US"/>
        </w:rPr>
        <w:t>Севастопольская</w:t>
      </w:r>
      <w:proofErr w:type="gramEnd"/>
      <w:r w:rsidRPr="008803A9">
        <w:rPr>
          <w:rFonts w:eastAsia="Calibri"/>
          <w:sz w:val="32"/>
          <w:szCs w:val="32"/>
          <w:lang w:eastAsia="en-US"/>
        </w:rPr>
        <w:t>, 54</w:t>
      </w:r>
    </w:p>
    <w:p w:rsidR="008803A9" w:rsidRPr="008803A9" w:rsidRDefault="008803A9" w:rsidP="008803A9">
      <w:pPr>
        <w:widowControl/>
        <w:autoSpaceDE/>
        <w:autoSpaceDN/>
        <w:adjustRightInd/>
        <w:spacing w:line="276" w:lineRule="auto"/>
        <w:rPr>
          <w:rFonts w:eastAsia="Calibri"/>
          <w:sz w:val="32"/>
          <w:szCs w:val="32"/>
          <w:lang w:eastAsia="en-US"/>
        </w:rPr>
      </w:pPr>
      <w:r w:rsidRPr="008803A9">
        <w:rPr>
          <w:rFonts w:eastAsia="Calibri"/>
          <w:b/>
          <w:sz w:val="28"/>
          <w:szCs w:val="28"/>
          <w:lang w:eastAsia="en-US"/>
        </w:rPr>
        <w:lastRenderedPageBreak/>
        <w:t>ФИО и телефон регионального эксперта: Егорова Татьяна Георгиевна</w:t>
      </w:r>
      <w:r w:rsidRPr="008803A9">
        <w:rPr>
          <w:rFonts w:eastAsia="Calibri"/>
          <w:sz w:val="32"/>
          <w:szCs w:val="32"/>
          <w:lang w:eastAsia="en-US"/>
        </w:rPr>
        <w:t>,</w:t>
      </w:r>
    </w:p>
    <w:p w:rsidR="008803A9" w:rsidRPr="008803A9" w:rsidRDefault="008803A9" w:rsidP="008803A9">
      <w:pPr>
        <w:widowControl/>
        <w:autoSpaceDE/>
        <w:autoSpaceDN/>
        <w:adjustRightInd/>
        <w:spacing w:line="276" w:lineRule="auto"/>
        <w:rPr>
          <w:rFonts w:eastAsia="Calibri"/>
          <w:sz w:val="32"/>
          <w:szCs w:val="32"/>
          <w:lang w:eastAsia="en-US"/>
        </w:rPr>
      </w:pPr>
      <w:r w:rsidRPr="008803A9">
        <w:rPr>
          <w:rFonts w:eastAsia="Calibri"/>
          <w:sz w:val="32"/>
          <w:szCs w:val="32"/>
          <w:lang w:eastAsia="en-US"/>
        </w:rPr>
        <w:t xml:space="preserve">+79789725715 </w:t>
      </w:r>
    </w:p>
    <w:p w:rsidR="008803A9" w:rsidRPr="008803A9" w:rsidRDefault="008803A9" w:rsidP="008803A9">
      <w:pPr>
        <w:widowControl/>
        <w:autoSpaceDE/>
        <w:autoSpaceDN/>
        <w:adjustRightInd/>
        <w:spacing w:line="276" w:lineRule="auto"/>
        <w:rPr>
          <w:rFonts w:eastAsia="Calibri"/>
          <w:b/>
          <w:sz w:val="32"/>
          <w:szCs w:val="32"/>
          <w:lang w:eastAsia="en-US"/>
        </w:rPr>
      </w:pPr>
      <w:r w:rsidRPr="008803A9">
        <w:rPr>
          <w:rFonts w:eastAsia="Calibri"/>
          <w:b/>
          <w:sz w:val="32"/>
          <w:szCs w:val="32"/>
          <w:lang w:eastAsia="en-US"/>
        </w:rPr>
        <w:t xml:space="preserve">1 день г. Симферополь, ул. </w:t>
      </w:r>
      <w:proofErr w:type="gramStart"/>
      <w:r w:rsidRPr="008803A9">
        <w:rPr>
          <w:rFonts w:eastAsia="Calibri"/>
          <w:b/>
          <w:sz w:val="32"/>
          <w:szCs w:val="32"/>
          <w:lang w:eastAsia="en-US"/>
        </w:rPr>
        <w:t>Севастопольская</w:t>
      </w:r>
      <w:proofErr w:type="gramEnd"/>
      <w:r w:rsidRPr="008803A9">
        <w:rPr>
          <w:rFonts w:eastAsia="Calibri"/>
          <w:b/>
          <w:sz w:val="32"/>
          <w:szCs w:val="32"/>
          <w:lang w:eastAsia="en-US"/>
        </w:rPr>
        <w:t>, 54, кабинет №4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08"/>
        <w:gridCol w:w="7532"/>
      </w:tblGrid>
      <w:tr w:rsidR="008803A9" w:rsidRPr="008803A9" w:rsidTr="002A2DF2">
        <w:trPr>
          <w:trHeight w:val="648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803A9" w:rsidRPr="008803A9" w:rsidRDefault="008803A9" w:rsidP="008803A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803A9">
              <w:rPr>
                <w:sz w:val="28"/>
                <w:szCs w:val="28"/>
              </w:rPr>
              <w:t>9-00-10-00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A9" w:rsidRPr="008803A9" w:rsidRDefault="008803A9" w:rsidP="008803A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803A9">
              <w:rPr>
                <w:sz w:val="28"/>
                <w:szCs w:val="28"/>
              </w:rPr>
              <w:t>Сбор и регистрация  участников Чемпионата по компетенции «Торговля»</w:t>
            </w:r>
          </w:p>
        </w:tc>
      </w:tr>
      <w:tr w:rsidR="008803A9" w:rsidRPr="008803A9" w:rsidTr="002A2DF2">
        <w:trPr>
          <w:trHeight w:val="324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803A9" w:rsidRPr="008803A9" w:rsidRDefault="008803A9" w:rsidP="008803A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803A9">
              <w:rPr>
                <w:sz w:val="28"/>
                <w:szCs w:val="28"/>
              </w:rPr>
              <w:t>10-00-11-00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A9" w:rsidRPr="008803A9" w:rsidRDefault="008803A9" w:rsidP="008803A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803A9">
              <w:rPr>
                <w:sz w:val="28"/>
                <w:szCs w:val="28"/>
              </w:rPr>
              <w:t>Поселение в общежитие</w:t>
            </w:r>
          </w:p>
        </w:tc>
      </w:tr>
      <w:tr w:rsidR="008803A9" w:rsidRPr="008803A9" w:rsidTr="002A2DF2">
        <w:trPr>
          <w:trHeight w:val="664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803A9" w:rsidRPr="008803A9" w:rsidRDefault="008803A9" w:rsidP="008803A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803A9">
              <w:rPr>
                <w:sz w:val="28"/>
                <w:szCs w:val="28"/>
              </w:rPr>
              <w:t>11-00-12-00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A9" w:rsidRPr="008803A9" w:rsidRDefault="008803A9" w:rsidP="008803A9">
            <w:pPr>
              <w:rPr>
                <w:sz w:val="28"/>
                <w:szCs w:val="28"/>
              </w:rPr>
            </w:pPr>
            <w:r w:rsidRPr="008803A9">
              <w:rPr>
                <w:sz w:val="28"/>
                <w:szCs w:val="28"/>
              </w:rPr>
              <w:t xml:space="preserve">Торжественное открытие  Чемпионата </w:t>
            </w:r>
          </w:p>
          <w:p w:rsidR="008803A9" w:rsidRPr="008803A9" w:rsidRDefault="008803A9" w:rsidP="008803A9">
            <w:pPr>
              <w:rPr>
                <w:sz w:val="28"/>
                <w:szCs w:val="28"/>
              </w:rPr>
            </w:pPr>
            <w:r w:rsidRPr="008803A9">
              <w:rPr>
                <w:sz w:val="28"/>
                <w:szCs w:val="28"/>
              </w:rPr>
              <w:t>(ул. Севастопольская, 84)</w:t>
            </w:r>
          </w:p>
        </w:tc>
      </w:tr>
      <w:tr w:rsidR="008803A9" w:rsidRPr="008803A9" w:rsidTr="002A2DF2">
        <w:trPr>
          <w:trHeight w:val="324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803A9" w:rsidRPr="008803A9" w:rsidRDefault="008803A9" w:rsidP="008803A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803A9">
              <w:rPr>
                <w:sz w:val="28"/>
                <w:szCs w:val="28"/>
              </w:rPr>
              <w:t>13-00-14-00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A9" w:rsidRPr="008803A9" w:rsidRDefault="008803A9" w:rsidP="008803A9">
            <w:pPr>
              <w:spacing w:before="100" w:beforeAutospacing="1" w:after="100" w:afterAutospacing="1"/>
              <w:rPr>
                <w:i/>
                <w:sz w:val="28"/>
                <w:szCs w:val="28"/>
              </w:rPr>
            </w:pPr>
            <w:r w:rsidRPr="008803A9">
              <w:rPr>
                <w:i/>
                <w:sz w:val="28"/>
                <w:szCs w:val="28"/>
              </w:rPr>
              <w:t>обед</w:t>
            </w:r>
          </w:p>
        </w:tc>
      </w:tr>
      <w:tr w:rsidR="008803A9" w:rsidRPr="008803A9" w:rsidTr="002A2DF2">
        <w:trPr>
          <w:trHeight w:val="2315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803A9" w:rsidRPr="008803A9" w:rsidRDefault="008803A9" w:rsidP="008803A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803A9">
              <w:rPr>
                <w:sz w:val="28"/>
                <w:szCs w:val="28"/>
              </w:rPr>
              <w:t xml:space="preserve">  14-00-14-30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A9" w:rsidRPr="008803A9" w:rsidRDefault="008803A9" w:rsidP="008803A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803A9">
              <w:rPr>
                <w:sz w:val="28"/>
                <w:szCs w:val="28"/>
              </w:rPr>
              <w:t xml:space="preserve">Сбор  экспертов и участников Чемпионата. Организационное совещание экспертов с главным экспертом. </w:t>
            </w:r>
            <w:proofErr w:type="gramStart"/>
            <w:r w:rsidRPr="008803A9">
              <w:rPr>
                <w:sz w:val="28"/>
                <w:szCs w:val="28"/>
              </w:rPr>
              <w:t>Инструктаж экспертов и участников по ОТ и ТБ.</w:t>
            </w:r>
            <w:proofErr w:type="gramEnd"/>
            <w:r w:rsidRPr="008803A9">
              <w:rPr>
                <w:sz w:val="28"/>
                <w:szCs w:val="28"/>
              </w:rPr>
              <w:t xml:space="preserve"> </w:t>
            </w:r>
            <w:proofErr w:type="gramStart"/>
            <w:r w:rsidRPr="008803A9">
              <w:rPr>
                <w:sz w:val="28"/>
                <w:szCs w:val="28"/>
              </w:rPr>
              <w:t>Внесение необходимых организационных корректив на конкурсных площадках.</w:t>
            </w:r>
            <w:proofErr w:type="gramEnd"/>
            <w:r w:rsidRPr="008803A9">
              <w:rPr>
                <w:sz w:val="28"/>
                <w:szCs w:val="28"/>
              </w:rPr>
              <w:t xml:space="preserve"> Ознакомление с площадкой. Консультация по выполнению заданий. Жеребьевка участников.</w:t>
            </w:r>
          </w:p>
        </w:tc>
      </w:tr>
      <w:tr w:rsidR="008803A9" w:rsidRPr="008803A9" w:rsidTr="002A2DF2">
        <w:trPr>
          <w:trHeight w:val="324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803A9" w:rsidRPr="008803A9" w:rsidRDefault="008803A9" w:rsidP="008803A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803A9">
              <w:rPr>
                <w:sz w:val="28"/>
                <w:szCs w:val="28"/>
              </w:rPr>
              <w:t>14-30-17-30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A9" w:rsidRPr="008803A9" w:rsidRDefault="008803A9" w:rsidP="008803A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803A9">
              <w:rPr>
                <w:sz w:val="28"/>
                <w:szCs w:val="28"/>
              </w:rPr>
              <w:t>Выполнение 1 и 2  задания.</w:t>
            </w:r>
          </w:p>
        </w:tc>
      </w:tr>
      <w:tr w:rsidR="008803A9" w:rsidRPr="008803A9" w:rsidTr="002A2DF2">
        <w:trPr>
          <w:trHeight w:val="324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803A9" w:rsidRPr="008803A9" w:rsidRDefault="008803A9" w:rsidP="008803A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803A9">
              <w:rPr>
                <w:sz w:val="28"/>
                <w:szCs w:val="28"/>
              </w:rPr>
              <w:t>17-30-18-00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A9" w:rsidRPr="008803A9" w:rsidRDefault="008803A9" w:rsidP="008803A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803A9">
              <w:rPr>
                <w:sz w:val="28"/>
                <w:szCs w:val="28"/>
              </w:rPr>
              <w:t>Работа экспертов. Завершение 1 конкурсного дня</w:t>
            </w:r>
          </w:p>
        </w:tc>
      </w:tr>
      <w:tr w:rsidR="008803A9" w:rsidRPr="008803A9" w:rsidTr="002A2DF2">
        <w:trPr>
          <w:trHeight w:val="339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803A9" w:rsidRPr="008803A9" w:rsidRDefault="008803A9" w:rsidP="008803A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803A9">
              <w:rPr>
                <w:sz w:val="28"/>
                <w:szCs w:val="28"/>
              </w:rPr>
              <w:t>18-00-19-00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A9" w:rsidRPr="008803A9" w:rsidRDefault="008803A9" w:rsidP="008803A9">
            <w:pPr>
              <w:spacing w:before="100" w:beforeAutospacing="1" w:after="100" w:afterAutospacing="1"/>
              <w:rPr>
                <w:i/>
                <w:sz w:val="28"/>
                <w:szCs w:val="28"/>
              </w:rPr>
            </w:pPr>
            <w:r w:rsidRPr="008803A9">
              <w:rPr>
                <w:i/>
                <w:sz w:val="28"/>
                <w:szCs w:val="28"/>
              </w:rPr>
              <w:t>ужин</w:t>
            </w:r>
          </w:p>
        </w:tc>
      </w:tr>
    </w:tbl>
    <w:p w:rsidR="008803A9" w:rsidRPr="008803A9" w:rsidRDefault="008803A9" w:rsidP="008803A9">
      <w:pPr>
        <w:widowControl/>
        <w:autoSpaceDE/>
        <w:autoSpaceDN/>
        <w:adjustRightInd/>
        <w:spacing w:line="276" w:lineRule="auto"/>
        <w:rPr>
          <w:rFonts w:eastAsia="Calibri"/>
          <w:b/>
          <w:sz w:val="32"/>
          <w:szCs w:val="32"/>
          <w:lang w:eastAsia="en-US"/>
        </w:rPr>
      </w:pPr>
    </w:p>
    <w:p w:rsidR="008803A9" w:rsidRPr="008803A9" w:rsidRDefault="008803A9" w:rsidP="008803A9">
      <w:pPr>
        <w:widowControl/>
        <w:autoSpaceDE/>
        <w:autoSpaceDN/>
        <w:adjustRightInd/>
        <w:spacing w:line="276" w:lineRule="auto"/>
        <w:rPr>
          <w:rFonts w:eastAsia="Calibri"/>
          <w:b/>
          <w:sz w:val="32"/>
          <w:szCs w:val="32"/>
          <w:lang w:eastAsia="en-US"/>
        </w:rPr>
      </w:pPr>
      <w:r w:rsidRPr="008803A9">
        <w:rPr>
          <w:rFonts w:eastAsia="Calibri"/>
          <w:b/>
          <w:sz w:val="32"/>
          <w:szCs w:val="32"/>
          <w:lang w:eastAsia="en-US"/>
        </w:rPr>
        <w:t xml:space="preserve">2 день г. Симферополь, ул. </w:t>
      </w:r>
      <w:proofErr w:type="gramStart"/>
      <w:r w:rsidRPr="008803A9">
        <w:rPr>
          <w:rFonts w:eastAsia="Calibri"/>
          <w:b/>
          <w:sz w:val="32"/>
          <w:szCs w:val="32"/>
          <w:lang w:eastAsia="en-US"/>
        </w:rPr>
        <w:t>Севастопольская</w:t>
      </w:r>
      <w:proofErr w:type="gramEnd"/>
      <w:r w:rsidRPr="008803A9">
        <w:rPr>
          <w:rFonts w:eastAsia="Calibri"/>
          <w:b/>
          <w:sz w:val="32"/>
          <w:szCs w:val="32"/>
          <w:lang w:eastAsia="en-US"/>
        </w:rPr>
        <w:t>, 54, кабинет №4</w:t>
      </w:r>
    </w:p>
    <w:tbl>
      <w:tblPr>
        <w:tblW w:w="9554" w:type="dxa"/>
        <w:tblCellSpacing w:w="0" w:type="dxa"/>
        <w:tblLook w:val="04A0" w:firstRow="1" w:lastRow="0" w:firstColumn="1" w:lastColumn="0" w:noHBand="0" w:noVBand="1"/>
      </w:tblPr>
      <w:tblGrid>
        <w:gridCol w:w="1864"/>
        <w:gridCol w:w="7690"/>
      </w:tblGrid>
      <w:tr w:rsidR="008803A9" w:rsidRPr="008803A9" w:rsidTr="002A2DF2">
        <w:trPr>
          <w:trHeight w:val="307"/>
          <w:tblCellSpacing w:w="0" w:type="dxa"/>
        </w:trPr>
        <w:tc>
          <w:tcPr>
            <w:tcW w:w="1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5E0B3" w:themeFill="accent6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3A9" w:rsidRPr="008803A9" w:rsidRDefault="008803A9" w:rsidP="008803A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8803A9">
              <w:rPr>
                <w:sz w:val="28"/>
                <w:szCs w:val="28"/>
              </w:rPr>
              <w:t>08.00 – 08.30</w:t>
            </w:r>
          </w:p>
        </w:tc>
        <w:tc>
          <w:tcPr>
            <w:tcW w:w="7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3A9" w:rsidRPr="008803A9" w:rsidRDefault="008803A9" w:rsidP="008803A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i/>
                <w:sz w:val="28"/>
                <w:szCs w:val="28"/>
              </w:rPr>
            </w:pPr>
            <w:r w:rsidRPr="008803A9">
              <w:rPr>
                <w:i/>
                <w:sz w:val="28"/>
                <w:szCs w:val="28"/>
              </w:rPr>
              <w:t>Завтрак</w:t>
            </w:r>
          </w:p>
        </w:tc>
      </w:tr>
      <w:tr w:rsidR="008803A9" w:rsidRPr="008803A9" w:rsidTr="002A2DF2">
        <w:trPr>
          <w:trHeight w:val="321"/>
          <w:tblCellSpacing w:w="0" w:type="dxa"/>
        </w:trPr>
        <w:tc>
          <w:tcPr>
            <w:tcW w:w="1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5E0B3" w:themeFill="accent6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3A9" w:rsidRPr="008803A9" w:rsidRDefault="008803A9" w:rsidP="008803A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8803A9">
              <w:rPr>
                <w:sz w:val="28"/>
                <w:szCs w:val="28"/>
              </w:rPr>
              <w:t>08.30 – 09.00</w:t>
            </w:r>
          </w:p>
        </w:tc>
        <w:tc>
          <w:tcPr>
            <w:tcW w:w="7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3A9" w:rsidRPr="008803A9" w:rsidRDefault="008803A9" w:rsidP="008803A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8803A9">
              <w:rPr>
                <w:sz w:val="28"/>
                <w:szCs w:val="28"/>
              </w:rPr>
              <w:t>Регистрация участников на конкурсных площадках</w:t>
            </w:r>
          </w:p>
        </w:tc>
      </w:tr>
      <w:tr w:rsidR="008803A9" w:rsidRPr="008803A9" w:rsidTr="002A2DF2">
        <w:trPr>
          <w:trHeight w:val="307"/>
          <w:tblCellSpacing w:w="0" w:type="dxa"/>
        </w:trPr>
        <w:tc>
          <w:tcPr>
            <w:tcW w:w="1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5E0B3" w:themeFill="accent6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3A9" w:rsidRPr="008803A9" w:rsidRDefault="008803A9" w:rsidP="008803A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8803A9">
              <w:rPr>
                <w:sz w:val="28"/>
                <w:szCs w:val="28"/>
              </w:rPr>
              <w:t>09.00 --12.00</w:t>
            </w:r>
          </w:p>
        </w:tc>
        <w:tc>
          <w:tcPr>
            <w:tcW w:w="7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3A9" w:rsidRPr="008803A9" w:rsidRDefault="008803A9" w:rsidP="008803A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8803A9">
              <w:rPr>
                <w:sz w:val="28"/>
                <w:szCs w:val="28"/>
              </w:rPr>
              <w:t>Выполнение 3  и 4 заданий</w:t>
            </w:r>
          </w:p>
        </w:tc>
      </w:tr>
      <w:tr w:rsidR="008803A9" w:rsidRPr="008803A9" w:rsidTr="002A2DF2">
        <w:trPr>
          <w:trHeight w:val="307"/>
          <w:tblCellSpacing w:w="0" w:type="dxa"/>
        </w:trPr>
        <w:tc>
          <w:tcPr>
            <w:tcW w:w="1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5E0B3" w:themeFill="accent6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3A9" w:rsidRPr="008803A9" w:rsidRDefault="008803A9" w:rsidP="008803A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8803A9">
              <w:rPr>
                <w:sz w:val="28"/>
                <w:szCs w:val="28"/>
              </w:rPr>
              <w:t>12.00—13.00</w:t>
            </w:r>
          </w:p>
        </w:tc>
        <w:tc>
          <w:tcPr>
            <w:tcW w:w="7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3A9" w:rsidRPr="008803A9" w:rsidRDefault="008803A9" w:rsidP="008803A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8803A9">
              <w:rPr>
                <w:sz w:val="28"/>
                <w:szCs w:val="28"/>
              </w:rPr>
              <w:t>Работа экспертов.</w:t>
            </w:r>
          </w:p>
        </w:tc>
      </w:tr>
      <w:tr w:rsidR="008803A9" w:rsidRPr="008803A9" w:rsidTr="002A2DF2">
        <w:trPr>
          <w:trHeight w:val="321"/>
          <w:tblCellSpacing w:w="0" w:type="dxa"/>
        </w:trPr>
        <w:tc>
          <w:tcPr>
            <w:tcW w:w="1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5E0B3" w:themeFill="accent6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3A9" w:rsidRPr="008803A9" w:rsidRDefault="008803A9" w:rsidP="008803A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8803A9">
              <w:rPr>
                <w:sz w:val="28"/>
                <w:szCs w:val="28"/>
              </w:rPr>
              <w:t>13.00—14.00</w:t>
            </w:r>
          </w:p>
        </w:tc>
        <w:tc>
          <w:tcPr>
            <w:tcW w:w="7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3A9" w:rsidRPr="008803A9" w:rsidRDefault="008803A9" w:rsidP="008803A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i/>
                <w:sz w:val="28"/>
                <w:szCs w:val="28"/>
              </w:rPr>
            </w:pPr>
            <w:r w:rsidRPr="008803A9">
              <w:rPr>
                <w:i/>
                <w:sz w:val="28"/>
                <w:szCs w:val="28"/>
              </w:rPr>
              <w:t>обед</w:t>
            </w:r>
          </w:p>
        </w:tc>
      </w:tr>
      <w:tr w:rsidR="008803A9" w:rsidRPr="008803A9" w:rsidTr="002A2DF2">
        <w:trPr>
          <w:trHeight w:val="628"/>
          <w:tblCellSpacing w:w="0" w:type="dxa"/>
        </w:trPr>
        <w:tc>
          <w:tcPr>
            <w:tcW w:w="1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5E0B3" w:themeFill="accent6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3A9" w:rsidRPr="008803A9" w:rsidRDefault="008803A9" w:rsidP="008803A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8803A9">
              <w:rPr>
                <w:sz w:val="28"/>
                <w:szCs w:val="28"/>
              </w:rPr>
              <w:t>14.00—15.00</w:t>
            </w:r>
          </w:p>
        </w:tc>
        <w:tc>
          <w:tcPr>
            <w:tcW w:w="7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3A9" w:rsidRPr="008803A9" w:rsidRDefault="008803A9" w:rsidP="008803A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8803A9">
              <w:rPr>
                <w:sz w:val="28"/>
                <w:szCs w:val="28"/>
              </w:rPr>
              <w:t>Подведение итогов  соревнований (завершение внесения оценок и итоговые протоколы)</w:t>
            </w:r>
          </w:p>
        </w:tc>
      </w:tr>
      <w:tr w:rsidR="008803A9" w:rsidRPr="008803A9" w:rsidTr="002A2DF2">
        <w:trPr>
          <w:trHeight w:val="935"/>
          <w:tblCellSpacing w:w="0" w:type="dxa"/>
        </w:trPr>
        <w:tc>
          <w:tcPr>
            <w:tcW w:w="1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5E0B3" w:themeFill="accent6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3A9" w:rsidRPr="008803A9" w:rsidRDefault="008803A9" w:rsidP="008803A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8803A9">
              <w:rPr>
                <w:sz w:val="28"/>
                <w:szCs w:val="28"/>
              </w:rPr>
              <w:t>15.00—16.00</w:t>
            </w:r>
          </w:p>
        </w:tc>
        <w:tc>
          <w:tcPr>
            <w:tcW w:w="7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03A9" w:rsidRPr="008803A9" w:rsidRDefault="008803A9" w:rsidP="008803A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8803A9">
              <w:rPr>
                <w:sz w:val="28"/>
                <w:szCs w:val="28"/>
              </w:rPr>
              <w:t>Торжественная Церемония закрытия и награждения победителей Первого Крымского чемпионата профессионального мастерства для людей с инвалидностью «</w:t>
            </w:r>
            <w:proofErr w:type="spellStart"/>
            <w:r w:rsidRPr="008803A9">
              <w:rPr>
                <w:sz w:val="28"/>
                <w:szCs w:val="28"/>
              </w:rPr>
              <w:t>Абилимпикс</w:t>
            </w:r>
            <w:proofErr w:type="spellEnd"/>
            <w:r w:rsidRPr="008803A9">
              <w:rPr>
                <w:sz w:val="28"/>
                <w:szCs w:val="28"/>
              </w:rPr>
              <w:t>»</w:t>
            </w:r>
          </w:p>
        </w:tc>
      </w:tr>
    </w:tbl>
    <w:p w:rsidR="008803A9" w:rsidRDefault="008803A9" w:rsidP="00BA4EC1">
      <w:pPr>
        <w:rPr>
          <w:lang w:eastAsia="en-US"/>
        </w:rPr>
      </w:pPr>
    </w:p>
    <w:p w:rsidR="008803A9" w:rsidRDefault="008803A9" w:rsidP="00BA4EC1">
      <w:pPr>
        <w:rPr>
          <w:lang w:eastAsia="en-US"/>
        </w:rPr>
      </w:pPr>
    </w:p>
    <w:p w:rsidR="008803A9" w:rsidRDefault="008803A9" w:rsidP="00BA4EC1">
      <w:pPr>
        <w:rPr>
          <w:lang w:eastAsia="en-US"/>
        </w:rPr>
      </w:pPr>
    </w:p>
    <w:p w:rsidR="008803A9" w:rsidRDefault="008803A9" w:rsidP="00BA4EC1">
      <w:pPr>
        <w:rPr>
          <w:lang w:eastAsia="en-US"/>
        </w:rPr>
      </w:pPr>
    </w:p>
    <w:p w:rsidR="008803A9" w:rsidRDefault="008803A9" w:rsidP="00BA4EC1">
      <w:pPr>
        <w:rPr>
          <w:lang w:eastAsia="en-US"/>
        </w:rPr>
      </w:pPr>
    </w:p>
    <w:p w:rsidR="008803A9" w:rsidRDefault="008803A9" w:rsidP="00BA4EC1">
      <w:pPr>
        <w:rPr>
          <w:lang w:eastAsia="en-US"/>
        </w:rPr>
      </w:pPr>
    </w:p>
    <w:p w:rsidR="008803A9" w:rsidRDefault="008803A9" w:rsidP="00BA4EC1">
      <w:pPr>
        <w:rPr>
          <w:lang w:eastAsia="en-US"/>
        </w:rPr>
      </w:pPr>
    </w:p>
    <w:p w:rsidR="008803A9" w:rsidRDefault="008803A9" w:rsidP="00BA4EC1">
      <w:pPr>
        <w:rPr>
          <w:lang w:eastAsia="en-US"/>
        </w:rPr>
      </w:pPr>
    </w:p>
    <w:p w:rsidR="008803A9" w:rsidRPr="00BA4EC1" w:rsidRDefault="008803A9" w:rsidP="00BA4EC1">
      <w:pPr>
        <w:rPr>
          <w:lang w:eastAsia="en-US"/>
        </w:rPr>
      </w:pPr>
    </w:p>
    <w:p w:rsidR="00BA4EC1" w:rsidRPr="00BA4EC1" w:rsidRDefault="00BA4EC1" w:rsidP="00BA4EC1">
      <w:pPr>
        <w:rPr>
          <w:lang w:eastAsia="en-US"/>
        </w:rPr>
      </w:pPr>
    </w:p>
    <w:p w:rsidR="00BA4EC1" w:rsidRPr="00BA4EC1" w:rsidRDefault="00BA4EC1" w:rsidP="00BA4EC1">
      <w:pPr>
        <w:rPr>
          <w:lang w:eastAsia="en-US"/>
        </w:rPr>
      </w:pPr>
    </w:p>
    <w:p w:rsidR="009365B6" w:rsidRDefault="009365B6" w:rsidP="00BA4EC1">
      <w:pPr>
        <w:rPr>
          <w:lang w:eastAsia="en-US"/>
        </w:rPr>
      </w:pPr>
      <w:bookmarkStart w:id="0" w:name="_GoBack"/>
      <w:bookmarkEnd w:id="0"/>
    </w:p>
    <w:p w:rsidR="009365B6" w:rsidRDefault="009365B6" w:rsidP="00BA4EC1">
      <w:pPr>
        <w:rPr>
          <w:lang w:eastAsia="en-US"/>
        </w:rPr>
      </w:pPr>
    </w:p>
    <w:p w:rsidR="009365B6" w:rsidRDefault="009365B6" w:rsidP="00BA4EC1">
      <w:pPr>
        <w:rPr>
          <w:lang w:eastAsia="en-US"/>
        </w:rPr>
      </w:pPr>
    </w:p>
    <w:p w:rsidR="009365B6" w:rsidRDefault="009365B6" w:rsidP="00BA4EC1">
      <w:pPr>
        <w:rPr>
          <w:lang w:eastAsia="en-US"/>
        </w:rPr>
      </w:pPr>
    </w:p>
    <w:p w:rsidR="009365B6" w:rsidRDefault="009365B6" w:rsidP="00BA4EC1">
      <w:pPr>
        <w:rPr>
          <w:lang w:eastAsia="en-US"/>
        </w:rPr>
      </w:pPr>
    </w:p>
    <w:p w:rsidR="009365B6" w:rsidRPr="00BA4EC1" w:rsidRDefault="009365B6" w:rsidP="00BA4EC1">
      <w:pPr>
        <w:rPr>
          <w:lang w:eastAsia="en-US"/>
        </w:rPr>
      </w:pPr>
    </w:p>
    <w:p w:rsidR="00BA4EC1" w:rsidRDefault="00BA4EC1" w:rsidP="00BA4EC1">
      <w:pPr>
        <w:rPr>
          <w:lang w:eastAsia="en-US"/>
        </w:rPr>
      </w:pPr>
    </w:p>
    <w:sectPr w:rsidR="00BA4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E8F" w:rsidRDefault="00337E8F" w:rsidP="00F373EE">
      <w:r>
        <w:separator/>
      </w:r>
    </w:p>
  </w:endnote>
  <w:endnote w:type="continuationSeparator" w:id="0">
    <w:p w:rsidR="00337E8F" w:rsidRDefault="00337E8F" w:rsidP="00F3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E8F" w:rsidRDefault="00337E8F" w:rsidP="00F373EE">
      <w:r>
        <w:separator/>
      </w:r>
    </w:p>
  </w:footnote>
  <w:footnote w:type="continuationSeparator" w:id="0">
    <w:p w:rsidR="00337E8F" w:rsidRDefault="00337E8F" w:rsidP="00F37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05F1F"/>
    <w:multiLevelType w:val="multilevel"/>
    <w:tmpl w:val="011C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D91AE4"/>
    <w:multiLevelType w:val="hybridMultilevel"/>
    <w:tmpl w:val="C53E537A"/>
    <w:lvl w:ilvl="0" w:tplc="3E34C13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D08CC"/>
    <w:multiLevelType w:val="hybridMultilevel"/>
    <w:tmpl w:val="419EAA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278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31"/>
    <w:rsid w:val="00024F64"/>
    <w:rsid w:val="00045134"/>
    <w:rsid w:val="000C279E"/>
    <w:rsid w:val="00101428"/>
    <w:rsid w:val="00132432"/>
    <w:rsid w:val="00180CFF"/>
    <w:rsid w:val="00240299"/>
    <w:rsid w:val="002B33F9"/>
    <w:rsid w:val="00337E8F"/>
    <w:rsid w:val="003B51D9"/>
    <w:rsid w:val="00437056"/>
    <w:rsid w:val="004E0910"/>
    <w:rsid w:val="005134BC"/>
    <w:rsid w:val="005448BF"/>
    <w:rsid w:val="00547F4A"/>
    <w:rsid w:val="0059215F"/>
    <w:rsid w:val="00613A2E"/>
    <w:rsid w:val="0065672D"/>
    <w:rsid w:val="00683A7F"/>
    <w:rsid w:val="006C341E"/>
    <w:rsid w:val="00703034"/>
    <w:rsid w:val="00774DE2"/>
    <w:rsid w:val="007E0FBA"/>
    <w:rsid w:val="008803A9"/>
    <w:rsid w:val="00896331"/>
    <w:rsid w:val="009365B6"/>
    <w:rsid w:val="009B76DD"/>
    <w:rsid w:val="00B12AE4"/>
    <w:rsid w:val="00BA4EC1"/>
    <w:rsid w:val="00BD73C2"/>
    <w:rsid w:val="00C039AB"/>
    <w:rsid w:val="00C44488"/>
    <w:rsid w:val="00C97EF2"/>
    <w:rsid w:val="00CD6245"/>
    <w:rsid w:val="00D90BC1"/>
    <w:rsid w:val="00E156F0"/>
    <w:rsid w:val="00EB27DA"/>
    <w:rsid w:val="00EB2D5D"/>
    <w:rsid w:val="00ED0E1B"/>
    <w:rsid w:val="00F0320B"/>
    <w:rsid w:val="00F169FC"/>
    <w:rsid w:val="00F24D34"/>
    <w:rsid w:val="00F30FE8"/>
    <w:rsid w:val="00F373EE"/>
    <w:rsid w:val="00F6134F"/>
    <w:rsid w:val="00F6269E"/>
    <w:rsid w:val="00F9017B"/>
    <w:rsid w:val="00FC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12AE4"/>
  </w:style>
  <w:style w:type="paragraph" w:customStyle="1" w:styleId="Style4">
    <w:name w:val="Style4"/>
    <w:basedOn w:val="a"/>
    <w:uiPriority w:val="99"/>
    <w:rsid w:val="00B12AE4"/>
  </w:style>
  <w:style w:type="paragraph" w:customStyle="1" w:styleId="Style5">
    <w:name w:val="Style5"/>
    <w:basedOn w:val="a"/>
    <w:uiPriority w:val="99"/>
    <w:rsid w:val="00B12AE4"/>
  </w:style>
  <w:style w:type="paragraph" w:customStyle="1" w:styleId="Style6">
    <w:name w:val="Style6"/>
    <w:basedOn w:val="a"/>
    <w:uiPriority w:val="99"/>
    <w:rsid w:val="00B12AE4"/>
  </w:style>
  <w:style w:type="character" w:customStyle="1" w:styleId="FontStyle20">
    <w:name w:val="Font Style20"/>
    <w:basedOn w:val="a0"/>
    <w:uiPriority w:val="99"/>
    <w:rsid w:val="00B12AE4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 Style21"/>
    <w:basedOn w:val="a0"/>
    <w:uiPriority w:val="99"/>
    <w:rsid w:val="00B12AE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2">
    <w:name w:val="Font Style22"/>
    <w:basedOn w:val="a0"/>
    <w:uiPriority w:val="99"/>
    <w:rsid w:val="00B12AE4"/>
    <w:rPr>
      <w:rFonts w:ascii="Times New Roman" w:hAnsi="Times New Roman" w:cs="Times New Roman" w:hint="default"/>
      <w:sz w:val="22"/>
      <w:szCs w:val="22"/>
    </w:rPr>
  </w:style>
  <w:style w:type="table" w:styleId="a3">
    <w:name w:val="Table Grid"/>
    <w:basedOn w:val="a1"/>
    <w:uiPriority w:val="39"/>
    <w:rsid w:val="000C2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70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373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7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373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73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880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12AE4"/>
  </w:style>
  <w:style w:type="paragraph" w:customStyle="1" w:styleId="Style4">
    <w:name w:val="Style4"/>
    <w:basedOn w:val="a"/>
    <w:uiPriority w:val="99"/>
    <w:rsid w:val="00B12AE4"/>
  </w:style>
  <w:style w:type="paragraph" w:customStyle="1" w:styleId="Style5">
    <w:name w:val="Style5"/>
    <w:basedOn w:val="a"/>
    <w:uiPriority w:val="99"/>
    <w:rsid w:val="00B12AE4"/>
  </w:style>
  <w:style w:type="paragraph" w:customStyle="1" w:styleId="Style6">
    <w:name w:val="Style6"/>
    <w:basedOn w:val="a"/>
    <w:uiPriority w:val="99"/>
    <w:rsid w:val="00B12AE4"/>
  </w:style>
  <w:style w:type="character" w:customStyle="1" w:styleId="FontStyle20">
    <w:name w:val="Font Style20"/>
    <w:basedOn w:val="a0"/>
    <w:uiPriority w:val="99"/>
    <w:rsid w:val="00B12AE4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 Style21"/>
    <w:basedOn w:val="a0"/>
    <w:uiPriority w:val="99"/>
    <w:rsid w:val="00B12AE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2">
    <w:name w:val="Font Style22"/>
    <w:basedOn w:val="a0"/>
    <w:uiPriority w:val="99"/>
    <w:rsid w:val="00B12AE4"/>
    <w:rPr>
      <w:rFonts w:ascii="Times New Roman" w:hAnsi="Times New Roman" w:cs="Times New Roman" w:hint="default"/>
      <w:sz w:val="22"/>
      <w:szCs w:val="22"/>
    </w:rPr>
  </w:style>
  <w:style w:type="table" w:styleId="a3">
    <w:name w:val="Table Grid"/>
    <w:basedOn w:val="a1"/>
    <w:uiPriority w:val="39"/>
    <w:rsid w:val="000C2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70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373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7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373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73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880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457A5-A8A3-43C1-83CF-473DF9DC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2115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user</cp:lastModifiedBy>
  <cp:revision>35</cp:revision>
  <dcterms:created xsi:type="dcterms:W3CDTF">2017-07-04T11:50:00Z</dcterms:created>
  <dcterms:modified xsi:type="dcterms:W3CDTF">2017-09-29T10:06:00Z</dcterms:modified>
</cp:coreProperties>
</file>