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B84" w:rsidRDefault="00787F9A" w:rsidP="00787F9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787F9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Задания по дисциплине «Литература»</w:t>
      </w:r>
    </w:p>
    <w:p w:rsidR="00787F9A" w:rsidRPr="00193ECF" w:rsidRDefault="00CD0C67" w:rsidP="00CD0C6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3ECF">
        <w:rPr>
          <w:rFonts w:ascii="Times New Roman" w:hAnsi="Times New Roman" w:cs="Times New Roman"/>
          <w:sz w:val="28"/>
          <w:szCs w:val="28"/>
        </w:rPr>
        <w:t>Составить конспе</w:t>
      </w:r>
      <w:proofErr w:type="gramStart"/>
      <w:r w:rsidRPr="00193ECF">
        <w:rPr>
          <w:rFonts w:ascii="Times New Roman" w:hAnsi="Times New Roman" w:cs="Times New Roman"/>
          <w:sz w:val="28"/>
          <w:szCs w:val="28"/>
        </w:rPr>
        <w:t>кт</w:t>
      </w:r>
      <w:r w:rsidR="00193ECF" w:rsidRPr="00193ECF">
        <w:rPr>
          <w:rFonts w:ascii="Times New Roman" w:hAnsi="Times New Roman" w:cs="Times New Roman"/>
          <w:sz w:val="28"/>
          <w:szCs w:val="28"/>
        </w:rPr>
        <w:t xml:space="preserve"> стр</w:t>
      </w:r>
      <w:proofErr w:type="gramEnd"/>
      <w:r w:rsidR="00193ECF" w:rsidRPr="00193ECF">
        <w:rPr>
          <w:rFonts w:ascii="Times New Roman" w:hAnsi="Times New Roman" w:cs="Times New Roman"/>
          <w:sz w:val="28"/>
          <w:szCs w:val="28"/>
        </w:rPr>
        <w:t>. учебника по литературе стр. 220-232</w:t>
      </w:r>
      <w:r w:rsidRPr="00193ECF">
        <w:rPr>
          <w:rFonts w:ascii="Times New Roman" w:hAnsi="Times New Roman" w:cs="Times New Roman"/>
          <w:sz w:val="28"/>
          <w:szCs w:val="28"/>
        </w:rPr>
        <w:t xml:space="preserve"> по теме «</w:t>
      </w:r>
      <w:r w:rsidRPr="00CD0C67">
        <w:rPr>
          <w:rFonts w:ascii="Times New Roman" w:hAnsi="Times New Roman" w:cs="Times New Roman"/>
          <w:sz w:val="28"/>
          <w:szCs w:val="28"/>
        </w:rPr>
        <w:t xml:space="preserve">Размышления о прошлом, настоящем и будущем России в произведениях </w:t>
      </w:r>
      <w:proofErr w:type="spellStart"/>
      <w:r w:rsidRPr="00CD0C67">
        <w:rPr>
          <w:rFonts w:ascii="Times New Roman" w:hAnsi="Times New Roman" w:cs="Times New Roman"/>
          <w:sz w:val="28"/>
          <w:szCs w:val="28"/>
        </w:rPr>
        <w:t>А.Т.Твардовского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93ECF" w:rsidRPr="00193ECF" w:rsidRDefault="00193ECF" w:rsidP="00CD0C6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3ECF">
        <w:rPr>
          <w:rFonts w:ascii="Times New Roman" w:hAnsi="Times New Roman" w:cs="Times New Roman"/>
          <w:sz w:val="28"/>
          <w:szCs w:val="28"/>
        </w:rPr>
        <w:t>Т</w:t>
      </w:r>
      <w:r w:rsidRPr="00193ECF">
        <w:rPr>
          <w:rFonts w:ascii="Times New Roman" w:hAnsi="Times New Roman" w:cs="Times New Roman"/>
          <w:sz w:val="28"/>
          <w:szCs w:val="28"/>
        </w:rPr>
        <w:t>ема поэта и поэзии в творчестве Б. Л. Пастернака.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ECF" w:rsidRPr="00193ECF" w:rsidRDefault="00193ECF" w:rsidP="00193EC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3ECF">
        <w:rPr>
          <w:rFonts w:ascii="Times New Roman" w:hAnsi="Times New Roman" w:cs="Times New Roman"/>
          <w:b/>
          <w:sz w:val="28"/>
          <w:szCs w:val="28"/>
          <w:u w:val="single"/>
        </w:rPr>
        <w:t>Письменно</w:t>
      </w:r>
    </w:p>
    <w:p w:rsidR="00193ECF" w:rsidRDefault="00193ECF" w:rsidP="00193EC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Биография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Б.Пастернака</w:t>
      </w:r>
      <w:proofErr w:type="spellEnd"/>
    </w:p>
    <w:p w:rsidR="009535CF" w:rsidRPr="00193ECF" w:rsidRDefault="009535CF" w:rsidP="00193EC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Конспект (дан ниже)</w:t>
      </w:r>
    </w:p>
    <w:p w:rsidR="00193ECF" w:rsidRPr="00193ECF" w:rsidRDefault="00193ECF" w:rsidP="00CD0C6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3ECF">
        <w:rPr>
          <w:rFonts w:ascii="Times New Roman" w:hAnsi="Times New Roman" w:cs="Times New Roman"/>
          <w:sz w:val="28"/>
          <w:szCs w:val="28"/>
        </w:rPr>
        <w:t>Любовная лирика поэта. Философская глубина раздумий.</w:t>
      </w:r>
    </w:p>
    <w:p w:rsidR="00193ECF" w:rsidRPr="00193ECF" w:rsidRDefault="00193ECF" w:rsidP="00CD0C6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3ECF">
        <w:rPr>
          <w:rFonts w:ascii="Times New Roman" w:hAnsi="Times New Roman" w:cs="Times New Roman"/>
          <w:sz w:val="28"/>
          <w:szCs w:val="28"/>
        </w:rPr>
        <w:t>Роман «Доктор Живаго». Жанровое своеобразие и композиция романа.</w:t>
      </w:r>
    </w:p>
    <w:p w:rsidR="00193ECF" w:rsidRPr="00193ECF" w:rsidRDefault="00193ECF" w:rsidP="00CD0C6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3ECF">
        <w:rPr>
          <w:rFonts w:ascii="Times New Roman" w:hAnsi="Times New Roman" w:cs="Times New Roman"/>
          <w:sz w:val="28"/>
          <w:szCs w:val="28"/>
        </w:rPr>
        <w:t>Своеобразие раскрытия «лагерной» темы в рассказе «Один день Ивана Денисовича»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ECF">
        <w:rPr>
          <w:rFonts w:ascii="Times New Roman" w:hAnsi="Times New Roman" w:cs="Times New Roman"/>
          <w:sz w:val="28"/>
          <w:szCs w:val="28"/>
        </w:rPr>
        <w:t>А. И. Солженицына</w:t>
      </w:r>
    </w:p>
    <w:p w:rsidR="00193ECF" w:rsidRDefault="00193ECF" w:rsidP="00193EC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Биография Солженицына</w:t>
      </w:r>
    </w:p>
    <w:p w:rsidR="00193ECF" w:rsidRPr="00193ECF" w:rsidRDefault="00193ECF" w:rsidP="00193EC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Чтение рассказа </w:t>
      </w:r>
      <w:r w:rsidRPr="00193ECF">
        <w:rPr>
          <w:rFonts w:ascii="Times New Roman" w:hAnsi="Times New Roman" w:cs="Times New Roman"/>
          <w:sz w:val="28"/>
          <w:szCs w:val="28"/>
        </w:rPr>
        <w:t>«Один день Ивана Денисовича»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3ECF" w:rsidRPr="00193ECF" w:rsidRDefault="00193ECF" w:rsidP="00193ECF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3ECF">
        <w:rPr>
          <w:rFonts w:ascii="Times New Roman" w:hAnsi="Times New Roman" w:cs="Times New Roman"/>
          <w:b/>
          <w:sz w:val="28"/>
          <w:szCs w:val="28"/>
          <w:u w:val="single"/>
        </w:rPr>
        <w:t>Письменно:</w:t>
      </w:r>
      <w:r>
        <w:rPr>
          <w:rFonts w:ascii="Times New Roman" w:hAnsi="Times New Roman" w:cs="Times New Roman"/>
          <w:sz w:val="28"/>
          <w:szCs w:val="28"/>
        </w:rPr>
        <w:t xml:space="preserve">  тема, идея, проблематика, характеристика героя</w:t>
      </w:r>
    </w:p>
    <w:p w:rsidR="00193ECF" w:rsidRPr="00193ECF" w:rsidRDefault="005C28FC" w:rsidP="00CD0C6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600C">
        <w:rPr>
          <w:rFonts w:ascii="Times New Roman" w:hAnsi="Times New Roman" w:cs="Times New Roman"/>
          <w:b/>
          <w:sz w:val="28"/>
          <w:szCs w:val="28"/>
        </w:rPr>
        <w:t>Письменно ответ на 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ECF" w:rsidRPr="00193ECF">
        <w:rPr>
          <w:rFonts w:ascii="Times New Roman" w:hAnsi="Times New Roman" w:cs="Times New Roman"/>
          <w:sz w:val="28"/>
          <w:szCs w:val="28"/>
        </w:rPr>
        <w:t>Тема трагической судьбы человека в тоталитарном государстве.</w:t>
      </w:r>
    </w:p>
    <w:p w:rsidR="00193ECF" w:rsidRDefault="009535CF" w:rsidP="00193EC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Материал для студента</w:t>
      </w:r>
    </w:p>
    <w:p w:rsidR="009535CF" w:rsidRPr="00193ECF" w:rsidRDefault="009535CF" w:rsidP="0020600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Конспект по теме: </w:t>
      </w:r>
      <w:r w:rsidRPr="00193ECF">
        <w:rPr>
          <w:rFonts w:ascii="Times New Roman" w:hAnsi="Times New Roman" w:cs="Times New Roman"/>
          <w:sz w:val="28"/>
          <w:szCs w:val="28"/>
        </w:rPr>
        <w:t>Тема поэта и поэзии в творчестве Б. Л. Пастернака.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5CF" w:rsidRDefault="009535CF" w:rsidP="00193EC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535CF" w:rsidRPr="00CD0C67" w:rsidRDefault="009535CF" w:rsidP="00193EC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Arial" w:hAnsi="Arial" w:cs="Arial"/>
          <w:color w:val="464E62"/>
          <w:sz w:val="21"/>
          <w:szCs w:val="21"/>
        </w:rPr>
        <w:t xml:space="preserve">Когда строку диктует чувство, </w:t>
      </w:r>
      <w:r>
        <w:rPr>
          <w:rFonts w:ascii="Arial" w:hAnsi="Arial" w:cs="Arial"/>
          <w:color w:val="464E62"/>
          <w:sz w:val="21"/>
          <w:szCs w:val="21"/>
        </w:rPr>
        <w:br/>
        <w:t xml:space="preserve">    Оно на сцену шлет раба, </w:t>
      </w:r>
      <w:r>
        <w:rPr>
          <w:rFonts w:ascii="Arial" w:hAnsi="Arial" w:cs="Arial"/>
          <w:color w:val="464E62"/>
          <w:sz w:val="21"/>
          <w:szCs w:val="21"/>
        </w:rPr>
        <w:br/>
        <w:t xml:space="preserve">    И тут кончается искусство, </w:t>
      </w:r>
      <w:r>
        <w:rPr>
          <w:rFonts w:ascii="Arial" w:hAnsi="Arial" w:cs="Arial"/>
          <w:color w:val="464E62"/>
          <w:sz w:val="21"/>
          <w:szCs w:val="21"/>
        </w:rPr>
        <w:br/>
        <w:t xml:space="preserve">     И дышат почва и судьба. </w:t>
      </w:r>
      <w:r>
        <w:rPr>
          <w:rFonts w:ascii="Arial" w:hAnsi="Arial" w:cs="Arial"/>
          <w:color w:val="464E62"/>
          <w:sz w:val="21"/>
          <w:szCs w:val="21"/>
        </w:rPr>
        <w:br/>
        <w:t>    Б. Пастернак</w:t>
      </w:r>
      <w:r>
        <w:rPr>
          <w:rFonts w:ascii="Arial" w:hAnsi="Arial" w:cs="Arial"/>
          <w:color w:val="464E62"/>
          <w:sz w:val="21"/>
          <w:szCs w:val="21"/>
        </w:rPr>
        <w:br/>
      </w:r>
      <w:r>
        <w:rPr>
          <w:rFonts w:ascii="Arial" w:hAnsi="Arial" w:cs="Arial"/>
          <w:color w:val="464E62"/>
          <w:sz w:val="21"/>
          <w:szCs w:val="21"/>
        </w:rPr>
        <w:br/>
        <w:t xml:space="preserve">    Поэзия часто говорит о себе самой — устами авторов. Те или иные аспекты поэтического предназначения привлекают к себе внимание разных поэтов, едва ли не всех. </w:t>
      </w:r>
      <w:proofErr w:type="gramStart"/>
      <w:r>
        <w:rPr>
          <w:rFonts w:ascii="Arial" w:hAnsi="Arial" w:cs="Arial"/>
          <w:color w:val="464E62"/>
          <w:sz w:val="21"/>
          <w:szCs w:val="21"/>
        </w:rPr>
        <w:t>В русской литературе эта градация представлена величайшими ее именами, такими, как Пушкин, Лермонтов, Тютчев, Некрасов, Блок, Маяковский, Ахматова.</w:t>
      </w:r>
      <w:proofErr w:type="gramEnd"/>
      <w:r>
        <w:rPr>
          <w:rFonts w:ascii="Arial" w:hAnsi="Arial" w:cs="Arial"/>
          <w:color w:val="464E62"/>
          <w:sz w:val="21"/>
          <w:szCs w:val="21"/>
        </w:rPr>
        <w:t xml:space="preserve"> Свое, оригинальное мнение по этому вопросу высказал и Борис Пастернак. Оно явилось следствием его общих мировоззренческих и эстетических взглядов и представляет собой последовательную, выдержанную в едином ключе систему. </w:t>
      </w:r>
      <w:r>
        <w:rPr>
          <w:rFonts w:ascii="Arial" w:hAnsi="Arial" w:cs="Arial"/>
          <w:color w:val="464E62"/>
          <w:sz w:val="21"/>
          <w:szCs w:val="21"/>
        </w:rPr>
        <w:br/>
        <w:t>    Первое, что привлекает внимание в стихах Пастернака, посвященных теме искусства, это его уподобление губке, впитывающей все вокруг:</w:t>
      </w:r>
      <w:r>
        <w:rPr>
          <w:rFonts w:ascii="Arial" w:hAnsi="Arial" w:cs="Arial"/>
          <w:color w:val="464E62"/>
          <w:sz w:val="21"/>
          <w:szCs w:val="21"/>
        </w:rPr>
        <w:br/>
      </w:r>
      <w:r>
        <w:rPr>
          <w:rFonts w:ascii="Arial" w:hAnsi="Arial" w:cs="Arial"/>
          <w:color w:val="464E62"/>
          <w:sz w:val="21"/>
          <w:szCs w:val="21"/>
        </w:rPr>
        <w:br/>
        <w:t>    Поэзия! Греческой губкой в присосках</w:t>
      </w:r>
      <w:proofErr w:type="gramStart"/>
      <w:r>
        <w:rPr>
          <w:rFonts w:ascii="Arial" w:hAnsi="Arial" w:cs="Arial"/>
          <w:color w:val="464E62"/>
          <w:sz w:val="21"/>
          <w:szCs w:val="21"/>
        </w:rPr>
        <w:t xml:space="preserve"> </w:t>
      </w:r>
      <w:r>
        <w:rPr>
          <w:rFonts w:ascii="Arial" w:hAnsi="Arial" w:cs="Arial"/>
          <w:color w:val="464E62"/>
          <w:sz w:val="21"/>
          <w:szCs w:val="21"/>
        </w:rPr>
        <w:br/>
        <w:t>     Б</w:t>
      </w:r>
      <w:proofErr w:type="gramEnd"/>
      <w:r>
        <w:rPr>
          <w:rFonts w:ascii="Arial" w:hAnsi="Arial" w:cs="Arial"/>
          <w:color w:val="464E62"/>
          <w:sz w:val="21"/>
          <w:szCs w:val="21"/>
        </w:rPr>
        <w:t xml:space="preserve">удь ты, и меж зелени клейкой </w:t>
      </w:r>
      <w:r>
        <w:rPr>
          <w:rFonts w:ascii="Arial" w:hAnsi="Arial" w:cs="Arial"/>
          <w:color w:val="464E62"/>
          <w:sz w:val="21"/>
          <w:szCs w:val="21"/>
        </w:rPr>
        <w:br/>
        <w:t xml:space="preserve">    Тебя б положил я на мокрую доску </w:t>
      </w:r>
      <w:r>
        <w:rPr>
          <w:rFonts w:ascii="Arial" w:hAnsi="Arial" w:cs="Arial"/>
          <w:color w:val="464E62"/>
          <w:sz w:val="21"/>
          <w:szCs w:val="21"/>
        </w:rPr>
        <w:br/>
        <w:t>    Зеленой садовой скамейки.</w:t>
      </w:r>
      <w:r>
        <w:rPr>
          <w:rFonts w:ascii="Arial" w:hAnsi="Arial" w:cs="Arial"/>
          <w:color w:val="464E62"/>
          <w:sz w:val="21"/>
          <w:szCs w:val="21"/>
        </w:rPr>
        <w:br/>
      </w:r>
      <w:r>
        <w:rPr>
          <w:rFonts w:ascii="Arial" w:hAnsi="Arial" w:cs="Arial"/>
          <w:color w:val="464E62"/>
          <w:sz w:val="21"/>
          <w:szCs w:val="21"/>
        </w:rPr>
        <w:br/>
        <w:t xml:space="preserve">    Эта мгновенно родившаяся формула одного из ранних стихотворений поэта стала устойчивым образом поэзии во всем его творчестве, своеобразным ее определением. Позже, в стихотворении, которое так и называется — “Определение поэзии”, автор не </w:t>
      </w:r>
      <w:r>
        <w:rPr>
          <w:rFonts w:ascii="Arial" w:hAnsi="Arial" w:cs="Arial"/>
          <w:color w:val="464E62"/>
          <w:sz w:val="21"/>
          <w:szCs w:val="21"/>
        </w:rPr>
        <w:lastRenderedPageBreak/>
        <w:t>находит ничего более емкого и точного для передачи сущности искусства, чем перечисление явлений окружающего мира:</w:t>
      </w:r>
      <w:r>
        <w:rPr>
          <w:rFonts w:ascii="Arial" w:hAnsi="Arial" w:cs="Arial"/>
          <w:color w:val="464E62"/>
          <w:sz w:val="21"/>
          <w:szCs w:val="21"/>
        </w:rPr>
        <w:br/>
      </w:r>
      <w:r>
        <w:rPr>
          <w:rFonts w:ascii="Arial" w:hAnsi="Arial" w:cs="Arial"/>
          <w:color w:val="464E62"/>
          <w:sz w:val="21"/>
          <w:szCs w:val="21"/>
        </w:rPr>
        <w:br/>
        <w:t>    </w:t>
      </w:r>
      <w:proofErr w:type="gramStart"/>
      <w:r>
        <w:rPr>
          <w:rFonts w:ascii="Arial" w:hAnsi="Arial" w:cs="Arial"/>
          <w:color w:val="464E62"/>
          <w:sz w:val="21"/>
          <w:szCs w:val="21"/>
        </w:rPr>
        <w:t xml:space="preserve">Это — круто налившийся свисти, </w:t>
      </w:r>
      <w:r>
        <w:rPr>
          <w:rFonts w:ascii="Arial" w:hAnsi="Arial" w:cs="Arial"/>
          <w:color w:val="464E62"/>
          <w:sz w:val="21"/>
          <w:szCs w:val="21"/>
        </w:rPr>
        <w:br/>
        <w:t xml:space="preserve">    Это — щелканье сдавленных льдинок, </w:t>
      </w:r>
      <w:r>
        <w:rPr>
          <w:rFonts w:ascii="Arial" w:hAnsi="Arial" w:cs="Arial"/>
          <w:color w:val="464E62"/>
          <w:sz w:val="21"/>
          <w:szCs w:val="21"/>
        </w:rPr>
        <w:br/>
        <w:t xml:space="preserve">     Это — ночь, леденящая лист, </w:t>
      </w:r>
      <w:r>
        <w:rPr>
          <w:rFonts w:ascii="Arial" w:hAnsi="Arial" w:cs="Arial"/>
          <w:color w:val="464E62"/>
          <w:sz w:val="21"/>
          <w:szCs w:val="21"/>
        </w:rPr>
        <w:br/>
        <w:t>    Это — двух соловьев поединок.</w:t>
      </w:r>
      <w:proofErr w:type="gramEnd"/>
      <w:r>
        <w:rPr>
          <w:rFonts w:ascii="Arial" w:hAnsi="Arial" w:cs="Arial"/>
          <w:color w:val="464E62"/>
          <w:sz w:val="21"/>
          <w:szCs w:val="21"/>
        </w:rPr>
        <w:br/>
      </w:r>
      <w:r>
        <w:rPr>
          <w:rFonts w:ascii="Arial" w:hAnsi="Arial" w:cs="Arial"/>
          <w:color w:val="464E62"/>
          <w:sz w:val="21"/>
          <w:szCs w:val="21"/>
        </w:rPr>
        <w:br/>
        <w:t xml:space="preserve">    Так складывается в поэзии Пастернака единственный и неповторимый образ искусства-губки, искусства — органа чувств, этакого шестого чувства, о котором некогда писал Гумилев. </w:t>
      </w:r>
      <w:r>
        <w:rPr>
          <w:rFonts w:ascii="Arial" w:hAnsi="Arial" w:cs="Arial"/>
          <w:color w:val="464E62"/>
          <w:sz w:val="21"/>
          <w:szCs w:val="21"/>
        </w:rPr>
        <w:br/>
        <w:t xml:space="preserve">    Этот образ не сразу стал доминирующим в творчестве автора. Так, в стихотворении “Пиры” поэт-еще </w:t>
      </w:r>
      <w:proofErr w:type="gramStart"/>
      <w:r>
        <w:rPr>
          <w:rFonts w:ascii="Arial" w:hAnsi="Arial" w:cs="Arial"/>
          <w:color w:val="464E62"/>
          <w:sz w:val="21"/>
          <w:szCs w:val="21"/>
        </w:rPr>
        <w:t>склонен</w:t>
      </w:r>
      <w:proofErr w:type="gramEnd"/>
      <w:r>
        <w:rPr>
          <w:rFonts w:ascii="Arial" w:hAnsi="Arial" w:cs="Arial"/>
          <w:color w:val="464E62"/>
          <w:sz w:val="21"/>
          <w:szCs w:val="21"/>
        </w:rPr>
        <w:t xml:space="preserve"> к традиционным изображениям поэтических пиршеств: “Исчадья мастерских, мы трезвости не терпим”. Вспоминается Блок с его “Поэтами”: “А у поэта всемирный запой, и мало ему конституций!” Но уже и в этом стихотворении пиршество имеет особый характер: </w:t>
      </w:r>
      <w:r>
        <w:rPr>
          <w:rFonts w:ascii="Arial" w:hAnsi="Arial" w:cs="Arial"/>
          <w:color w:val="464E62"/>
          <w:sz w:val="21"/>
          <w:szCs w:val="21"/>
        </w:rPr>
        <w:br/>
      </w:r>
      <w:r>
        <w:rPr>
          <w:rFonts w:ascii="Arial" w:hAnsi="Arial" w:cs="Arial"/>
          <w:color w:val="464E62"/>
          <w:sz w:val="21"/>
          <w:szCs w:val="21"/>
        </w:rPr>
        <w:br/>
        <w:t xml:space="preserve">    Пью горечь тубероз, небес осенних горечь, </w:t>
      </w:r>
      <w:r>
        <w:rPr>
          <w:rFonts w:ascii="Arial" w:hAnsi="Arial" w:cs="Arial"/>
          <w:color w:val="464E62"/>
          <w:sz w:val="21"/>
          <w:szCs w:val="21"/>
        </w:rPr>
        <w:br/>
        <w:t xml:space="preserve">     И в них твоих измен горящую струю. </w:t>
      </w:r>
      <w:r>
        <w:rPr>
          <w:rFonts w:ascii="Arial" w:hAnsi="Arial" w:cs="Arial"/>
          <w:color w:val="464E62"/>
          <w:sz w:val="21"/>
          <w:szCs w:val="21"/>
        </w:rPr>
        <w:br/>
        <w:t xml:space="preserve">    Пью горечь вечеров, ночей и людных сборищ, </w:t>
      </w:r>
      <w:r>
        <w:rPr>
          <w:rFonts w:ascii="Arial" w:hAnsi="Arial" w:cs="Arial"/>
          <w:color w:val="464E62"/>
          <w:sz w:val="21"/>
          <w:szCs w:val="21"/>
        </w:rPr>
        <w:br/>
        <w:t>    Выдающей строфы сырую горечь пью.</w:t>
      </w:r>
      <w:r>
        <w:rPr>
          <w:rFonts w:ascii="Arial" w:hAnsi="Arial" w:cs="Arial"/>
          <w:color w:val="464E62"/>
          <w:sz w:val="21"/>
          <w:szCs w:val="21"/>
        </w:rPr>
        <w:br/>
      </w:r>
      <w:r>
        <w:rPr>
          <w:rFonts w:ascii="Arial" w:hAnsi="Arial" w:cs="Arial"/>
          <w:color w:val="464E62"/>
          <w:sz w:val="21"/>
          <w:szCs w:val="21"/>
        </w:rPr>
        <w:br/>
        <w:t xml:space="preserve">    Что значит поэзия для людей? На этот вопрос Пастернак уверенно отвечает, что в ней — наше право на бессмертие: “А в рифмах умирает рок”. В рифмах рождается та правда, которая невозможна в мире обыденности, та правда, с которой в эту жизнь входит “миров разноголосица”. </w:t>
      </w:r>
      <w:r>
        <w:rPr>
          <w:rFonts w:ascii="Arial" w:hAnsi="Arial" w:cs="Arial"/>
          <w:color w:val="464E62"/>
          <w:sz w:val="21"/>
          <w:szCs w:val="21"/>
        </w:rPr>
        <w:br/>
        <w:t xml:space="preserve">    Поэзия имеет своим истоком саму жизнь — во всех ее проявлениях. И так же, как сама жизнь, согласно Пастернаку, есть непреходящее </w:t>
      </w:r>
      <w:proofErr w:type="gramStart"/>
      <w:r>
        <w:rPr>
          <w:rFonts w:ascii="Arial" w:hAnsi="Arial" w:cs="Arial"/>
          <w:color w:val="464E62"/>
          <w:sz w:val="21"/>
          <w:szCs w:val="21"/>
        </w:rPr>
        <w:t>чудо</w:t>
      </w:r>
      <w:proofErr w:type="gramEnd"/>
      <w:r>
        <w:rPr>
          <w:rFonts w:ascii="Arial" w:hAnsi="Arial" w:cs="Arial"/>
          <w:color w:val="464E62"/>
          <w:sz w:val="21"/>
          <w:szCs w:val="21"/>
        </w:rPr>
        <w:t xml:space="preserve"> поэзия является “и творчеством, и чудотворством”. Поэзия творит “образ мира в слове явленный”. Искусство открывает человеку глаза на мир, на его чудесное существование — в этом его нравственная задача, в этом — утверждение принципов добра и красоты. </w:t>
      </w:r>
      <w:r>
        <w:rPr>
          <w:rFonts w:ascii="Arial" w:hAnsi="Arial" w:cs="Arial"/>
          <w:color w:val="464E62"/>
          <w:sz w:val="21"/>
          <w:szCs w:val="21"/>
        </w:rPr>
        <w:br/>
        <w:t>    Искусство и простота — тема, которая волновала Пастернака. Его самого нередко упрекали в ненужной, чрезмерной сложности образов и приемов. И потому в стихотворении “Волны” он решает раз и навсегда определить характер и пределы поэтической простоты. Поэзии доступно особое знание, она находится в родстве “со всем, что есть”, она знается “с будущим в быту”, и потому мир для нее предстает в первозданной его простоте. Однако поэт не имеет права выносить эту правду в ее чистом виде, он должен создать мир более сложный: простота в этом случае, наверное, похожа на эссенцию, которая должна быть разбавлена, чтобы ее можно было использовать:</w:t>
      </w:r>
      <w:r>
        <w:rPr>
          <w:rFonts w:ascii="Arial" w:hAnsi="Arial" w:cs="Arial"/>
          <w:color w:val="464E62"/>
          <w:sz w:val="21"/>
          <w:szCs w:val="21"/>
        </w:rPr>
        <w:br/>
      </w:r>
      <w:r>
        <w:rPr>
          <w:rFonts w:ascii="Arial" w:hAnsi="Arial" w:cs="Arial"/>
          <w:color w:val="464E62"/>
          <w:sz w:val="21"/>
          <w:szCs w:val="21"/>
        </w:rPr>
        <w:br/>
        <w:t xml:space="preserve">    Но мы пощажены не будем, </w:t>
      </w:r>
      <w:r>
        <w:rPr>
          <w:rFonts w:ascii="Arial" w:hAnsi="Arial" w:cs="Arial"/>
          <w:color w:val="464E62"/>
          <w:sz w:val="21"/>
          <w:szCs w:val="21"/>
        </w:rPr>
        <w:br/>
        <w:t xml:space="preserve">     Когда ее не утаим. </w:t>
      </w:r>
      <w:r>
        <w:rPr>
          <w:rFonts w:ascii="Arial" w:hAnsi="Arial" w:cs="Arial"/>
          <w:color w:val="464E62"/>
          <w:sz w:val="21"/>
          <w:szCs w:val="21"/>
        </w:rPr>
        <w:br/>
        <w:t xml:space="preserve">     Она всего нужнее людям, </w:t>
      </w:r>
      <w:r>
        <w:rPr>
          <w:rFonts w:ascii="Arial" w:hAnsi="Arial" w:cs="Arial"/>
          <w:color w:val="464E62"/>
          <w:sz w:val="21"/>
          <w:szCs w:val="21"/>
        </w:rPr>
        <w:br/>
        <w:t xml:space="preserve">     Но </w:t>
      </w:r>
      <w:proofErr w:type="gramStart"/>
      <w:r>
        <w:rPr>
          <w:rFonts w:ascii="Arial" w:hAnsi="Arial" w:cs="Arial"/>
          <w:color w:val="464E62"/>
          <w:sz w:val="21"/>
          <w:szCs w:val="21"/>
        </w:rPr>
        <w:t>сложное</w:t>
      </w:r>
      <w:proofErr w:type="gramEnd"/>
      <w:r>
        <w:rPr>
          <w:rFonts w:ascii="Arial" w:hAnsi="Arial" w:cs="Arial"/>
          <w:color w:val="464E62"/>
          <w:sz w:val="21"/>
          <w:szCs w:val="21"/>
        </w:rPr>
        <w:t xml:space="preserve"> понятней им.</w:t>
      </w:r>
      <w:r>
        <w:rPr>
          <w:rFonts w:ascii="Arial" w:hAnsi="Arial" w:cs="Arial"/>
          <w:color w:val="464E62"/>
          <w:sz w:val="21"/>
          <w:szCs w:val="21"/>
        </w:rPr>
        <w:br/>
      </w:r>
      <w:r>
        <w:rPr>
          <w:rFonts w:ascii="Arial" w:hAnsi="Arial" w:cs="Arial"/>
          <w:color w:val="464E62"/>
          <w:sz w:val="21"/>
          <w:szCs w:val="21"/>
        </w:rPr>
        <w:br/>
        <w:t xml:space="preserve">    Фигура поэта неоднократно предстает перед нами в творчестве Пастернака. Нередко он обращается в своих стихах к образам художников прошлого и современности: Шекспир, Пушкин, Блок, Маяковский. Шопен, Мейерхольд — вот герои его произведений и их адресаты. У поэта особая судьба. Поэтами действительно рождаются, это судьбой данный дар. Поэт есть такое же явление природы, как деревья, как море. Пастернак в какой-то степени романтизирует судьбу художника. </w:t>
      </w:r>
      <w:r>
        <w:rPr>
          <w:rFonts w:ascii="Arial" w:hAnsi="Arial" w:cs="Arial"/>
          <w:color w:val="464E62"/>
          <w:sz w:val="21"/>
          <w:szCs w:val="21"/>
        </w:rPr>
        <w:lastRenderedPageBreak/>
        <w:t xml:space="preserve">Особенно это чувствуется в цикле “Темы и акации”, неназванным героем которого стал один из поэтических кумиров автора, Пушкин. Герой дан у Пастернака скорее как тип, общий образец судьбы художника. Он есть стихия самой жизни, стихия природная — автор дается к пушкинскому образу моря, соединяя в нем одновременно “стихию свободной стихии </w:t>
      </w:r>
      <w:proofErr w:type="gramStart"/>
      <w:r>
        <w:rPr>
          <w:rFonts w:ascii="Arial" w:hAnsi="Arial" w:cs="Arial"/>
          <w:color w:val="464E62"/>
          <w:sz w:val="21"/>
          <w:szCs w:val="21"/>
        </w:rPr>
        <w:t>с</w:t>
      </w:r>
      <w:proofErr w:type="gramEnd"/>
      <w:r>
        <w:rPr>
          <w:rFonts w:ascii="Arial" w:hAnsi="Arial" w:cs="Arial"/>
          <w:color w:val="464E62"/>
          <w:sz w:val="21"/>
          <w:szCs w:val="21"/>
        </w:rPr>
        <w:t xml:space="preserve"> свободной стихией стиха”. В поэтическом призвании равно заключены и свобода, и подчинение, поэтому в стихах появляется, наряду с образом свободной стихии моря, образ пустыни — где, как известно, был вручен герою пушкинского “Пророка” дар “глаголом жечь сердца людей”. </w:t>
      </w:r>
      <w:r>
        <w:rPr>
          <w:rFonts w:ascii="Arial" w:hAnsi="Arial" w:cs="Arial"/>
          <w:color w:val="464E62"/>
          <w:sz w:val="21"/>
          <w:szCs w:val="21"/>
        </w:rPr>
        <w:br/>
        <w:t>    Поэт вынужден платить за свой гений, платить отказом от частного “я”. Но при этом мир поэзии Пастернака не знает таких трагедий выбора между призванием и личной жизнью, как, к примеру, у Маяковского, которому приходилось наступать “на горло собственной песне”. Мир уравновешен своей сути — иначе он просто не смог бы существовать, поэтому автор говорит о трагическом противопоставлении поэта и действительности. Конфликт, конечно, присутствует, но не в таких предельных формах, как у многих собратьев по творчеству. Более того, герой Пастернака не снимает часть вины за него и с себя:</w:t>
      </w:r>
      <w:r>
        <w:rPr>
          <w:rFonts w:ascii="Arial" w:hAnsi="Arial" w:cs="Arial"/>
          <w:color w:val="464E62"/>
          <w:sz w:val="21"/>
          <w:szCs w:val="21"/>
        </w:rPr>
        <w:br/>
      </w:r>
      <w:r>
        <w:rPr>
          <w:rFonts w:ascii="Arial" w:hAnsi="Arial" w:cs="Arial"/>
          <w:color w:val="464E62"/>
          <w:sz w:val="21"/>
          <w:szCs w:val="21"/>
        </w:rPr>
        <w:br/>
        <w:t xml:space="preserve">    Я послан Богом </w:t>
      </w:r>
      <w:proofErr w:type="gramStart"/>
      <w:r>
        <w:rPr>
          <w:rFonts w:ascii="Arial" w:hAnsi="Arial" w:cs="Arial"/>
          <w:color w:val="464E62"/>
          <w:sz w:val="21"/>
          <w:szCs w:val="21"/>
        </w:rPr>
        <w:t>мучить</w:t>
      </w:r>
      <w:proofErr w:type="gramEnd"/>
      <w:r>
        <w:rPr>
          <w:rFonts w:ascii="Arial" w:hAnsi="Arial" w:cs="Arial"/>
          <w:color w:val="464E62"/>
          <w:sz w:val="21"/>
          <w:szCs w:val="21"/>
        </w:rPr>
        <w:t xml:space="preserve"> </w:t>
      </w:r>
      <w:r>
        <w:rPr>
          <w:rFonts w:ascii="Arial" w:hAnsi="Arial" w:cs="Arial"/>
          <w:color w:val="464E62"/>
          <w:sz w:val="21"/>
          <w:szCs w:val="21"/>
        </w:rPr>
        <w:br/>
        <w:t xml:space="preserve">    Себя, родных и тех, </w:t>
      </w:r>
      <w:r>
        <w:rPr>
          <w:rFonts w:ascii="Arial" w:hAnsi="Arial" w:cs="Arial"/>
          <w:color w:val="464E62"/>
          <w:sz w:val="21"/>
          <w:szCs w:val="21"/>
        </w:rPr>
        <w:br/>
        <w:t>    Которых мучать грех.</w:t>
      </w:r>
      <w:r>
        <w:rPr>
          <w:rFonts w:ascii="Arial" w:hAnsi="Arial" w:cs="Arial"/>
          <w:color w:val="464E62"/>
          <w:sz w:val="21"/>
          <w:szCs w:val="21"/>
        </w:rPr>
        <w:br/>
      </w:r>
      <w:r>
        <w:rPr>
          <w:rFonts w:ascii="Arial" w:hAnsi="Arial" w:cs="Arial"/>
          <w:color w:val="464E62"/>
          <w:sz w:val="21"/>
          <w:szCs w:val="21"/>
        </w:rPr>
        <w:br/>
        <w:t>    Применительно к личности художника автор употребляет определения, которые вряд ли бы показались уместными кому-либо еще: поэт — заложник и должник, раб; он — в плену и в долгу перед жизнью:</w:t>
      </w:r>
      <w:r>
        <w:rPr>
          <w:rFonts w:ascii="Arial" w:hAnsi="Arial" w:cs="Arial"/>
          <w:color w:val="464E62"/>
          <w:sz w:val="21"/>
          <w:szCs w:val="21"/>
        </w:rPr>
        <w:br/>
      </w:r>
      <w:r>
        <w:rPr>
          <w:rFonts w:ascii="Arial" w:hAnsi="Arial" w:cs="Arial"/>
          <w:color w:val="464E62"/>
          <w:sz w:val="21"/>
          <w:szCs w:val="21"/>
        </w:rPr>
        <w:br/>
        <w:t xml:space="preserve">    Жизнь ведь тоже только миг, </w:t>
      </w:r>
      <w:r>
        <w:rPr>
          <w:rFonts w:ascii="Arial" w:hAnsi="Arial" w:cs="Arial"/>
          <w:color w:val="464E62"/>
          <w:sz w:val="21"/>
          <w:szCs w:val="21"/>
        </w:rPr>
        <w:br/>
        <w:t xml:space="preserve">    Только растворенье </w:t>
      </w:r>
      <w:r>
        <w:rPr>
          <w:rFonts w:ascii="Arial" w:hAnsi="Arial" w:cs="Arial"/>
          <w:color w:val="464E62"/>
          <w:sz w:val="21"/>
          <w:szCs w:val="21"/>
        </w:rPr>
        <w:br/>
        <w:t>    Нас самих во всех других</w:t>
      </w:r>
      <w:proofErr w:type="gramStart"/>
      <w:r>
        <w:rPr>
          <w:rFonts w:ascii="Arial" w:hAnsi="Arial" w:cs="Arial"/>
          <w:color w:val="464E62"/>
          <w:sz w:val="21"/>
          <w:szCs w:val="21"/>
        </w:rPr>
        <w:t xml:space="preserve"> </w:t>
      </w:r>
      <w:r>
        <w:rPr>
          <w:rFonts w:ascii="Arial" w:hAnsi="Arial" w:cs="Arial"/>
          <w:color w:val="464E62"/>
          <w:sz w:val="21"/>
          <w:szCs w:val="21"/>
        </w:rPr>
        <w:br/>
        <w:t>    К</w:t>
      </w:r>
      <w:proofErr w:type="gramEnd"/>
      <w:r>
        <w:rPr>
          <w:rFonts w:ascii="Arial" w:hAnsi="Arial" w:cs="Arial"/>
          <w:color w:val="464E62"/>
          <w:sz w:val="21"/>
          <w:szCs w:val="21"/>
        </w:rPr>
        <w:t xml:space="preserve">ак бы им в даренье. </w:t>
      </w:r>
      <w:r>
        <w:rPr>
          <w:rFonts w:ascii="Arial" w:hAnsi="Arial" w:cs="Arial"/>
          <w:color w:val="464E62"/>
          <w:sz w:val="21"/>
          <w:szCs w:val="21"/>
        </w:rPr>
        <w:br/>
      </w:r>
      <w:r>
        <w:rPr>
          <w:rFonts w:ascii="Arial" w:hAnsi="Arial" w:cs="Arial"/>
          <w:color w:val="464E62"/>
          <w:sz w:val="21"/>
          <w:szCs w:val="21"/>
        </w:rPr>
        <w:br/>
        <w:t>    Судьба поэта потому полна испытаний и тягот:</w:t>
      </w:r>
      <w:r>
        <w:rPr>
          <w:rFonts w:ascii="Arial" w:hAnsi="Arial" w:cs="Arial"/>
          <w:color w:val="464E62"/>
          <w:sz w:val="21"/>
          <w:szCs w:val="21"/>
        </w:rPr>
        <w:br/>
      </w:r>
      <w:r>
        <w:rPr>
          <w:rFonts w:ascii="Arial" w:hAnsi="Arial" w:cs="Arial"/>
          <w:color w:val="464E62"/>
          <w:sz w:val="21"/>
          <w:szCs w:val="21"/>
        </w:rPr>
        <w:br/>
        <w:t xml:space="preserve">     ...строчки с кровью — убивают, </w:t>
      </w:r>
      <w:r>
        <w:rPr>
          <w:rFonts w:ascii="Arial" w:hAnsi="Arial" w:cs="Arial"/>
          <w:color w:val="464E62"/>
          <w:sz w:val="21"/>
          <w:szCs w:val="21"/>
        </w:rPr>
        <w:br/>
        <w:t>    Нахлынут горлом и убьют!</w:t>
      </w:r>
      <w:r>
        <w:rPr>
          <w:rFonts w:ascii="Arial" w:hAnsi="Arial" w:cs="Arial"/>
          <w:color w:val="464E62"/>
          <w:sz w:val="21"/>
          <w:szCs w:val="21"/>
        </w:rPr>
        <w:br/>
      </w:r>
      <w:r>
        <w:rPr>
          <w:rFonts w:ascii="Arial" w:hAnsi="Arial" w:cs="Arial"/>
          <w:color w:val="464E62"/>
          <w:sz w:val="21"/>
          <w:szCs w:val="21"/>
        </w:rPr>
        <w:br/>
        <w:t xml:space="preserve">    Целью творчества Пастернак считает самовыражение, самоотдачу. Его не прельщает просто людская слава: поэт должен творить так, чтобы завоевать любовь пространства. Мир этот ждет труда художника так же, как труда пахаря. Поэт должен исполнить свое предназначение на земле несмотря ни на что: судьбой за него продуман распорядок действий, и он не вправе отказаться играть свою роль. </w:t>
      </w:r>
      <w:r>
        <w:rPr>
          <w:rFonts w:ascii="Arial" w:hAnsi="Arial" w:cs="Arial"/>
          <w:color w:val="464E62"/>
          <w:sz w:val="21"/>
          <w:szCs w:val="21"/>
        </w:rPr>
        <w:br/>
        <w:t xml:space="preserve">    Сам Пастернак всей своей жизнью подтверждал свою верность провозглашенным им принципам поэтического предназначения. Все, что им создано, несет на себе отпечаток тех идеалов духовности, которые он проповедовал в своих стихах. </w:t>
      </w:r>
      <w:proofErr w:type="gramStart"/>
      <w:r>
        <w:rPr>
          <w:rFonts w:ascii="Arial" w:hAnsi="Arial" w:cs="Arial"/>
          <w:color w:val="464E62"/>
          <w:sz w:val="21"/>
          <w:szCs w:val="21"/>
        </w:rPr>
        <w:t>Он во всем пытался “дойти до самой сути”, он был требователен к себе, к своему мастерству: известно, что он тщательно и подолгу редактировал свои произведения (об этом с иронией говорит Маяковский в стихотворении “Тамара и Демон”:</w:t>
      </w:r>
      <w:proofErr w:type="gramEnd"/>
      <w:r>
        <w:rPr>
          <w:rFonts w:ascii="Arial" w:hAnsi="Arial" w:cs="Arial"/>
          <w:color w:val="464E62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464E62"/>
          <w:sz w:val="21"/>
          <w:szCs w:val="21"/>
        </w:rPr>
        <w:t>“И пусть, озверев от помарок, про это пишет себе Пастернак...”).</w:t>
      </w:r>
      <w:proofErr w:type="gramEnd"/>
      <w:r>
        <w:rPr>
          <w:rFonts w:ascii="Arial" w:hAnsi="Arial" w:cs="Arial"/>
          <w:color w:val="464E62"/>
          <w:sz w:val="21"/>
          <w:szCs w:val="21"/>
        </w:rPr>
        <w:t xml:space="preserve"> </w:t>
      </w:r>
      <w:r>
        <w:rPr>
          <w:rFonts w:ascii="Arial" w:hAnsi="Arial" w:cs="Arial"/>
          <w:color w:val="464E62"/>
          <w:sz w:val="21"/>
          <w:szCs w:val="21"/>
        </w:rPr>
        <w:br/>
        <w:t xml:space="preserve">    Борис Пастернак не склонен был приписывать поэзии цели конкретные, практические, как делал это в какой-то мере тот же Маяковский. Поэт лишь отчасти заимствует у классической традиции представления о предназначении поэзии и дает ей новое определение — поэзия-губка. Она впитывает мир целиком, чтобы потом, будучи выжатой, явить его людям, открыть им его — в этом ее высокое </w:t>
      </w:r>
      <w:r>
        <w:rPr>
          <w:rFonts w:ascii="Arial" w:hAnsi="Arial" w:cs="Arial"/>
          <w:color w:val="464E62"/>
          <w:sz w:val="21"/>
          <w:szCs w:val="21"/>
        </w:rPr>
        <w:lastRenderedPageBreak/>
        <w:t xml:space="preserve">предназначение, ведь у поэта особое, полное и первичное знание о мире. Личность самого Пастернака — пример для многих его собратьев: к примеру, А. Ахматова писала в своих стихах о желании “Пастернака </w:t>
      </w:r>
      <w:proofErr w:type="spellStart"/>
      <w:r>
        <w:rPr>
          <w:rFonts w:ascii="Arial" w:hAnsi="Arial" w:cs="Arial"/>
          <w:color w:val="464E62"/>
          <w:sz w:val="21"/>
          <w:szCs w:val="21"/>
        </w:rPr>
        <w:t>перепастерначить</w:t>
      </w:r>
      <w:proofErr w:type="spellEnd"/>
      <w:r>
        <w:rPr>
          <w:rFonts w:ascii="Arial" w:hAnsi="Arial" w:cs="Arial"/>
          <w:color w:val="464E62"/>
          <w:sz w:val="21"/>
          <w:szCs w:val="21"/>
        </w:rPr>
        <w:t>”. Пастернак — явление для русской литературы сакральное: он — Поэт.</w:t>
      </w:r>
    </w:p>
    <w:p w:rsidR="00787F9A" w:rsidRDefault="00787F9A" w:rsidP="00787F9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787F9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Задания по дисциплине «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Русский язык»</w:t>
      </w:r>
    </w:p>
    <w:p w:rsidR="00787F9A" w:rsidRPr="00787F9A" w:rsidRDefault="00787F9A" w:rsidP="00787F9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Составить конспекты</w:t>
      </w:r>
    </w:p>
    <w:p w:rsidR="00787F9A" w:rsidRPr="00787F9A" w:rsidRDefault="00787F9A" w:rsidP="00787F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7F9A">
        <w:rPr>
          <w:rFonts w:ascii="Times New Roman" w:hAnsi="Times New Roman" w:cs="Times New Roman"/>
          <w:sz w:val="28"/>
          <w:szCs w:val="28"/>
        </w:rPr>
        <w:t>Понятие о сложном предложении.</w:t>
      </w:r>
    </w:p>
    <w:p w:rsidR="00787F9A" w:rsidRPr="00787F9A" w:rsidRDefault="00787F9A" w:rsidP="00787F9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7F9A">
        <w:rPr>
          <w:rFonts w:ascii="Times New Roman" w:hAnsi="Times New Roman" w:cs="Times New Roman"/>
          <w:sz w:val="28"/>
          <w:szCs w:val="28"/>
        </w:rPr>
        <w:t>Типы сложных предложений.</w:t>
      </w:r>
    </w:p>
    <w:p w:rsidR="00787F9A" w:rsidRPr="00787F9A" w:rsidRDefault="00CD0C67" w:rsidP="00787F9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Письменно. </w:t>
      </w:r>
      <w:r w:rsidR="00787F9A">
        <w:rPr>
          <w:rFonts w:ascii="Times New Roman" w:hAnsi="Times New Roman" w:cs="Times New Roman"/>
          <w:sz w:val="28"/>
          <w:szCs w:val="28"/>
        </w:rPr>
        <w:t xml:space="preserve">Учебник Русский язык под ред. </w:t>
      </w:r>
      <w:proofErr w:type="spellStart"/>
      <w:r w:rsidR="00787F9A">
        <w:rPr>
          <w:rFonts w:ascii="Times New Roman" w:hAnsi="Times New Roman" w:cs="Times New Roman"/>
          <w:sz w:val="28"/>
          <w:szCs w:val="28"/>
        </w:rPr>
        <w:t>Рыбченковой</w:t>
      </w:r>
      <w:proofErr w:type="spellEnd"/>
      <w:r w:rsidR="00787F9A">
        <w:rPr>
          <w:rFonts w:ascii="Times New Roman" w:hAnsi="Times New Roman" w:cs="Times New Roman"/>
          <w:sz w:val="28"/>
          <w:szCs w:val="28"/>
        </w:rPr>
        <w:t xml:space="preserve">  - Упражнение 383.</w:t>
      </w:r>
    </w:p>
    <w:sectPr w:rsidR="00787F9A" w:rsidRPr="00787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6567"/>
    <w:multiLevelType w:val="hybridMultilevel"/>
    <w:tmpl w:val="6346EB50"/>
    <w:lvl w:ilvl="0" w:tplc="4B2A04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F5A37"/>
    <w:multiLevelType w:val="hybridMultilevel"/>
    <w:tmpl w:val="18AA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A5AC9"/>
    <w:multiLevelType w:val="hybridMultilevel"/>
    <w:tmpl w:val="2FB49A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14D3A96"/>
    <w:multiLevelType w:val="hybridMultilevel"/>
    <w:tmpl w:val="A0349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4C"/>
    <w:rsid w:val="00193ECF"/>
    <w:rsid w:val="0020600C"/>
    <w:rsid w:val="005C28FC"/>
    <w:rsid w:val="00787F9A"/>
    <w:rsid w:val="009535CF"/>
    <w:rsid w:val="00AB654C"/>
    <w:rsid w:val="00CD0C67"/>
    <w:rsid w:val="00F6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F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7</cp:revision>
  <dcterms:created xsi:type="dcterms:W3CDTF">2018-02-19T07:09:00Z</dcterms:created>
  <dcterms:modified xsi:type="dcterms:W3CDTF">2018-02-19T07:29:00Z</dcterms:modified>
</cp:coreProperties>
</file>