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A6D" w:rsidRDefault="004F16F3" w:rsidP="00F00DDE">
      <w:pPr>
        <w:tabs>
          <w:tab w:val="left" w:pos="3150"/>
        </w:tabs>
        <w:rPr>
          <w:rFonts w:ascii="Times New Roman" w:hAnsi="Times New Roman" w:cs="Times New Roman"/>
          <w:sz w:val="28"/>
          <w:szCs w:val="28"/>
        </w:rPr>
      </w:pPr>
      <w:r w:rsidRPr="004F16F3">
        <w:rPr>
          <w:rFonts w:ascii="Times New Roman" w:hAnsi="Times New Roman" w:cs="Times New Roman"/>
          <w:sz w:val="28"/>
          <w:szCs w:val="28"/>
        </w:rPr>
        <w:object w:dxaOrig="8955"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2.25pt" o:ole="">
            <v:imagedata r:id="rId6" o:title=""/>
          </v:shape>
          <o:OLEObject Type="Embed" ProgID="AcroExch.Document.DC" ShapeID="_x0000_i1025" DrawAspect="Content" ObjectID="_1619344277" r:id="rId7"/>
        </w:object>
      </w:r>
    </w:p>
    <w:p w:rsidR="004F16F3" w:rsidRDefault="004F16F3" w:rsidP="00F00DDE">
      <w:pPr>
        <w:tabs>
          <w:tab w:val="left" w:pos="3150"/>
        </w:tabs>
        <w:rPr>
          <w:rFonts w:ascii="Times New Roman" w:hAnsi="Times New Roman" w:cs="Times New Roman"/>
          <w:sz w:val="28"/>
          <w:szCs w:val="28"/>
        </w:rPr>
      </w:pPr>
    </w:p>
    <w:p w:rsidR="004F16F3" w:rsidRDefault="004F16F3" w:rsidP="00F00DDE">
      <w:pPr>
        <w:tabs>
          <w:tab w:val="left" w:pos="3150"/>
        </w:tabs>
        <w:rPr>
          <w:rFonts w:ascii="Times New Roman" w:hAnsi="Times New Roman" w:cs="Times New Roman"/>
          <w:sz w:val="28"/>
          <w:szCs w:val="28"/>
        </w:rPr>
      </w:pPr>
    </w:p>
    <w:p w:rsidR="004F16F3" w:rsidRDefault="004F16F3" w:rsidP="00F00DDE">
      <w:pPr>
        <w:tabs>
          <w:tab w:val="left" w:pos="3150"/>
        </w:tabs>
        <w:rPr>
          <w:rFonts w:ascii="Times New Roman" w:hAnsi="Times New Roman" w:cs="Times New Roman"/>
          <w:sz w:val="28"/>
          <w:szCs w:val="28"/>
        </w:rPr>
      </w:pPr>
    </w:p>
    <w:p w:rsidR="004F16F3" w:rsidRPr="00F00DDE" w:rsidRDefault="004F16F3" w:rsidP="00F00DDE">
      <w:pPr>
        <w:tabs>
          <w:tab w:val="left" w:pos="3150"/>
        </w:tabs>
        <w:rPr>
          <w:rFonts w:ascii="Times New Roman" w:hAnsi="Times New Roman" w:cs="Times New Roman"/>
          <w:sz w:val="28"/>
          <w:szCs w:val="28"/>
        </w:rPr>
      </w:pPr>
    </w:p>
    <w:p w:rsidR="001662C6" w:rsidRPr="001662C6" w:rsidRDefault="001662C6" w:rsidP="001662C6">
      <w:pPr>
        <w:spacing w:after="0"/>
        <w:ind w:left="-142"/>
        <w:jc w:val="center"/>
        <w:rPr>
          <w:rFonts w:ascii="Times New Roman" w:eastAsiaTheme="minorEastAsia" w:hAnsi="Times New Roman" w:cs="Times New Roman"/>
          <w:b/>
          <w:sz w:val="26"/>
          <w:szCs w:val="26"/>
          <w:lang w:eastAsia="ru-RU"/>
        </w:rPr>
      </w:pPr>
      <w:r w:rsidRPr="001662C6">
        <w:rPr>
          <w:rFonts w:ascii="Times New Roman" w:eastAsiaTheme="minorEastAsia" w:hAnsi="Times New Roman" w:cs="Times New Roman"/>
          <w:b/>
          <w:sz w:val="26"/>
          <w:szCs w:val="26"/>
          <w:lang w:eastAsia="ru-RU"/>
        </w:rPr>
        <w:lastRenderedPageBreak/>
        <w:t>Содержание</w:t>
      </w:r>
    </w:p>
    <w:p w:rsidR="001662C6" w:rsidRPr="001662C6" w:rsidRDefault="001662C6" w:rsidP="001662C6">
      <w:pPr>
        <w:numPr>
          <w:ilvl w:val="0"/>
          <w:numId w:val="1"/>
        </w:num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Описание компетенции </w:t>
      </w:r>
    </w:p>
    <w:p w:rsidR="001662C6" w:rsidRPr="001662C6" w:rsidRDefault="001662C6" w:rsidP="001662C6">
      <w:pPr>
        <w:spacing w:after="0"/>
        <w:ind w:firstLine="72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1.1 Региональный Чемпионат </w:t>
      </w:r>
      <w:proofErr w:type="spellStart"/>
      <w:r w:rsidRPr="001662C6">
        <w:rPr>
          <w:rFonts w:ascii="Times New Roman" w:eastAsiaTheme="minorEastAsia" w:hAnsi="Times New Roman" w:cs="Times New Roman"/>
          <w:sz w:val="26"/>
          <w:szCs w:val="26"/>
          <w:lang w:eastAsia="ru-RU"/>
        </w:rPr>
        <w:t>Абилимпикс</w:t>
      </w:r>
      <w:proofErr w:type="spellEnd"/>
      <w:r w:rsidRPr="001662C6">
        <w:rPr>
          <w:rFonts w:ascii="Times New Roman" w:eastAsiaTheme="minorEastAsia" w:hAnsi="Times New Roman" w:cs="Times New Roman"/>
          <w:sz w:val="26"/>
          <w:szCs w:val="26"/>
          <w:lang w:eastAsia="ru-RU"/>
        </w:rPr>
        <w:t xml:space="preserve"> – конкурс профессионального мастерства для людей с инвалидностью – отборочный этап к национальному чемпионату, проводится по компетенции «парикмахерское искусство» согласно профессиональным навыкам и умениям, обусловленным Федеральным Государственным образовательным стандартом «Специалист по предоставлению парикмахерских услуг», утвержденным приказом Министерства труда и социальной защиты РФ от 25.12.2014г. № 1134н. </w:t>
      </w:r>
    </w:p>
    <w:p w:rsidR="001662C6" w:rsidRPr="001662C6" w:rsidRDefault="001662C6" w:rsidP="001662C6">
      <w:pPr>
        <w:spacing w:after="0"/>
        <w:ind w:left="72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1.2 Актуальность компетенции. </w:t>
      </w:r>
    </w:p>
    <w:p w:rsidR="001662C6" w:rsidRPr="001662C6" w:rsidRDefault="001662C6" w:rsidP="001662C6">
      <w:pPr>
        <w:spacing w:after="0"/>
        <w:ind w:firstLine="72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Актуальность компетенции «Парикмахерское искусство» при проведении конкурсов профессионального мастерства среди людей, имеющих инвалидность, состоит в определенной направленности, а именно: </w:t>
      </w:r>
    </w:p>
    <w:p w:rsidR="001662C6" w:rsidRPr="001662C6" w:rsidRDefault="001662C6" w:rsidP="001662C6">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1662C6" w:rsidRPr="001662C6" w:rsidRDefault="001662C6" w:rsidP="001662C6">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развитие профессионального мастерства студентов с инвалидностью; </w:t>
      </w:r>
    </w:p>
    <w:p w:rsidR="001662C6" w:rsidRPr="001662C6" w:rsidRDefault="001662C6" w:rsidP="001662C6">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содействие трудоустройству выпускников и молодых специалистов с инвалидностью; </w:t>
      </w:r>
    </w:p>
    <w:p w:rsidR="001662C6" w:rsidRPr="001662C6" w:rsidRDefault="001662C6" w:rsidP="001662C6">
      <w:pPr>
        <w:spacing w:after="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стимулирование выпускников и молодых специалистов с инвалидностью к дальнейшему профессиональному и личностному росту; </w:t>
      </w:r>
    </w:p>
    <w:p w:rsidR="001662C6" w:rsidRPr="001662C6" w:rsidRDefault="001662C6" w:rsidP="001662C6">
      <w:pPr>
        <w:numPr>
          <w:ilvl w:val="1"/>
          <w:numId w:val="1"/>
        </w:numPr>
        <w:spacing w:after="0"/>
        <w:ind w:hanging="319"/>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Требование к квалификации. Описание знаний, умений, навыков </w:t>
      </w:r>
      <w:r w:rsidRPr="001662C6">
        <w:rPr>
          <w:rFonts w:ascii="Times New Roman" w:eastAsiaTheme="minorEastAsia" w:hAnsi="Times New Roman" w:cs="Times New Roman"/>
          <w:b/>
          <w:sz w:val="26"/>
          <w:szCs w:val="26"/>
          <w:lang w:eastAsia="ru-RU"/>
        </w:rPr>
        <w:t>Организация рабочего пространства и рабочий процесс</w:t>
      </w:r>
      <w:r w:rsidRPr="001662C6">
        <w:rPr>
          <w:rFonts w:ascii="Times New Roman" w:eastAsiaTheme="minorEastAsia" w:hAnsi="Times New Roman" w:cs="Times New Roman"/>
          <w:sz w:val="26"/>
          <w:szCs w:val="26"/>
          <w:lang w:eastAsia="ru-RU"/>
        </w:rPr>
        <w:t xml:space="preserve"> </w:t>
      </w:r>
    </w:p>
    <w:p w:rsidR="001662C6" w:rsidRPr="001662C6" w:rsidRDefault="001662C6" w:rsidP="001662C6">
      <w:pPr>
        <w:spacing w:after="0"/>
        <w:ind w:left="709" w:firstLine="461"/>
        <w:jc w:val="both"/>
        <w:rPr>
          <w:rFonts w:ascii="Times New Roman" w:eastAsiaTheme="minorEastAsia" w:hAnsi="Times New Roman" w:cs="Times New Roman"/>
          <w:i/>
          <w:sz w:val="26"/>
          <w:szCs w:val="26"/>
          <w:lang w:eastAsia="ru-RU"/>
        </w:rPr>
      </w:pPr>
      <w:r w:rsidRPr="001662C6">
        <w:rPr>
          <w:rFonts w:ascii="Times New Roman" w:eastAsiaTheme="minorEastAsia" w:hAnsi="Times New Roman" w:cs="Times New Roman"/>
          <w:i/>
          <w:sz w:val="26"/>
          <w:szCs w:val="26"/>
          <w:lang w:eastAsia="ru-RU"/>
        </w:rPr>
        <w:t xml:space="preserve">Участник профессионального конкурса должен знать и понимать: </w:t>
      </w:r>
    </w:p>
    <w:p w:rsidR="001662C6" w:rsidRPr="001662C6" w:rsidRDefault="001662C6" w:rsidP="001662C6">
      <w:pPr>
        <w:spacing w:after="0"/>
        <w:ind w:firstLine="709"/>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Назначение, применение, уход и техническое обслуживание всего оборудования, а также правила безопасности. </w:t>
      </w:r>
    </w:p>
    <w:p w:rsidR="001662C6" w:rsidRPr="001662C6" w:rsidRDefault="001662C6" w:rsidP="001662C6">
      <w:pPr>
        <w:spacing w:after="0"/>
        <w:ind w:firstLine="1170"/>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Существующие правила безопасности и Санитарно-гигиенические нормы. </w:t>
      </w:r>
    </w:p>
    <w:p w:rsidR="001662C6" w:rsidRPr="001662C6" w:rsidRDefault="001662C6" w:rsidP="001662C6">
      <w:pPr>
        <w:spacing w:after="0"/>
        <w:ind w:left="709"/>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i/>
          <w:sz w:val="26"/>
          <w:szCs w:val="26"/>
          <w:lang w:eastAsia="ru-RU"/>
        </w:rPr>
        <w:t>Участник профессионального конкурса должен уметь:</w:t>
      </w:r>
      <w:r w:rsidRPr="001662C6">
        <w:rPr>
          <w:rFonts w:ascii="Times New Roman" w:eastAsiaTheme="minorEastAsia" w:hAnsi="Times New Roman" w:cs="Times New Roman"/>
          <w:sz w:val="26"/>
          <w:szCs w:val="26"/>
          <w:lang w:eastAsia="ru-RU"/>
        </w:rPr>
        <w:t xml:space="preserve">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Подготавливать рабочее место и следить за тем, чтобы оно было чистым, безопасным и комфортным.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Планировать, подготавливать и выполнять каждую процедуру в рамках заданного времени. 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Заботиться о здоровье, а также работать в соответствии с Правилами безопасности. </w:t>
      </w:r>
    </w:p>
    <w:p w:rsidR="001662C6" w:rsidRPr="001662C6" w:rsidRDefault="001662C6" w:rsidP="001662C6">
      <w:pPr>
        <w:spacing w:after="0"/>
        <w:ind w:left="709" w:firstLine="707"/>
        <w:jc w:val="both"/>
        <w:rPr>
          <w:rFonts w:ascii="Times New Roman" w:eastAsiaTheme="minorEastAsia" w:hAnsi="Times New Roman" w:cs="Times New Roman"/>
          <w:sz w:val="26"/>
          <w:szCs w:val="26"/>
          <w:lang w:eastAsia="ru-RU"/>
        </w:rPr>
      </w:pPr>
    </w:p>
    <w:p w:rsidR="001662C6" w:rsidRPr="001662C6" w:rsidRDefault="001662C6" w:rsidP="001662C6">
      <w:pPr>
        <w:spacing w:after="0"/>
        <w:ind w:left="709" w:firstLine="707"/>
        <w:jc w:val="both"/>
        <w:rPr>
          <w:rFonts w:ascii="Times New Roman" w:eastAsiaTheme="minorEastAsia" w:hAnsi="Times New Roman" w:cs="Times New Roman"/>
          <w:b/>
          <w:sz w:val="26"/>
          <w:szCs w:val="26"/>
          <w:lang w:eastAsia="ru-RU"/>
        </w:rPr>
      </w:pPr>
      <w:r w:rsidRPr="001662C6">
        <w:rPr>
          <w:rFonts w:ascii="Times New Roman" w:eastAsiaTheme="minorEastAsia" w:hAnsi="Times New Roman" w:cs="Times New Roman"/>
          <w:b/>
          <w:sz w:val="26"/>
          <w:szCs w:val="26"/>
          <w:lang w:eastAsia="ru-RU"/>
        </w:rPr>
        <w:t xml:space="preserve">Коммуникации и забота о клиенте </w:t>
      </w:r>
    </w:p>
    <w:p w:rsidR="001662C6" w:rsidRPr="001662C6" w:rsidRDefault="001662C6" w:rsidP="001662C6">
      <w:pPr>
        <w:spacing w:after="0"/>
        <w:ind w:left="709" w:firstLine="707"/>
        <w:jc w:val="both"/>
        <w:rPr>
          <w:rFonts w:ascii="Times New Roman" w:eastAsiaTheme="minorEastAsia" w:hAnsi="Times New Roman" w:cs="Times New Roman"/>
          <w:i/>
          <w:sz w:val="26"/>
          <w:szCs w:val="26"/>
          <w:lang w:eastAsia="ru-RU"/>
        </w:rPr>
      </w:pPr>
      <w:r w:rsidRPr="001662C6">
        <w:rPr>
          <w:rFonts w:ascii="Times New Roman" w:eastAsiaTheme="minorEastAsia" w:hAnsi="Times New Roman" w:cs="Times New Roman"/>
          <w:i/>
          <w:sz w:val="26"/>
          <w:szCs w:val="26"/>
          <w:lang w:eastAsia="ru-RU"/>
        </w:rPr>
        <w:t xml:space="preserve">Участник профессионального конкурса должен знать и понимать: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Основы эффективных и продолжительных взаимоотношений с клиентами.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Подходящие формы и стили коммуникации с клиентами различных культур, возрастов, ожиданий и предпочтений. </w:t>
      </w:r>
    </w:p>
    <w:p w:rsidR="001662C6" w:rsidRPr="001662C6" w:rsidRDefault="001662C6" w:rsidP="001662C6">
      <w:pPr>
        <w:spacing w:after="0"/>
        <w:ind w:left="709" w:firstLine="707"/>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lastRenderedPageBreak/>
        <w:t xml:space="preserve">− Тенденции, события и разработки в моде и уходе за волосами.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Важность самоорганизации и </w:t>
      </w:r>
      <w:proofErr w:type="spellStart"/>
      <w:r w:rsidRPr="001662C6">
        <w:rPr>
          <w:rFonts w:ascii="Times New Roman" w:eastAsiaTheme="minorEastAsia" w:hAnsi="Times New Roman" w:cs="Times New Roman"/>
          <w:sz w:val="26"/>
          <w:szCs w:val="26"/>
          <w:lang w:eastAsia="ru-RU"/>
        </w:rPr>
        <w:t>самопрезентации</w:t>
      </w:r>
      <w:proofErr w:type="spellEnd"/>
      <w:r w:rsidRPr="001662C6">
        <w:rPr>
          <w:rFonts w:ascii="Times New Roman" w:eastAsiaTheme="minorEastAsia" w:hAnsi="Times New Roman" w:cs="Times New Roman"/>
          <w:sz w:val="26"/>
          <w:szCs w:val="26"/>
          <w:lang w:eastAsia="ru-RU"/>
        </w:rPr>
        <w:t xml:space="preserve"> – для того, чтобы клиент чувствовал себя комфортно и мог довериться вам. </w:t>
      </w:r>
    </w:p>
    <w:p w:rsidR="001662C6" w:rsidRPr="001662C6" w:rsidRDefault="001662C6" w:rsidP="001662C6">
      <w:pPr>
        <w:spacing w:after="0"/>
        <w:ind w:left="709" w:firstLine="707"/>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i/>
          <w:sz w:val="26"/>
          <w:szCs w:val="26"/>
          <w:lang w:eastAsia="ru-RU"/>
        </w:rPr>
        <w:t>Участник профессионального конкурса должен уметь:</w:t>
      </w:r>
      <w:r w:rsidRPr="001662C6">
        <w:rPr>
          <w:rFonts w:ascii="Times New Roman" w:eastAsiaTheme="minorEastAsia" w:hAnsi="Times New Roman" w:cs="Times New Roman"/>
          <w:sz w:val="26"/>
          <w:szCs w:val="26"/>
          <w:lang w:eastAsia="ru-RU"/>
        </w:rPr>
        <w:t xml:space="preserve">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Подготавливать рабочее место и следить за тем, чтобы оно было чистым, безопасным и комфортным.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1662C6" w:rsidRPr="001662C6"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p>
    <w:p w:rsidR="001662C6" w:rsidRPr="001662C6" w:rsidRDefault="001662C6" w:rsidP="001662C6">
      <w:pPr>
        <w:spacing w:after="0" w:line="240" w:lineRule="auto"/>
        <w:rPr>
          <w:rFonts w:ascii="Times New Roman" w:eastAsiaTheme="minorEastAsia" w:hAnsi="Times New Roman" w:cs="Times New Roman"/>
          <w:b/>
          <w:sz w:val="26"/>
          <w:szCs w:val="26"/>
          <w:lang w:eastAsia="ru-RU"/>
        </w:rPr>
      </w:pPr>
      <w:r w:rsidRPr="001662C6">
        <w:rPr>
          <w:rFonts w:ascii="Times New Roman" w:eastAsiaTheme="minorEastAsia" w:hAnsi="Times New Roman" w:cs="Times New Roman"/>
          <w:b/>
          <w:sz w:val="26"/>
          <w:szCs w:val="26"/>
          <w:lang w:eastAsia="ru-RU"/>
        </w:rPr>
        <w:t xml:space="preserve">Участник профессионального конкурса должен помнить. </w:t>
      </w: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РАБОТА ПРОИЗВОДИТЬСЯ ТОЛЬКО НА МОДЕЛЯХ, ЭТО ОБЯЗАТЕЛЬНОЕ УСЛОВИЕ КОНКУРСА.</w:t>
      </w: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Участник обязан снять с модели пеньюар и убрать рабочее место до команды «СТОП».</w:t>
      </w: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После команды «СТОП» участнику не разрешается трогать волосы  модели.</w:t>
      </w:r>
    </w:p>
    <w:p w:rsidR="001662C6" w:rsidRPr="001662C6" w:rsidRDefault="001662C6" w:rsidP="001662C6">
      <w:pPr>
        <w:spacing w:after="0" w:line="240" w:lineRule="auto"/>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После команды «СТОП»  участник обязан покинуть соревновательную зону в течение трёх  минут.</w:t>
      </w:r>
    </w:p>
    <w:p w:rsidR="001662C6" w:rsidRPr="00AF4A6D" w:rsidRDefault="001662C6" w:rsidP="00F00DDE">
      <w:pPr>
        <w:pStyle w:val="a3"/>
        <w:jc w:val="both"/>
        <w:rPr>
          <w:rFonts w:ascii="Times New Roman" w:hAnsi="Times New Roman" w:cs="Times New Roman"/>
          <w:sz w:val="26"/>
          <w:szCs w:val="26"/>
        </w:rPr>
      </w:pPr>
    </w:p>
    <w:p w:rsidR="001662C6" w:rsidRPr="001662C6" w:rsidRDefault="001662C6" w:rsidP="001662C6">
      <w:pPr>
        <w:spacing w:after="0"/>
        <w:jc w:val="center"/>
        <w:rPr>
          <w:rFonts w:ascii="Times New Roman" w:eastAsiaTheme="minorEastAsia" w:hAnsi="Times New Roman" w:cs="Times New Roman"/>
          <w:b/>
          <w:sz w:val="26"/>
          <w:szCs w:val="26"/>
          <w:lang w:eastAsia="ru-RU"/>
        </w:rPr>
      </w:pPr>
      <w:r w:rsidRPr="001662C6">
        <w:rPr>
          <w:rFonts w:ascii="Times New Roman" w:eastAsiaTheme="minorEastAsia" w:hAnsi="Times New Roman" w:cs="Times New Roman"/>
          <w:b/>
          <w:sz w:val="26"/>
          <w:szCs w:val="26"/>
          <w:lang w:eastAsia="ru-RU"/>
        </w:rPr>
        <w:t>2. Конкурсное задание</w:t>
      </w:r>
    </w:p>
    <w:p w:rsidR="001662C6" w:rsidRPr="001662C6" w:rsidRDefault="001662C6" w:rsidP="001662C6">
      <w:pPr>
        <w:spacing w:after="0"/>
        <w:ind w:firstLine="708"/>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2.1 Цель </w:t>
      </w:r>
    </w:p>
    <w:p w:rsidR="001662C6" w:rsidRPr="00AF4A6D" w:rsidRDefault="001662C6" w:rsidP="001662C6">
      <w:pPr>
        <w:spacing w:after="0"/>
        <w:ind w:firstLine="1416"/>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Предоставление качественных парикмахерских услуг по уходу за волосами в целях удовлетворения потребностей клиента, с учетом его индивидуальных особенностей и направлений моды в парикмахерском искусстве. </w:t>
      </w:r>
    </w:p>
    <w:p w:rsidR="001662C6" w:rsidRDefault="001662C6" w:rsidP="001662C6">
      <w:pPr>
        <w:spacing w:after="0"/>
        <w:ind w:firstLine="1416"/>
        <w:jc w:val="both"/>
        <w:rPr>
          <w:rFonts w:ascii="Times New Roman" w:eastAsiaTheme="minorEastAsia" w:hAnsi="Times New Roman" w:cs="Times New Roman"/>
          <w:sz w:val="26"/>
          <w:szCs w:val="26"/>
          <w:lang w:eastAsia="ru-RU"/>
        </w:rPr>
      </w:pPr>
    </w:p>
    <w:p w:rsidR="00AF4A6D" w:rsidRPr="001662C6" w:rsidRDefault="00AF4A6D" w:rsidP="001662C6">
      <w:pPr>
        <w:spacing w:after="0"/>
        <w:ind w:firstLine="1416"/>
        <w:jc w:val="both"/>
        <w:rPr>
          <w:rFonts w:ascii="Times New Roman" w:eastAsiaTheme="minorEastAsia" w:hAnsi="Times New Roman" w:cs="Times New Roman"/>
          <w:sz w:val="26"/>
          <w:szCs w:val="26"/>
          <w:lang w:eastAsia="ru-RU"/>
        </w:rPr>
      </w:pPr>
    </w:p>
    <w:p w:rsidR="001662C6" w:rsidRPr="001662C6" w:rsidRDefault="001662C6" w:rsidP="001662C6">
      <w:pPr>
        <w:numPr>
          <w:ilvl w:val="1"/>
          <w:numId w:val="2"/>
        </w:numPr>
        <w:spacing w:after="0"/>
        <w:ind w:left="1276" w:hanging="709"/>
        <w:jc w:val="both"/>
        <w:rPr>
          <w:rFonts w:ascii="Times New Roman" w:eastAsiaTheme="minorEastAsia" w:hAnsi="Times New Roman" w:cs="Times New Roman"/>
          <w:sz w:val="26"/>
          <w:szCs w:val="26"/>
          <w:lang w:eastAsia="ru-RU"/>
        </w:rPr>
      </w:pPr>
      <w:r w:rsidRPr="001662C6">
        <w:rPr>
          <w:rFonts w:ascii="Times New Roman" w:eastAsiaTheme="minorEastAsia" w:hAnsi="Times New Roman" w:cs="Times New Roman"/>
          <w:sz w:val="26"/>
          <w:szCs w:val="26"/>
          <w:lang w:eastAsia="ru-RU"/>
        </w:rPr>
        <w:t xml:space="preserve"> Формат и структура конкурсного задания </w:t>
      </w:r>
    </w:p>
    <w:tbl>
      <w:tblPr>
        <w:tblStyle w:val="a4"/>
        <w:tblW w:w="0" w:type="auto"/>
        <w:tblLook w:val="04A0" w:firstRow="1" w:lastRow="0" w:firstColumn="1" w:lastColumn="0" w:noHBand="0" w:noVBand="1"/>
      </w:tblPr>
      <w:tblGrid>
        <w:gridCol w:w="1384"/>
        <w:gridCol w:w="5954"/>
        <w:gridCol w:w="2233"/>
      </w:tblGrid>
      <w:tr w:rsidR="001662C6" w:rsidRPr="00AF4A6D" w:rsidTr="001662C6">
        <w:tc>
          <w:tcPr>
            <w:tcW w:w="1384" w:type="dxa"/>
          </w:tcPr>
          <w:p w:rsidR="001662C6" w:rsidRPr="00AF4A6D" w:rsidRDefault="001662C6" w:rsidP="008C32EE">
            <w:pPr>
              <w:pStyle w:val="a3"/>
              <w:spacing w:line="480" w:lineRule="auto"/>
              <w:jc w:val="center"/>
              <w:rPr>
                <w:rFonts w:ascii="Times New Roman" w:hAnsi="Times New Roman" w:cs="Times New Roman"/>
                <w:b/>
                <w:sz w:val="26"/>
                <w:szCs w:val="26"/>
              </w:rPr>
            </w:pPr>
            <w:r w:rsidRPr="00AF4A6D">
              <w:rPr>
                <w:rFonts w:ascii="Times New Roman" w:hAnsi="Times New Roman" w:cs="Times New Roman"/>
                <w:b/>
                <w:sz w:val="26"/>
                <w:szCs w:val="26"/>
              </w:rPr>
              <w:t>ЭТАПЫ</w:t>
            </w:r>
          </w:p>
        </w:tc>
        <w:tc>
          <w:tcPr>
            <w:tcW w:w="5954" w:type="dxa"/>
          </w:tcPr>
          <w:p w:rsidR="001662C6" w:rsidRPr="00AF4A6D" w:rsidRDefault="001662C6" w:rsidP="008C32EE">
            <w:pPr>
              <w:pStyle w:val="a3"/>
              <w:spacing w:line="480" w:lineRule="auto"/>
              <w:jc w:val="center"/>
              <w:rPr>
                <w:rFonts w:ascii="Times New Roman" w:hAnsi="Times New Roman" w:cs="Times New Roman"/>
                <w:b/>
                <w:sz w:val="26"/>
                <w:szCs w:val="26"/>
              </w:rPr>
            </w:pPr>
            <w:r w:rsidRPr="00AF4A6D">
              <w:rPr>
                <w:rFonts w:ascii="Times New Roman" w:hAnsi="Times New Roman" w:cs="Times New Roman"/>
                <w:b/>
                <w:sz w:val="26"/>
                <w:szCs w:val="26"/>
              </w:rPr>
              <w:t>НОМИНАЦИИ</w:t>
            </w:r>
          </w:p>
        </w:tc>
        <w:tc>
          <w:tcPr>
            <w:tcW w:w="2233" w:type="dxa"/>
          </w:tcPr>
          <w:p w:rsidR="001662C6" w:rsidRPr="00AF4A6D" w:rsidRDefault="001662C6" w:rsidP="008C32EE">
            <w:pPr>
              <w:pStyle w:val="a3"/>
              <w:spacing w:line="480" w:lineRule="auto"/>
              <w:jc w:val="center"/>
              <w:rPr>
                <w:rFonts w:ascii="Times New Roman" w:hAnsi="Times New Roman" w:cs="Times New Roman"/>
                <w:b/>
                <w:sz w:val="26"/>
                <w:szCs w:val="26"/>
              </w:rPr>
            </w:pPr>
            <w:r w:rsidRPr="00AF4A6D">
              <w:rPr>
                <w:rFonts w:ascii="Times New Roman" w:hAnsi="Times New Roman" w:cs="Times New Roman"/>
                <w:b/>
                <w:sz w:val="26"/>
                <w:szCs w:val="26"/>
              </w:rPr>
              <w:t>ВРЕМЯ</w:t>
            </w:r>
          </w:p>
        </w:tc>
      </w:tr>
      <w:tr w:rsidR="008C32EE" w:rsidRPr="00AF4A6D" w:rsidTr="001662C6">
        <w:tc>
          <w:tcPr>
            <w:tcW w:w="1384" w:type="dxa"/>
          </w:tcPr>
          <w:p w:rsidR="008C32EE" w:rsidRPr="00AF4A6D" w:rsidRDefault="008C32EE" w:rsidP="008C32EE">
            <w:pPr>
              <w:pStyle w:val="a3"/>
              <w:spacing w:line="480" w:lineRule="auto"/>
              <w:jc w:val="center"/>
              <w:rPr>
                <w:rFonts w:ascii="Times New Roman" w:hAnsi="Times New Roman" w:cs="Times New Roman"/>
                <w:sz w:val="26"/>
                <w:szCs w:val="26"/>
                <w:lang w:val="en-US"/>
              </w:rPr>
            </w:pPr>
            <w:r w:rsidRPr="00AF4A6D">
              <w:rPr>
                <w:rFonts w:ascii="Times New Roman" w:hAnsi="Times New Roman" w:cs="Times New Roman"/>
                <w:sz w:val="26"/>
                <w:szCs w:val="26"/>
                <w:lang w:val="en-US"/>
              </w:rPr>
              <w:t>I.</w:t>
            </w:r>
          </w:p>
        </w:tc>
        <w:tc>
          <w:tcPr>
            <w:tcW w:w="5954" w:type="dxa"/>
          </w:tcPr>
          <w:p w:rsidR="008C32EE" w:rsidRPr="00AF4A6D" w:rsidRDefault="008C32EE" w:rsidP="008C32EE">
            <w:pPr>
              <w:pStyle w:val="a3"/>
              <w:spacing w:line="276" w:lineRule="auto"/>
              <w:jc w:val="both"/>
              <w:rPr>
                <w:rFonts w:ascii="Times New Roman" w:hAnsi="Times New Roman" w:cs="Times New Roman"/>
                <w:sz w:val="26"/>
                <w:szCs w:val="26"/>
              </w:rPr>
            </w:pPr>
            <w:r w:rsidRPr="00AF4A6D">
              <w:rPr>
                <w:rFonts w:ascii="Times New Roman" w:hAnsi="Times New Roman" w:cs="Times New Roman"/>
                <w:sz w:val="26"/>
                <w:szCs w:val="26"/>
              </w:rPr>
              <w:t>Прическа на длинных волосах с элементами плетения основанная на двух показателях</w:t>
            </w:r>
          </w:p>
        </w:tc>
        <w:tc>
          <w:tcPr>
            <w:tcW w:w="2233"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rPr>
              <w:t>1 час 20 минут</w:t>
            </w:r>
          </w:p>
        </w:tc>
      </w:tr>
      <w:tr w:rsidR="008C32EE" w:rsidRPr="00AF4A6D" w:rsidTr="001662C6">
        <w:tc>
          <w:tcPr>
            <w:tcW w:w="1384" w:type="dxa"/>
          </w:tcPr>
          <w:p w:rsidR="008C32EE" w:rsidRPr="00AF4A6D" w:rsidRDefault="008C32EE" w:rsidP="008C32EE">
            <w:pPr>
              <w:pStyle w:val="a3"/>
              <w:spacing w:line="480" w:lineRule="auto"/>
              <w:jc w:val="center"/>
              <w:rPr>
                <w:rFonts w:ascii="Times New Roman" w:hAnsi="Times New Roman" w:cs="Times New Roman"/>
                <w:sz w:val="26"/>
                <w:szCs w:val="26"/>
                <w:lang w:val="en-US"/>
              </w:rPr>
            </w:pPr>
            <w:r w:rsidRPr="00AF4A6D">
              <w:rPr>
                <w:rFonts w:ascii="Times New Roman" w:hAnsi="Times New Roman" w:cs="Times New Roman"/>
                <w:sz w:val="26"/>
                <w:szCs w:val="26"/>
                <w:lang w:val="en-US"/>
              </w:rPr>
              <w:t>II.</w:t>
            </w:r>
          </w:p>
        </w:tc>
        <w:tc>
          <w:tcPr>
            <w:tcW w:w="5954" w:type="dxa"/>
          </w:tcPr>
          <w:p w:rsidR="008C32EE" w:rsidRPr="00AF4A6D" w:rsidRDefault="008C32EE" w:rsidP="008C32EE">
            <w:pPr>
              <w:pStyle w:val="a3"/>
              <w:spacing w:line="480" w:lineRule="auto"/>
              <w:jc w:val="both"/>
              <w:rPr>
                <w:rFonts w:ascii="Times New Roman" w:hAnsi="Times New Roman" w:cs="Times New Roman"/>
                <w:sz w:val="26"/>
                <w:szCs w:val="26"/>
              </w:rPr>
            </w:pPr>
            <w:r w:rsidRPr="00AF4A6D">
              <w:rPr>
                <w:rFonts w:ascii="Times New Roman" w:hAnsi="Times New Roman" w:cs="Times New Roman"/>
                <w:sz w:val="26"/>
                <w:szCs w:val="26"/>
              </w:rPr>
              <w:t>Мужская салонная стрижка с укладкой</w:t>
            </w:r>
          </w:p>
        </w:tc>
        <w:tc>
          <w:tcPr>
            <w:tcW w:w="2233"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rPr>
              <w:t>1 час</w:t>
            </w:r>
          </w:p>
        </w:tc>
      </w:tr>
      <w:tr w:rsidR="008C32EE" w:rsidRPr="00AF4A6D" w:rsidTr="001662C6">
        <w:tc>
          <w:tcPr>
            <w:tcW w:w="1384" w:type="dxa"/>
          </w:tcPr>
          <w:p w:rsidR="008C32EE" w:rsidRPr="00AF4A6D" w:rsidRDefault="008C32EE" w:rsidP="008C32EE">
            <w:pPr>
              <w:pStyle w:val="a3"/>
              <w:spacing w:line="480" w:lineRule="auto"/>
              <w:jc w:val="center"/>
              <w:rPr>
                <w:rFonts w:ascii="Times New Roman" w:hAnsi="Times New Roman" w:cs="Times New Roman"/>
                <w:sz w:val="26"/>
                <w:szCs w:val="26"/>
                <w:lang w:val="en-US"/>
              </w:rPr>
            </w:pPr>
            <w:r w:rsidRPr="00AF4A6D">
              <w:rPr>
                <w:rFonts w:ascii="Times New Roman" w:hAnsi="Times New Roman" w:cs="Times New Roman"/>
                <w:sz w:val="26"/>
                <w:szCs w:val="26"/>
                <w:lang w:val="en-US"/>
              </w:rPr>
              <w:t>III.</w:t>
            </w:r>
          </w:p>
        </w:tc>
        <w:tc>
          <w:tcPr>
            <w:tcW w:w="5954" w:type="dxa"/>
          </w:tcPr>
          <w:p w:rsidR="008C32EE" w:rsidRPr="00AF4A6D" w:rsidRDefault="008C32EE" w:rsidP="008C32EE">
            <w:pPr>
              <w:pStyle w:val="a3"/>
              <w:spacing w:line="276" w:lineRule="auto"/>
              <w:jc w:val="both"/>
              <w:rPr>
                <w:rFonts w:ascii="Times New Roman" w:hAnsi="Times New Roman" w:cs="Times New Roman"/>
                <w:sz w:val="26"/>
                <w:szCs w:val="26"/>
              </w:rPr>
            </w:pPr>
            <w:r w:rsidRPr="00AF4A6D">
              <w:rPr>
                <w:rFonts w:ascii="Times New Roman" w:hAnsi="Times New Roman" w:cs="Times New Roman"/>
                <w:sz w:val="26"/>
                <w:szCs w:val="26"/>
              </w:rPr>
              <w:t>Женская салонная стрижка с окрашиванием и укладкой</w:t>
            </w:r>
          </w:p>
        </w:tc>
        <w:tc>
          <w:tcPr>
            <w:tcW w:w="2233"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rPr>
              <w:t>2 часа 40 минут</w:t>
            </w:r>
          </w:p>
        </w:tc>
      </w:tr>
      <w:tr w:rsidR="008C32EE" w:rsidRPr="00AF4A6D" w:rsidTr="001662C6">
        <w:tc>
          <w:tcPr>
            <w:tcW w:w="1384"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lang w:val="en-US"/>
              </w:rPr>
              <w:t>IV.</w:t>
            </w:r>
          </w:p>
        </w:tc>
        <w:tc>
          <w:tcPr>
            <w:tcW w:w="5954" w:type="dxa"/>
          </w:tcPr>
          <w:p w:rsidR="008C32EE" w:rsidRPr="00AF4A6D" w:rsidRDefault="008C32EE" w:rsidP="008C32EE">
            <w:pPr>
              <w:pStyle w:val="a3"/>
              <w:spacing w:line="276" w:lineRule="auto"/>
              <w:jc w:val="both"/>
              <w:rPr>
                <w:rFonts w:ascii="Times New Roman" w:hAnsi="Times New Roman" w:cs="Times New Roman"/>
                <w:sz w:val="26"/>
                <w:szCs w:val="26"/>
              </w:rPr>
            </w:pPr>
            <w:r w:rsidRPr="00AF4A6D">
              <w:rPr>
                <w:rFonts w:ascii="Times New Roman" w:hAnsi="Times New Roman" w:cs="Times New Roman"/>
                <w:sz w:val="26"/>
                <w:szCs w:val="26"/>
              </w:rPr>
              <w:t>Женская собранная прическа в стиле 20,50,60 годов ХХ века</w:t>
            </w:r>
          </w:p>
        </w:tc>
        <w:tc>
          <w:tcPr>
            <w:tcW w:w="2233"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rPr>
              <w:t>1 час</w:t>
            </w:r>
          </w:p>
        </w:tc>
      </w:tr>
      <w:tr w:rsidR="008C32EE" w:rsidRPr="00AF4A6D" w:rsidTr="00CB0F99">
        <w:tc>
          <w:tcPr>
            <w:tcW w:w="7338" w:type="dxa"/>
            <w:gridSpan w:val="2"/>
          </w:tcPr>
          <w:p w:rsidR="008C32EE" w:rsidRPr="00AF4A6D" w:rsidRDefault="008C32EE" w:rsidP="008C32EE">
            <w:pPr>
              <w:pStyle w:val="a3"/>
              <w:spacing w:line="480" w:lineRule="auto"/>
              <w:jc w:val="both"/>
              <w:rPr>
                <w:rFonts w:ascii="Times New Roman" w:hAnsi="Times New Roman" w:cs="Times New Roman"/>
                <w:sz w:val="26"/>
                <w:szCs w:val="26"/>
              </w:rPr>
            </w:pPr>
            <w:r w:rsidRPr="00AF4A6D">
              <w:rPr>
                <w:rFonts w:ascii="Times New Roman" w:hAnsi="Times New Roman" w:cs="Times New Roman"/>
                <w:sz w:val="26"/>
                <w:szCs w:val="26"/>
              </w:rPr>
              <w:t xml:space="preserve">Всего </w:t>
            </w:r>
          </w:p>
        </w:tc>
        <w:tc>
          <w:tcPr>
            <w:tcW w:w="2233" w:type="dxa"/>
          </w:tcPr>
          <w:p w:rsidR="008C32EE" w:rsidRPr="00AF4A6D" w:rsidRDefault="008C32EE" w:rsidP="008C32EE">
            <w:pPr>
              <w:pStyle w:val="a3"/>
              <w:spacing w:line="480" w:lineRule="auto"/>
              <w:jc w:val="center"/>
              <w:rPr>
                <w:rFonts w:ascii="Times New Roman" w:hAnsi="Times New Roman" w:cs="Times New Roman"/>
                <w:sz w:val="26"/>
                <w:szCs w:val="26"/>
              </w:rPr>
            </w:pPr>
            <w:r w:rsidRPr="00AF4A6D">
              <w:rPr>
                <w:rFonts w:ascii="Times New Roman" w:hAnsi="Times New Roman" w:cs="Times New Roman"/>
                <w:sz w:val="26"/>
                <w:szCs w:val="26"/>
              </w:rPr>
              <w:t>6 часов</w:t>
            </w:r>
          </w:p>
        </w:tc>
      </w:tr>
    </w:tbl>
    <w:p w:rsidR="00F00DDE"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EF0033" w:rsidRDefault="00263636" w:rsidP="00AF4A6D">
      <w:pPr>
        <w:pStyle w:val="a3"/>
        <w:numPr>
          <w:ilvl w:val="0"/>
          <w:numId w:val="3"/>
        </w:numPr>
        <w:jc w:val="center"/>
        <w:rPr>
          <w:rFonts w:ascii="Times New Roman" w:hAnsi="Times New Roman" w:cs="Times New Roman"/>
          <w:b/>
          <w:sz w:val="28"/>
          <w:szCs w:val="28"/>
        </w:rPr>
      </w:pPr>
      <w:r w:rsidRPr="00EF0033">
        <w:rPr>
          <w:rFonts w:ascii="Times New Roman" w:hAnsi="Times New Roman" w:cs="Times New Roman"/>
          <w:b/>
          <w:sz w:val="28"/>
          <w:szCs w:val="28"/>
        </w:rPr>
        <w:lastRenderedPageBreak/>
        <w:t>Причёска</w:t>
      </w:r>
      <w:r w:rsidR="00AF4A6D" w:rsidRPr="00EF0033">
        <w:rPr>
          <w:rFonts w:ascii="Times New Roman" w:hAnsi="Times New Roman" w:cs="Times New Roman"/>
          <w:b/>
          <w:sz w:val="28"/>
          <w:szCs w:val="28"/>
        </w:rPr>
        <w:t xml:space="preserve"> на длинных волосах с элементами плетения основанная на двух показателях</w:t>
      </w:r>
    </w:p>
    <w:p w:rsidR="00AF4A6D" w:rsidRDefault="00AF4A6D" w:rsidP="00AF4A6D">
      <w:pPr>
        <w:pStyle w:val="a3"/>
        <w:spacing w:line="276" w:lineRule="auto"/>
        <w:jc w:val="both"/>
        <w:rPr>
          <w:rFonts w:ascii="Times New Roman" w:hAnsi="Times New Roman" w:cs="Times New Roman"/>
          <w:sz w:val="26"/>
          <w:szCs w:val="26"/>
        </w:rPr>
      </w:pPr>
      <w:r w:rsidRPr="00263636">
        <w:rPr>
          <w:rFonts w:ascii="Times New Roman" w:hAnsi="Times New Roman" w:cs="Times New Roman"/>
          <w:b/>
          <w:sz w:val="26"/>
          <w:szCs w:val="26"/>
        </w:rPr>
        <w:t>ВАЖНЫЕ ЗАМЕЧАНИЯ</w:t>
      </w:r>
      <w:r w:rsidRPr="00AF4A6D">
        <w:rPr>
          <w:rFonts w:ascii="Times New Roman" w:hAnsi="Times New Roman" w:cs="Times New Roman"/>
          <w:sz w:val="26"/>
          <w:szCs w:val="26"/>
        </w:rPr>
        <w:t xml:space="preserve">. </w:t>
      </w:r>
      <w:r>
        <w:rPr>
          <w:rFonts w:ascii="Times New Roman" w:hAnsi="Times New Roman" w:cs="Times New Roman"/>
          <w:sz w:val="26"/>
          <w:szCs w:val="26"/>
        </w:rPr>
        <w:t xml:space="preserve">Моделям не разрешается помогать участникам конкурса в создании </w:t>
      </w:r>
      <w:r w:rsidR="00263636">
        <w:rPr>
          <w:rFonts w:ascii="Times New Roman" w:hAnsi="Times New Roman" w:cs="Times New Roman"/>
          <w:sz w:val="26"/>
          <w:szCs w:val="26"/>
        </w:rPr>
        <w:t>причёсок</w:t>
      </w:r>
      <w:r>
        <w:rPr>
          <w:rFonts w:ascii="Times New Roman" w:hAnsi="Times New Roman" w:cs="Times New Roman"/>
          <w:sz w:val="26"/>
          <w:szCs w:val="26"/>
        </w:rPr>
        <w:t xml:space="preserve"> (например, сушить волосы феном, дотрагиваться до волос руками и т.п.). Во время прохода членов жюри модели сидят лицом к зеркалу. 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w:t>
      </w:r>
      <w:r w:rsidR="00263636">
        <w:rPr>
          <w:rFonts w:ascii="Times New Roman" w:hAnsi="Times New Roman" w:cs="Times New Roman"/>
          <w:sz w:val="26"/>
          <w:szCs w:val="26"/>
        </w:rPr>
        <w:t>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263636" w:rsidRDefault="00263636" w:rsidP="00AF4A6D">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Перед началом работы волосы модели должны быть гладко зачёсаны строго назад. Волосы перед началом соревнований, ничем не прорабатываются. Эксперты в соревновательной зоне проверяют соблюдение этого требования. </w:t>
      </w:r>
    </w:p>
    <w:p w:rsidR="00263636" w:rsidRDefault="00263636" w:rsidP="00AF4A6D">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ab/>
        <w:t xml:space="preserve">Участники, перед началом </w:t>
      </w:r>
      <w:r>
        <w:rPr>
          <w:rFonts w:ascii="Times New Roman" w:hAnsi="Times New Roman" w:cs="Times New Roman"/>
          <w:sz w:val="26"/>
          <w:szCs w:val="26"/>
          <w:lang w:val="en-US"/>
        </w:rPr>
        <w:t>I</w:t>
      </w:r>
      <w:r>
        <w:rPr>
          <w:rFonts w:ascii="Times New Roman" w:hAnsi="Times New Roman" w:cs="Times New Roman"/>
          <w:sz w:val="26"/>
          <w:szCs w:val="26"/>
        </w:rPr>
        <w:t xml:space="preserve"> этапа конкурса, получают задание «вслепую», каждое задание будет содержать 2 показателя – форма и текстура.</w:t>
      </w:r>
    </w:p>
    <w:p w:rsidR="00144DE7" w:rsidRDefault="00263636" w:rsidP="00AF4A6D">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ab/>
      </w:r>
    </w:p>
    <w:p w:rsidR="00263636" w:rsidRDefault="00263636" w:rsidP="00AF4A6D">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В качестве примера: </w:t>
      </w:r>
    </w:p>
    <w:p w:rsidR="00263636" w:rsidRDefault="00263636" w:rsidP="00263636">
      <w:pPr>
        <w:pStyle w:val="a3"/>
        <w:numPr>
          <w:ilvl w:val="0"/>
          <w:numId w:val="4"/>
        </w:numPr>
        <w:spacing w:line="276" w:lineRule="auto"/>
        <w:jc w:val="both"/>
        <w:rPr>
          <w:rFonts w:ascii="Times New Roman" w:hAnsi="Times New Roman" w:cs="Times New Roman"/>
          <w:sz w:val="26"/>
          <w:szCs w:val="26"/>
        </w:rPr>
      </w:pPr>
      <w:r>
        <w:rPr>
          <w:rFonts w:ascii="Times New Roman" w:hAnsi="Times New Roman" w:cs="Times New Roman"/>
          <w:sz w:val="26"/>
          <w:szCs w:val="26"/>
        </w:rPr>
        <w:t>выполнить объём в области макушки</w:t>
      </w:r>
    </w:p>
    <w:p w:rsidR="00263636" w:rsidRDefault="00263636" w:rsidP="00263636">
      <w:pPr>
        <w:pStyle w:val="a3"/>
        <w:numPr>
          <w:ilvl w:val="0"/>
          <w:numId w:val="4"/>
        </w:numPr>
        <w:spacing w:line="276" w:lineRule="auto"/>
        <w:jc w:val="both"/>
        <w:rPr>
          <w:rFonts w:ascii="Times New Roman" w:hAnsi="Times New Roman" w:cs="Times New Roman"/>
          <w:sz w:val="26"/>
          <w:szCs w:val="26"/>
        </w:rPr>
      </w:pPr>
      <w:r>
        <w:rPr>
          <w:rFonts w:ascii="Times New Roman" w:hAnsi="Times New Roman" w:cs="Times New Roman"/>
          <w:sz w:val="26"/>
          <w:szCs w:val="26"/>
        </w:rPr>
        <w:t>текстура волна</w:t>
      </w:r>
    </w:p>
    <w:p w:rsidR="00144DE7" w:rsidRDefault="00144DE7" w:rsidP="00263636">
      <w:pPr>
        <w:pStyle w:val="a3"/>
        <w:spacing w:line="276" w:lineRule="auto"/>
        <w:jc w:val="both"/>
        <w:rPr>
          <w:rFonts w:ascii="Times New Roman" w:hAnsi="Times New Roman" w:cs="Times New Roman"/>
          <w:sz w:val="26"/>
          <w:szCs w:val="26"/>
        </w:rPr>
      </w:pPr>
    </w:p>
    <w:p w:rsidR="00263636" w:rsidRDefault="00144DE7" w:rsidP="00144DE7">
      <w:pPr>
        <w:pStyle w:val="a3"/>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У</w:t>
      </w:r>
      <w:r w:rsidR="00263636">
        <w:rPr>
          <w:rFonts w:ascii="Times New Roman" w:hAnsi="Times New Roman" w:cs="Times New Roman"/>
          <w:sz w:val="26"/>
          <w:szCs w:val="26"/>
        </w:rPr>
        <w:t>частники выполняют любое плетение (</w:t>
      </w:r>
      <w:proofErr w:type="spellStart"/>
      <w:r w:rsidR="00263636">
        <w:rPr>
          <w:rFonts w:ascii="Times New Roman" w:hAnsi="Times New Roman" w:cs="Times New Roman"/>
          <w:sz w:val="26"/>
          <w:szCs w:val="26"/>
        </w:rPr>
        <w:t>многопрядное</w:t>
      </w:r>
      <w:proofErr w:type="spellEnd"/>
      <w:r w:rsidR="00263636">
        <w:rPr>
          <w:rFonts w:ascii="Times New Roman" w:hAnsi="Times New Roman" w:cs="Times New Roman"/>
          <w:sz w:val="26"/>
          <w:szCs w:val="26"/>
        </w:rPr>
        <w:t>, ажурное) также участники могут использовать в работе жгуты любых видов. Оформление причёски может быть декорировано по желанию участника (лентами, стразами</w:t>
      </w:r>
      <w:r>
        <w:rPr>
          <w:rFonts w:ascii="Times New Roman" w:hAnsi="Times New Roman" w:cs="Times New Roman"/>
          <w:sz w:val="26"/>
          <w:szCs w:val="26"/>
        </w:rPr>
        <w:t>, декорированными шпильками и т.д.</w:t>
      </w:r>
      <w:r w:rsidR="00263636">
        <w:rPr>
          <w:rFonts w:ascii="Times New Roman" w:hAnsi="Times New Roman" w:cs="Times New Roman"/>
          <w:sz w:val="26"/>
          <w:szCs w:val="26"/>
        </w:rPr>
        <w:t>)</w:t>
      </w:r>
      <w:r>
        <w:rPr>
          <w:rFonts w:ascii="Times New Roman" w:hAnsi="Times New Roman" w:cs="Times New Roman"/>
          <w:sz w:val="26"/>
          <w:szCs w:val="26"/>
        </w:rPr>
        <w:t xml:space="preserve">  если это</w:t>
      </w:r>
      <w:r w:rsidR="00263636">
        <w:rPr>
          <w:rFonts w:ascii="Times New Roman" w:hAnsi="Times New Roman" w:cs="Times New Roman"/>
          <w:sz w:val="26"/>
          <w:szCs w:val="26"/>
        </w:rPr>
        <w:t xml:space="preserve"> </w:t>
      </w:r>
      <w:r>
        <w:rPr>
          <w:rFonts w:ascii="Times New Roman" w:hAnsi="Times New Roman" w:cs="Times New Roman"/>
          <w:sz w:val="26"/>
          <w:szCs w:val="26"/>
        </w:rPr>
        <w:t>необходимо для создания образа.</w:t>
      </w:r>
    </w:p>
    <w:p w:rsidR="00144DE7" w:rsidRDefault="00144DE7" w:rsidP="00144DE7">
      <w:pPr>
        <w:pStyle w:val="a3"/>
        <w:spacing w:line="276" w:lineRule="auto"/>
        <w:ind w:firstLine="360"/>
        <w:jc w:val="both"/>
        <w:rPr>
          <w:rFonts w:ascii="Times New Roman" w:hAnsi="Times New Roman" w:cs="Times New Roman"/>
          <w:sz w:val="26"/>
          <w:szCs w:val="26"/>
        </w:rPr>
      </w:pPr>
    </w:p>
    <w:p w:rsidR="00144DE7" w:rsidRDefault="00144DE7" w:rsidP="00144DE7">
      <w:pPr>
        <w:pStyle w:val="a3"/>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Участник конкурса должен создать полный образ, соответствующий причёске. </w:t>
      </w:r>
    </w:p>
    <w:p w:rsidR="00144DE7" w:rsidRDefault="00144DE7" w:rsidP="00144DE7">
      <w:pPr>
        <w:pStyle w:val="a3"/>
        <w:spacing w:line="276" w:lineRule="auto"/>
        <w:ind w:firstLine="360"/>
        <w:jc w:val="both"/>
        <w:rPr>
          <w:rFonts w:ascii="Times New Roman" w:hAnsi="Times New Roman" w:cs="Times New Roman"/>
          <w:sz w:val="26"/>
          <w:szCs w:val="26"/>
        </w:rPr>
      </w:pPr>
      <w:r>
        <w:rPr>
          <w:rFonts w:ascii="Times New Roman" w:hAnsi="Times New Roman" w:cs="Times New Roman"/>
          <w:sz w:val="26"/>
          <w:szCs w:val="26"/>
        </w:rPr>
        <w:t>Модели должны быть заранее подготовлены (макияж, одежда, обувь, аксессуары и т.д.). В соревновательной зоне модели должны быть накрыты пеньюаром.</w:t>
      </w:r>
    </w:p>
    <w:p w:rsidR="00144DE7" w:rsidRDefault="00144DE7" w:rsidP="00144DE7">
      <w:pPr>
        <w:pStyle w:val="a3"/>
        <w:spacing w:line="276" w:lineRule="auto"/>
        <w:ind w:firstLine="360"/>
        <w:jc w:val="both"/>
        <w:rPr>
          <w:rFonts w:ascii="Times New Roman" w:hAnsi="Times New Roman" w:cs="Times New Roman"/>
          <w:sz w:val="26"/>
          <w:szCs w:val="26"/>
        </w:rPr>
      </w:pPr>
    </w:p>
    <w:p w:rsidR="00144DE7" w:rsidRDefault="00144DE7" w:rsidP="00144DE7">
      <w:pPr>
        <w:pStyle w:val="a3"/>
        <w:spacing w:line="276" w:lineRule="auto"/>
        <w:ind w:firstLine="360"/>
        <w:jc w:val="both"/>
        <w:rPr>
          <w:rFonts w:ascii="Times New Roman" w:hAnsi="Times New Roman" w:cs="Times New Roman"/>
          <w:sz w:val="26"/>
          <w:szCs w:val="26"/>
        </w:rPr>
      </w:pPr>
      <w:r w:rsidRPr="00144DE7">
        <w:rPr>
          <w:rFonts w:ascii="Times New Roman" w:hAnsi="Times New Roman" w:cs="Times New Roman"/>
          <w:sz w:val="26"/>
          <w:szCs w:val="26"/>
        </w:rPr>
        <w:t>Уважаемые участники профессионального конкурса позвольте зрителям насладиться вашей творческой работой при просмотре заключительного дефиле.</w:t>
      </w:r>
    </w:p>
    <w:p w:rsidR="00144DE7" w:rsidRDefault="00144DE7" w:rsidP="00144DE7">
      <w:pPr>
        <w:pStyle w:val="a3"/>
        <w:spacing w:line="276" w:lineRule="auto"/>
        <w:ind w:firstLine="360"/>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2802"/>
        <w:gridCol w:w="6769"/>
      </w:tblGrid>
      <w:tr w:rsidR="00144DE7" w:rsidTr="00144DE7">
        <w:tc>
          <w:tcPr>
            <w:tcW w:w="2802" w:type="dxa"/>
          </w:tcPr>
          <w:p w:rsidR="00144DE7" w:rsidRPr="00144DE7" w:rsidRDefault="00144DE7" w:rsidP="00CB0F99">
            <w:pPr>
              <w:pStyle w:val="a3"/>
              <w:spacing w:line="276" w:lineRule="auto"/>
              <w:jc w:val="both"/>
              <w:rPr>
                <w:rFonts w:ascii="Times New Roman" w:hAnsi="Times New Roman" w:cs="Times New Roman"/>
                <w:b/>
                <w:sz w:val="26"/>
                <w:szCs w:val="26"/>
              </w:rPr>
            </w:pPr>
            <w:r w:rsidRPr="00144DE7">
              <w:rPr>
                <w:rFonts w:ascii="Times New Roman" w:hAnsi="Times New Roman" w:cs="Times New Roman"/>
                <w:b/>
                <w:sz w:val="26"/>
                <w:szCs w:val="26"/>
              </w:rPr>
              <w:t>Инструменты</w:t>
            </w:r>
          </w:p>
        </w:tc>
        <w:tc>
          <w:tcPr>
            <w:tcW w:w="6769" w:type="dxa"/>
          </w:tcPr>
          <w:p w:rsidR="00144DE7" w:rsidRPr="00144DE7" w:rsidRDefault="00144DE7" w:rsidP="00144DE7">
            <w:pPr>
              <w:pStyle w:val="a3"/>
              <w:jc w:val="both"/>
              <w:rPr>
                <w:rFonts w:ascii="Times New Roman" w:hAnsi="Times New Roman" w:cs="Times New Roman"/>
                <w:sz w:val="26"/>
                <w:szCs w:val="26"/>
              </w:rPr>
            </w:pPr>
            <w:r w:rsidRPr="00144DE7">
              <w:rPr>
                <w:rFonts w:ascii="Times New Roman" w:hAnsi="Times New Roman" w:cs="Times New Roman"/>
                <w:sz w:val="26"/>
                <w:szCs w:val="26"/>
              </w:rPr>
              <w:t>Разрешены все инструменты, соответствующие номинации.</w:t>
            </w:r>
          </w:p>
        </w:tc>
      </w:tr>
      <w:tr w:rsidR="00144DE7" w:rsidTr="00144DE7">
        <w:tc>
          <w:tcPr>
            <w:tcW w:w="2802" w:type="dxa"/>
          </w:tcPr>
          <w:p w:rsidR="00144DE7" w:rsidRPr="00144DE7" w:rsidRDefault="00144DE7" w:rsidP="00CB0F99">
            <w:pPr>
              <w:pStyle w:val="a3"/>
              <w:spacing w:line="276" w:lineRule="auto"/>
              <w:jc w:val="both"/>
              <w:rPr>
                <w:rFonts w:ascii="Times New Roman" w:hAnsi="Times New Roman" w:cs="Times New Roman"/>
                <w:b/>
                <w:sz w:val="26"/>
                <w:szCs w:val="26"/>
              </w:rPr>
            </w:pPr>
            <w:r w:rsidRPr="00144DE7">
              <w:rPr>
                <w:rFonts w:ascii="Times New Roman" w:hAnsi="Times New Roman" w:cs="Times New Roman"/>
                <w:b/>
                <w:sz w:val="26"/>
                <w:szCs w:val="26"/>
              </w:rPr>
              <w:t>Текстура</w:t>
            </w:r>
          </w:p>
          <w:p w:rsidR="00144DE7" w:rsidRPr="00144DE7" w:rsidRDefault="00144DE7" w:rsidP="00CB0F99">
            <w:pPr>
              <w:pStyle w:val="a3"/>
              <w:spacing w:line="276" w:lineRule="auto"/>
              <w:jc w:val="both"/>
              <w:rPr>
                <w:rFonts w:ascii="Times New Roman" w:hAnsi="Times New Roman" w:cs="Times New Roman"/>
                <w:b/>
                <w:sz w:val="26"/>
                <w:szCs w:val="26"/>
              </w:rPr>
            </w:pPr>
          </w:p>
        </w:tc>
        <w:tc>
          <w:tcPr>
            <w:tcW w:w="6769" w:type="dxa"/>
          </w:tcPr>
          <w:p w:rsidR="00144DE7" w:rsidRPr="00144DE7" w:rsidRDefault="00144DE7" w:rsidP="00EF0033">
            <w:pPr>
              <w:pStyle w:val="a3"/>
              <w:jc w:val="both"/>
              <w:rPr>
                <w:rFonts w:ascii="Times New Roman" w:hAnsi="Times New Roman" w:cs="Times New Roman"/>
                <w:sz w:val="26"/>
                <w:szCs w:val="26"/>
              </w:rPr>
            </w:pPr>
            <w:r>
              <w:rPr>
                <w:rFonts w:ascii="Times New Roman" w:hAnsi="Times New Roman" w:cs="Times New Roman"/>
                <w:sz w:val="26"/>
                <w:szCs w:val="26"/>
              </w:rPr>
              <w:t xml:space="preserve">Текстура </w:t>
            </w:r>
            <w:r w:rsidR="00EF0033">
              <w:rPr>
                <w:rFonts w:ascii="Times New Roman" w:hAnsi="Times New Roman" w:cs="Times New Roman"/>
                <w:sz w:val="26"/>
                <w:szCs w:val="26"/>
              </w:rPr>
              <w:t xml:space="preserve">волос должна соответствовать полученному заданию «вслепую». </w:t>
            </w:r>
            <w:r w:rsidR="00EF0033" w:rsidRPr="00EF0033">
              <w:rPr>
                <w:rFonts w:ascii="Times New Roman" w:hAnsi="Times New Roman" w:cs="Times New Roman"/>
                <w:b/>
                <w:sz w:val="26"/>
                <w:szCs w:val="26"/>
              </w:rPr>
              <w:t>Элемент плетения выполняется обязательно</w:t>
            </w:r>
          </w:p>
        </w:tc>
      </w:tr>
      <w:tr w:rsidR="00144DE7" w:rsidTr="00144DE7">
        <w:tc>
          <w:tcPr>
            <w:tcW w:w="2802" w:type="dxa"/>
          </w:tcPr>
          <w:p w:rsidR="00144DE7" w:rsidRPr="00144DE7" w:rsidRDefault="00144DE7" w:rsidP="00CB0F99">
            <w:pPr>
              <w:pStyle w:val="a3"/>
              <w:spacing w:line="276" w:lineRule="auto"/>
              <w:jc w:val="both"/>
              <w:rPr>
                <w:rFonts w:ascii="Times New Roman" w:hAnsi="Times New Roman" w:cs="Times New Roman"/>
                <w:b/>
                <w:sz w:val="26"/>
                <w:szCs w:val="26"/>
              </w:rPr>
            </w:pPr>
            <w:r w:rsidRPr="00144DE7">
              <w:rPr>
                <w:rFonts w:ascii="Times New Roman" w:hAnsi="Times New Roman" w:cs="Times New Roman"/>
                <w:b/>
                <w:sz w:val="26"/>
                <w:szCs w:val="26"/>
              </w:rPr>
              <w:t>Препараты</w:t>
            </w:r>
          </w:p>
        </w:tc>
        <w:tc>
          <w:tcPr>
            <w:tcW w:w="6769" w:type="dxa"/>
          </w:tcPr>
          <w:p w:rsidR="00144DE7" w:rsidRPr="00144DE7" w:rsidRDefault="00144DE7" w:rsidP="00EF0033">
            <w:pPr>
              <w:pStyle w:val="a3"/>
              <w:jc w:val="both"/>
              <w:rPr>
                <w:rFonts w:ascii="Times New Roman" w:hAnsi="Times New Roman" w:cs="Times New Roman"/>
                <w:sz w:val="26"/>
                <w:szCs w:val="26"/>
              </w:rPr>
            </w:pPr>
            <w:r w:rsidRPr="00144DE7">
              <w:rPr>
                <w:rFonts w:ascii="Times New Roman" w:hAnsi="Times New Roman" w:cs="Times New Roman"/>
                <w:sz w:val="26"/>
                <w:szCs w:val="26"/>
              </w:rPr>
              <w:t>Разрешено использование всех препаратов для укладки и фиксации волос.</w:t>
            </w:r>
          </w:p>
        </w:tc>
      </w:tr>
      <w:tr w:rsidR="00144DE7" w:rsidTr="00144DE7">
        <w:tc>
          <w:tcPr>
            <w:tcW w:w="2802" w:type="dxa"/>
          </w:tcPr>
          <w:p w:rsidR="00144DE7" w:rsidRPr="00144DE7" w:rsidRDefault="00144DE7" w:rsidP="00CB0F99">
            <w:pPr>
              <w:pStyle w:val="a3"/>
              <w:spacing w:line="276" w:lineRule="auto"/>
              <w:jc w:val="both"/>
              <w:rPr>
                <w:rFonts w:ascii="Times New Roman" w:hAnsi="Times New Roman" w:cs="Times New Roman"/>
                <w:b/>
                <w:sz w:val="26"/>
                <w:szCs w:val="26"/>
              </w:rPr>
            </w:pPr>
            <w:proofErr w:type="spellStart"/>
            <w:r w:rsidRPr="00144DE7">
              <w:rPr>
                <w:rFonts w:ascii="Times New Roman" w:hAnsi="Times New Roman" w:cs="Times New Roman"/>
                <w:b/>
                <w:sz w:val="26"/>
                <w:szCs w:val="26"/>
              </w:rPr>
              <w:t>Постижи</w:t>
            </w:r>
            <w:proofErr w:type="spellEnd"/>
          </w:p>
        </w:tc>
        <w:tc>
          <w:tcPr>
            <w:tcW w:w="6769" w:type="dxa"/>
          </w:tcPr>
          <w:p w:rsidR="00144DE7" w:rsidRPr="00144DE7" w:rsidRDefault="00144DE7" w:rsidP="00EF0033">
            <w:pPr>
              <w:pStyle w:val="a3"/>
              <w:jc w:val="both"/>
              <w:rPr>
                <w:rFonts w:ascii="Times New Roman" w:hAnsi="Times New Roman" w:cs="Times New Roman"/>
                <w:sz w:val="26"/>
                <w:szCs w:val="26"/>
              </w:rPr>
            </w:pPr>
            <w:r w:rsidRPr="00144DE7">
              <w:rPr>
                <w:rFonts w:ascii="Times New Roman" w:hAnsi="Times New Roman" w:cs="Times New Roman"/>
                <w:sz w:val="26"/>
                <w:szCs w:val="26"/>
              </w:rPr>
              <w:t xml:space="preserve">Украшение из волос, волокон и сходных материалов – </w:t>
            </w:r>
            <w:proofErr w:type="gramStart"/>
            <w:r w:rsidRPr="00144DE7">
              <w:rPr>
                <w:rFonts w:ascii="Times New Roman" w:hAnsi="Times New Roman" w:cs="Times New Roman"/>
                <w:b/>
                <w:sz w:val="26"/>
                <w:szCs w:val="26"/>
              </w:rPr>
              <w:t>запрещены</w:t>
            </w:r>
            <w:proofErr w:type="gramEnd"/>
            <w:r w:rsidRPr="00144DE7">
              <w:rPr>
                <w:rFonts w:ascii="Times New Roman" w:hAnsi="Times New Roman" w:cs="Times New Roman"/>
                <w:b/>
                <w:sz w:val="26"/>
                <w:szCs w:val="26"/>
              </w:rPr>
              <w:t>.</w:t>
            </w:r>
          </w:p>
        </w:tc>
      </w:tr>
      <w:tr w:rsidR="00144DE7" w:rsidTr="00144DE7">
        <w:tc>
          <w:tcPr>
            <w:tcW w:w="2802" w:type="dxa"/>
          </w:tcPr>
          <w:p w:rsidR="00144DE7" w:rsidRPr="00144DE7" w:rsidRDefault="00144DE7" w:rsidP="00CB0F99">
            <w:pPr>
              <w:pStyle w:val="a3"/>
              <w:spacing w:line="276" w:lineRule="auto"/>
              <w:jc w:val="both"/>
              <w:rPr>
                <w:rFonts w:ascii="Times New Roman" w:hAnsi="Times New Roman" w:cs="Times New Roman"/>
                <w:b/>
                <w:sz w:val="26"/>
                <w:szCs w:val="26"/>
              </w:rPr>
            </w:pPr>
            <w:r w:rsidRPr="00144DE7">
              <w:rPr>
                <w:rFonts w:ascii="Times New Roman" w:hAnsi="Times New Roman" w:cs="Times New Roman"/>
                <w:b/>
                <w:sz w:val="26"/>
                <w:szCs w:val="26"/>
              </w:rPr>
              <w:t>Украшения</w:t>
            </w:r>
          </w:p>
        </w:tc>
        <w:tc>
          <w:tcPr>
            <w:tcW w:w="6769" w:type="dxa"/>
          </w:tcPr>
          <w:p w:rsidR="00144DE7" w:rsidRPr="00144DE7" w:rsidRDefault="00144DE7" w:rsidP="00EF0033">
            <w:pPr>
              <w:pStyle w:val="a3"/>
              <w:jc w:val="both"/>
              <w:rPr>
                <w:rFonts w:ascii="Times New Roman" w:hAnsi="Times New Roman" w:cs="Times New Roman"/>
                <w:sz w:val="26"/>
                <w:szCs w:val="26"/>
              </w:rPr>
            </w:pPr>
            <w:r w:rsidRPr="00144DE7">
              <w:rPr>
                <w:rFonts w:ascii="Times New Roman" w:hAnsi="Times New Roman" w:cs="Times New Roman"/>
                <w:sz w:val="26"/>
                <w:szCs w:val="26"/>
              </w:rPr>
              <w:t xml:space="preserve">Украшения (по желанию) должны соответствовать выполненной </w:t>
            </w:r>
            <w:r w:rsidR="00EF0033" w:rsidRPr="00144DE7">
              <w:rPr>
                <w:rFonts w:ascii="Times New Roman" w:hAnsi="Times New Roman" w:cs="Times New Roman"/>
                <w:sz w:val="26"/>
                <w:szCs w:val="26"/>
              </w:rPr>
              <w:t>причёске</w:t>
            </w:r>
            <w:r w:rsidRPr="00144DE7">
              <w:rPr>
                <w:rFonts w:ascii="Times New Roman" w:hAnsi="Times New Roman" w:cs="Times New Roman"/>
                <w:sz w:val="26"/>
                <w:szCs w:val="26"/>
              </w:rPr>
              <w:t xml:space="preserve"> и быть пропорциональными. </w:t>
            </w:r>
            <w:r w:rsidRPr="00144DE7">
              <w:rPr>
                <w:rFonts w:ascii="Times New Roman" w:hAnsi="Times New Roman" w:cs="Times New Roman"/>
                <w:sz w:val="26"/>
                <w:szCs w:val="26"/>
              </w:rPr>
              <w:lastRenderedPageBreak/>
              <w:t>Украшения не должны занимать более 30% площади головы.</w:t>
            </w:r>
          </w:p>
        </w:tc>
      </w:tr>
      <w:tr w:rsidR="00144DE7" w:rsidTr="00144DE7">
        <w:tc>
          <w:tcPr>
            <w:tcW w:w="2802" w:type="dxa"/>
          </w:tcPr>
          <w:p w:rsidR="00144DE7" w:rsidRPr="00144DE7" w:rsidRDefault="00144DE7" w:rsidP="00CB0F99">
            <w:pPr>
              <w:pStyle w:val="a3"/>
              <w:rPr>
                <w:rFonts w:ascii="Times New Roman" w:hAnsi="Times New Roman" w:cs="Times New Roman"/>
                <w:b/>
                <w:sz w:val="26"/>
                <w:szCs w:val="26"/>
              </w:rPr>
            </w:pPr>
            <w:r w:rsidRPr="00144DE7">
              <w:rPr>
                <w:rFonts w:ascii="Times New Roman" w:hAnsi="Times New Roman" w:cs="Times New Roman"/>
                <w:b/>
                <w:sz w:val="26"/>
                <w:szCs w:val="26"/>
              </w:rPr>
              <w:lastRenderedPageBreak/>
              <w:t>Костюм, макияж и аксессуары</w:t>
            </w:r>
          </w:p>
        </w:tc>
        <w:tc>
          <w:tcPr>
            <w:tcW w:w="6769" w:type="dxa"/>
          </w:tcPr>
          <w:p w:rsidR="00144DE7" w:rsidRPr="00144DE7" w:rsidRDefault="00144DE7" w:rsidP="00EF0033">
            <w:pPr>
              <w:pStyle w:val="a3"/>
              <w:jc w:val="both"/>
              <w:rPr>
                <w:rFonts w:ascii="Times New Roman" w:hAnsi="Times New Roman" w:cs="Times New Roman"/>
                <w:sz w:val="26"/>
                <w:szCs w:val="26"/>
              </w:rPr>
            </w:pPr>
            <w:r w:rsidRPr="00144DE7">
              <w:rPr>
                <w:rFonts w:ascii="Times New Roman" w:hAnsi="Times New Roman" w:cs="Times New Roman"/>
                <w:sz w:val="26"/>
                <w:szCs w:val="26"/>
              </w:rPr>
              <w:t>Должны соответствовать нормам приличия и не быть вызывающими. За неподобающий вид модели будут начисляться штрафные баллы.</w:t>
            </w:r>
          </w:p>
        </w:tc>
      </w:tr>
      <w:tr w:rsidR="00EF0033" w:rsidTr="00144DE7">
        <w:tc>
          <w:tcPr>
            <w:tcW w:w="2802" w:type="dxa"/>
          </w:tcPr>
          <w:p w:rsidR="00EF0033" w:rsidRPr="00EF0033" w:rsidRDefault="00EF0033" w:rsidP="00CB0F99">
            <w:pPr>
              <w:pStyle w:val="a3"/>
              <w:jc w:val="both"/>
              <w:rPr>
                <w:rFonts w:ascii="Times New Roman" w:hAnsi="Times New Roman" w:cs="Times New Roman"/>
                <w:b/>
                <w:sz w:val="26"/>
                <w:szCs w:val="26"/>
              </w:rPr>
            </w:pPr>
            <w:r w:rsidRPr="00EF0033">
              <w:rPr>
                <w:rFonts w:ascii="Times New Roman" w:hAnsi="Times New Roman" w:cs="Times New Roman"/>
                <w:b/>
                <w:sz w:val="26"/>
                <w:szCs w:val="26"/>
              </w:rPr>
              <w:t>Критерии оценки</w:t>
            </w:r>
          </w:p>
        </w:tc>
        <w:tc>
          <w:tcPr>
            <w:tcW w:w="6769" w:type="dxa"/>
          </w:tcPr>
          <w:p w:rsidR="00EF0033" w:rsidRPr="00EF0033" w:rsidRDefault="00EF0033" w:rsidP="00EF0033">
            <w:pPr>
              <w:pStyle w:val="a3"/>
              <w:jc w:val="both"/>
              <w:rPr>
                <w:rFonts w:ascii="Times New Roman" w:hAnsi="Times New Roman" w:cs="Times New Roman"/>
                <w:b/>
                <w:sz w:val="26"/>
                <w:szCs w:val="26"/>
              </w:rPr>
            </w:pPr>
            <w:r w:rsidRPr="00EF0033">
              <w:rPr>
                <w:rFonts w:ascii="Times New Roman" w:hAnsi="Times New Roman" w:cs="Times New Roman"/>
                <w:b/>
                <w:sz w:val="26"/>
                <w:szCs w:val="26"/>
              </w:rPr>
              <w:t xml:space="preserve">Объективная оценка </w:t>
            </w:r>
          </w:p>
          <w:p w:rsidR="00EF0033" w:rsidRPr="00EF0033" w:rsidRDefault="00EF0033" w:rsidP="00EF0033">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Форма соответствует заданию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 </w:t>
            </w:r>
          </w:p>
          <w:p w:rsidR="00EF0033" w:rsidRPr="00EF0033" w:rsidRDefault="00EF0033" w:rsidP="00EF0033">
            <w:pPr>
              <w:pStyle w:val="a3"/>
              <w:jc w:val="both"/>
              <w:rPr>
                <w:rFonts w:ascii="Times New Roman" w:hAnsi="Times New Roman" w:cs="Times New Roman"/>
                <w:sz w:val="26"/>
                <w:szCs w:val="26"/>
              </w:rPr>
            </w:pPr>
            <w:proofErr w:type="spellStart"/>
            <w:r w:rsidRPr="00EF0033">
              <w:rPr>
                <w:rFonts w:ascii="Times New Roman" w:hAnsi="Times New Roman" w:cs="Times New Roman"/>
                <w:sz w:val="26"/>
                <w:szCs w:val="26"/>
              </w:rPr>
              <w:t>Тектура</w:t>
            </w:r>
            <w:proofErr w:type="spellEnd"/>
            <w:r w:rsidRPr="00EF0033">
              <w:rPr>
                <w:rFonts w:ascii="Times New Roman" w:hAnsi="Times New Roman" w:cs="Times New Roman"/>
                <w:sz w:val="26"/>
                <w:szCs w:val="26"/>
              </w:rPr>
              <w:t xml:space="preserve"> соответствует заданию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w:t>
            </w:r>
          </w:p>
          <w:p w:rsidR="00EF0033" w:rsidRPr="00EF0033" w:rsidRDefault="00EF0033" w:rsidP="00EF0033">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Чистота исполнения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 </w:t>
            </w:r>
          </w:p>
          <w:p w:rsidR="00EF0033" w:rsidRPr="00EF0033" w:rsidRDefault="00EF0033" w:rsidP="00EF0033">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Волосы модели окрашены современными техниками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w:t>
            </w:r>
          </w:p>
          <w:p w:rsidR="00EF0033" w:rsidRPr="00EF0033" w:rsidRDefault="00EF0033" w:rsidP="00EF0033">
            <w:pPr>
              <w:pStyle w:val="a3"/>
              <w:jc w:val="both"/>
              <w:rPr>
                <w:rFonts w:ascii="Times New Roman" w:hAnsi="Times New Roman" w:cs="Times New Roman"/>
                <w:b/>
                <w:sz w:val="26"/>
                <w:szCs w:val="26"/>
              </w:rPr>
            </w:pPr>
            <w:r w:rsidRPr="00EF0033">
              <w:rPr>
                <w:rFonts w:ascii="Times New Roman" w:hAnsi="Times New Roman" w:cs="Times New Roman"/>
                <w:sz w:val="26"/>
                <w:szCs w:val="26"/>
              </w:rPr>
              <w:t xml:space="preserve">Пропорции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w:t>
            </w:r>
            <w:r w:rsidRPr="00EF0033">
              <w:rPr>
                <w:rFonts w:ascii="Times New Roman" w:hAnsi="Times New Roman" w:cs="Times New Roman"/>
                <w:b/>
                <w:sz w:val="26"/>
                <w:szCs w:val="26"/>
              </w:rPr>
              <w:t xml:space="preserve"> </w:t>
            </w:r>
          </w:p>
          <w:p w:rsidR="00EF0033" w:rsidRPr="00EF0033" w:rsidRDefault="00EF0033" w:rsidP="00EF0033">
            <w:pPr>
              <w:pStyle w:val="a3"/>
              <w:jc w:val="both"/>
              <w:rPr>
                <w:rFonts w:ascii="Times New Roman" w:hAnsi="Times New Roman" w:cs="Times New Roman"/>
                <w:b/>
                <w:sz w:val="26"/>
                <w:szCs w:val="26"/>
              </w:rPr>
            </w:pPr>
            <w:r w:rsidRPr="00EF0033">
              <w:rPr>
                <w:rFonts w:ascii="Times New Roman" w:hAnsi="Times New Roman" w:cs="Times New Roman"/>
                <w:b/>
                <w:sz w:val="26"/>
                <w:szCs w:val="26"/>
              </w:rPr>
              <w:t xml:space="preserve">Субъективная оценка </w:t>
            </w:r>
          </w:p>
          <w:p w:rsidR="00EF0033" w:rsidRPr="00EF0033" w:rsidRDefault="00EF0033" w:rsidP="00EF0033">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Полный образ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 </w:t>
            </w:r>
          </w:p>
          <w:p w:rsidR="00EF0033" w:rsidRPr="00EF0033" w:rsidRDefault="00EF0033" w:rsidP="00EF0033">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Наличие собственного стиля работы мастера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 Профессиональные навыки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w:t>
            </w:r>
          </w:p>
        </w:tc>
      </w:tr>
      <w:tr w:rsidR="00EF0033" w:rsidTr="00144DE7">
        <w:tc>
          <w:tcPr>
            <w:tcW w:w="2802" w:type="dxa"/>
          </w:tcPr>
          <w:p w:rsidR="00EF0033" w:rsidRPr="00EF0033" w:rsidRDefault="00EF0033" w:rsidP="00CB0F99">
            <w:pPr>
              <w:pStyle w:val="a3"/>
              <w:spacing w:line="276" w:lineRule="auto"/>
              <w:jc w:val="both"/>
              <w:rPr>
                <w:rFonts w:ascii="Times New Roman" w:hAnsi="Times New Roman" w:cs="Times New Roman"/>
                <w:b/>
                <w:sz w:val="26"/>
                <w:szCs w:val="26"/>
              </w:rPr>
            </w:pPr>
            <w:r w:rsidRPr="00EF0033">
              <w:rPr>
                <w:rFonts w:ascii="Times New Roman" w:hAnsi="Times New Roman" w:cs="Times New Roman"/>
                <w:b/>
                <w:sz w:val="26"/>
                <w:szCs w:val="26"/>
              </w:rPr>
              <w:t>Время</w:t>
            </w:r>
          </w:p>
        </w:tc>
        <w:tc>
          <w:tcPr>
            <w:tcW w:w="6769" w:type="dxa"/>
          </w:tcPr>
          <w:p w:rsidR="00EF0033" w:rsidRPr="00EF0033" w:rsidRDefault="00EF0033" w:rsidP="00EF0033">
            <w:pPr>
              <w:pStyle w:val="a3"/>
              <w:spacing w:line="276" w:lineRule="auto"/>
              <w:ind w:left="709" w:firstLine="707"/>
              <w:jc w:val="both"/>
              <w:rPr>
                <w:rFonts w:ascii="Times New Roman" w:hAnsi="Times New Roman" w:cs="Times New Roman"/>
                <w:sz w:val="26"/>
                <w:szCs w:val="26"/>
              </w:rPr>
            </w:pPr>
            <w:r w:rsidRPr="00EF0033">
              <w:rPr>
                <w:rFonts w:ascii="Times New Roman" w:hAnsi="Times New Roman" w:cs="Times New Roman"/>
                <w:sz w:val="26"/>
                <w:szCs w:val="26"/>
              </w:rPr>
              <w:t xml:space="preserve">1 час </w:t>
            </w:r>
            <w:r>
              <w:rPr>
                <w:rFonts w:ascii="Times New Roman" w:hAnsi="Times New Roman" w:cs="Times New Roman"/>
                <w:sz w:val="26"/>
                <w:szCs w:val="26"/>
              </w:rPr>
              <w:t>2</w:t>
            </w:r>
            <w:r w:rsidRPr="00EF0033">
              <w:rPr>
                <w:rFonts w:ascii="Times New Roman" w:hAnsi="Times New Roman" w:cs="Times New Roman"/>
                <w:sz w:val="26"/>
                <w:szCs w:val="26"/>
              </w:rPr>
              <w:t>0 минут</w:t>
            </w:r>
          </w:p>
        </w:tc>
      </w:tr>
    </w:tbl>
    <w:p w:rsidR="00144DE7" w:rsidRPr="00263636" w:rsidRDefault="00144DE7" w:rsidP="00263636">
      <w:pPr>
        <w:pStyle w:val="a3"/>
        <w:spacing w:line="276" w:lineRule="auto"/>
        <w:jc w:val="both"/>
        <w:rPr>
          <w:rFonts w:ascii="Times New Roman" w:hAnsi="Times New Roman" w:cs="Times New Roman"/>
          <w:sz w:val="26"/>
          <w:szCs w:val="26"/>
        </w:rPr>
      </w:pPr>
    </w:p>
    <w:p w:rsidR="00AF4A6D" w:rsidRPr="00AF4A6D" w:rsidRDefault="00AF4A6D" w:rsidP="00AF4A6D">
      <w:pPr>
        <w:pStyle w:val="a3"/>
        <w:jc w:val="center"/>
        <w:rPr>
          <w:rFonts w:ascii="Times New Roman" w:hAnsi="Times New Roman" w:cs="Times New Roman"/>
          <w:b/>
          <w:sz w:val="26"/>
          <w:szCs w:val="26"/>
        </w:rPr>
      </w:pPr>
    </w:p>
    <w:p w:rsidR="00997672" w:rsidRPr="00997672" w:rsidRDefault="00997672" w:rsidP="00997672">
      <w:pPr>
        <w:pStyle w:val="a5"/>
        <w:numPr>
          <w:ilvl w:val="0"/>
          <w:numId w:val="3"/>
        </w:numPr>
        <w:spacing w:after="0"/>
        <w:jc w:val="center"/>
        <w:rPr>
          <w:rFonts w:ascii="Times New Roman" w:eastAsiaTheme="minorEastAsia" w:hAnsi="Times New Roman" w:cs="Times New Roman"/>
          <w:b/>
          <w:sz w:val="28"/>
          <w:szCs w:val="28"/>
          <w:lang w:eastAsia="ru-RU"/>
        </w:rPr>
      </w:pPr>
      <w:r w:rsidRPr="00997672">
        <w:rPr>
          <w:rFonts w:ascii="Times New Roman" w:hAnsi="Times New Roman" w:cs="Times New Roman"/>
          <w:sz w:val="26"/>
          <w:szCs w:val="26"/>
        </w:rPr>
        <w:t>.</w:t>
      </w:r>
      <w:r w:rsidRPr="00997672">
        <w:rPr>
          <w:rFonts w:ascii="Times New Roman" w:eastAsiaTheme="minorEastAsia" w:hAnsi="Times New Roman" w:cs="Times New Roman"/>
          <w:b/>
          <w:sz w:val="32"/>
          <w:szCs w:val="32"/>
          <w:lang w:eastAsia="ru-RU"/>
        </w:rPr>
        <w:t>Мужская салонная стрижка с укладкой</w:t>
      </w:r>
    </w:p>
    <w:p w:rsidR="00997672" w:rsidRPr="00997672" w:rsidRDefault="00997672" w:rsidP="00997672">
      <w:pPr>
        <w:spacing w:after="0"/>
        <w:ind w:firstLine="709"/>
        <w:jc w:val="both"/>
        <w:rPr>
          <w:rFonts w:ascii="Times New Roman" w:eastAsiaTheme="minorEastAsia" w:hAnsi="Times New Roman" w:cs="Times New Roman"/>
          <w:sz w:val="26"/>
          <w:szCs w:val="26"/>
          <w:lang w:eastAsia="ru-RU"/>
        </w:rPr>
      </w:pPr>
      <w:r w:rsidRPr="00997672">
        <w:rPr>
          <w:rFonts w:ascii="Times New Roman" w:eastAsiaTheme="minorEastAsia" w:hAnsi="Times New Roman" w:cs="Times New Roman"/>
          <w:b/>
          <w:sz w:val="26"/>
          <w:szCs w:val="26"/>
          <w:lang w:eastAsia="ru-RU"/>
        </w:rPr>
        <w:t>ВАЖНЫЕ ЗАМЕЧАНИЯ.</w:t>
      </w:r>
      <w:r w:rsidRPr="00997672">
        <w:rPr>
          <w:rFonts w:ascii="Times New Roman" w:eastAsiaTheme="minorEastAsia" w:hAnsi="Times New Roman" w:cs="Times New Roman"/>
          <w:sz w:val="26"/>
          <w:szCs w:val="26"/>
          <w:lang w:eastAsia="ru-RU"/>
        </w:rPr>
        <w:t xml:space="preserve"> 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 </w:t>
      </w:r>
    </w:p>
    <w:p w:rsidR="00997672" w:rsidRPr="00997672" w:rsidRDefault="00997672" w:rsidP="00997672">
      <w:pPr>
        <w:spacing w:after="0"/>
        <w:ind w:firstLine="709"/>
        <w:jc w:val="both"/>
        <w:rPr>
          <w:rFonts w:ascii="Times New Roman" w:eastAsiaTheme="minorEastAsia" w:hAnsi="Times New Roman" w:cs="Times New Roman"/>
          <w:sz w:val="26"/>
          <w:szCs w:val="26"/>
          <w:lang w:eastAsia="ru-RU"/>
        </w:rPr>
      </w:pPr>
      <w:r w:rsidRPr="00997672">
        <w:rPr>
          <w:rFonts w:ascii="Times New Roman" w:eastAsiaTheme="minorEastAsia" w:hAnsi="Times New Roman" w:cs="Times New Roman"/>
          <w:sz w:val="26"/>
          <w:szCs w:val="26"/>
          <w:lang w:eastAsia="ru-RU"/>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997672" w:rsidRPr="00997672" w:rsidRDefault="00997672" w:rsidP="00997672">
      <w:pPr>
        <w:spacing w:after="0"/>
        <w:ind w:firstLine="709"/>
        <w:jc w:val="both"/>
        <w:rPr>
          <w:rFonts w:ascii="Times New Roman" w:eastAsiaTheme="minorEastAsia" w:hAnsi="Times New Roman" w:cs="Times New Roman"/>
          <w:sz w:val="26"/>
          <w:szCs w:val="26"/>
          <w:lang w:eastAsia="ru-RU"/>
        </w:rPr>
      </w:pPr>
      <w:r w:rsidRPr="00997672">
        <w:rPr>
          <w:rFonts w:ascii="Times New Roman" w:eastAsiaTheme="minorEastAsia" w:hAnsi="Times New Roman" w:cs="Times New Roman"/>
          <w:sz w:val="26"/>
          <w:szCs w:val="26"/>
          <w:lang w:eastAsia="ru-RU"/>
        </w:rPr>
        <w:t>Перед началом работы волосы модели должны быть</w:t>
      </w:r>
      <w:r w:rsidR="00706405">
        <w:rPr>
          <w:rFonts w:ascii="Times New Roman" w:eastAsiaTheme="minorEastAsia" w:hAnsi="Times New Roman" w:cs="Times New Roman"/>
          <w:sz w:val="26"/>
          <w:szCs w:val="26"/>
          <w:lang w:eastAsia="ru-RU"/>
        </w:rPr>
        <w:t xml:space="preserve"> вымыты и </w:t>
      </w:r>
      <w:r w:rsidRPr="00997672">
        <w:rPr>
          <w:rFonts w:ascii="Times New Roman" w:eastAsiaTheme="minorEastAsia" w:hAnsi="Times New Roman" w:cs="Times New Roman"/>
          <w:sz w:val="26"/>
          <w:szCs w:val="26"/>
          <w:lang w:eastAsia="ru-RU"/>
        </w:rPr>
        <w:t xml:space="preserve"> увлажнены и гладко  </w:t>
      </w:r>
      <w:r w:rsidR="00706405" w:rsidRPr="00997672">
        <w:rPr>
          <w:rFonts w:ascii="Times New Roman" w:eastAsiaTheme="minorEastAsia" w:hAnsi="Times New Roman" w:cs="Times New Roman"/>
          <w:sz w:val="26"/>
          <w:szCs w:val="26"/>
          <w:lang w:eastAsia="ru-RU"/>
        </w:rPr>
        <w:t>зачёсаны</w:t>
      </w:r>
      <w:r w:rsidRPr="00997672">
        <w:rPr>
          <w:rFonts w:ascii="Times New Roman" w:eastAsiaTheme="minorEastAsia" w:hAnsi="Times New Roman" w:cs="Times New Roman"/>
          <w:sz w:val="26"/>
          <w:szCs w:val="26"/>
          <w:lang w:eastAsia="ru-RU"/>
        </w:rPr>
        <w:t xml:space="preserve"> строго назад. Эксперты в соревновательной зоне проверяют соблюдение этого требования. </w:t>
      </w:r>
    </w:p>
    <w:p w:rsidR="00997672" w:rsidRPr="00997672" w:rsidRDefault="00997672" w:rsidP="00997672">
      <w:pPr>
        <w:spacing w:after="0"/>
        <w:ind w:firstLine="707"/>
        <w:jc w:val="both"/>
        <w:rPr>
          <w:rFonts w:ascii="Times New Roman" w:eastAsiaTheme="minorEastAsia" w:hAnsi="Times New Roman" w:cs="Times New Roman"/>
          <w:sz w:val="26"/>
          <w:szCs w:val="26"/>
          <w:lang w:eastAsia="ru-RU"/>
        </w:rPr>
      </w:pPr>
      <w:r w:rsidRPr="00997672">
        <w:rPr>
          <w:rFonts w:ascii="Times New Roman" w:eastAsiaTheme="minorEastAsia" w:hAnsi="Times New Roman" w:cs="Times New Roman"/>
          <w:sz w:val="26"/>
          <w:szCs w:val="26"/>
          <w:lang w:eastAsia="ru-RU"/>
        </w:rPr>
        <w:t xml:space="preserve">Участники выполняют мужскую салонную стрижку, соответствующую последним тенденциям современной моды. При наличии у модели бороды – оформление бороды должно производиться заранее, до выхода модели в соревновательную зону. </w:t>
      </w:r>
      <w:r w:rsidR="00653849">
        <w:rPr>
          <w:rFonts w:ascii="Times New Roman" w:eastAsiaTheme="minorEastAsia" w:hAnsi="Times New Roman" w:cs="Times New Roman"/>
          <w:sz w:val="26"/>
          <w:szCs w:val="26"/>
          <w:lang w:eastAsia="ru-RU"/>
        </w:rPr>
        <w:t xml:space="preserve">По завершении работы модель должна выглядеть, как сошедшая с обложки профессионального журнала. </w:t>
      </w:r>
    </w:p>
    <w:p w:rsidR="00997672" w:rsidRPr="00997672" w:rsidRDefault="00997672" w:rsidP="00997672">
      <w:pPr>
        <w:spacing w:after="0"/>
        <w:ind w:left="709" w:firstLine="707"/>
        <w:jc w:val="both"/>
        <w:rPr>
          <w:rFonts w:ascii="Times New Roman" w:eastAsiaTheme="minorEastAsia" w:hAnsi="Times New Roman" w:cs="Times New Roman"/>
          <w:sz w:val="26"/>
          <w:szCs w:val="26"/>
          <w:lang w:eastAsia="ru-RU"/>
        </w:rPr>
      </w:pPr>
    </w:p>
    <w:tbl>
      <w:tblPr>
        <w:tblStyle w:val="1"/>
        <w:tblW w:w="0" w:type="auto"/>
        <w:tblInd w:w="392" w:type="dxa"/>
        <w:tblLook w:val="04A0" w:firstRow="1" w:lastRow="0" w:firstColumn="1" w:lastColumn="0" w:noHBand="0" w:noVBand="1"/>
      </w:tblPr>
      <w:tblGrid>
        <w:gridCol w:w="2734"/>
        <w:gridCol w:w="6445"/>
      </w:tblGrid>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Длина</w:t>
            </w:r>
          </w:p>
        </w:tc>
        <w:tc>
          <w:tcPr>
            <w:tcW w:w="6912" w:type="dxa"/>
          </w:tcPr>
          <w:p w:rsidR="00997672" w:rsidRPr="00997672" w:rsidRDefault="00997672" w:rsidP="00653849">
            <w:pPr>
              <w:jc w:val="both"/>
              <w:rPr>
                <w:rFonts w:ascii="Times New Roman" w:hAnsi="Times New Roman" w:cs="Times New Roman"/>
                <w:sz w:val="26"/>
                <w:szCs w:val="26"/>
              </w:rPr>
            </w:pPr>
            <w:r w:rsidRPr="00997672">
              <w:rPr>
                <w:rFonts w:ascii="Times New Roman" w:hAnsi="Times New Roman" w:cs="Times New Roman"/>
                <w:sz w:val="26"/>
                <w:szCs w:val="26"/>
              </w:rPr>
              <w:t xml:space="preserve">До начала соревнований длина волос модели должна составлять на висках не менее 1,5 - 2см, на теменной зоне не менее </w:t>
            </w:r>
            <w:r w:rsidR="00653849">
              <w:rPr>
                <w:rFonts w:ascii="Times New Roman" w:hAnsi="Times New Roman" w:cs="Times New Roman"/>
                <w:sz w:val="26"/>
                <w:szCs w:val="26"/>
              </w:rPr>
              <w:t>5 – 8 см</w:t>
            </w:r>
            <w:r w:rsidRPr="00997672">
              <w:rPr>
                <w:rFonts w:ascii="Times New Roman" w:hAnsi="Times New Roman" w:cs="Times New Roman"/>
                <w:sz w:val="26"/>
                <w:szCs w:val="26"/>
              </w:rPr>
              <w:t>.</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Стрижка</w:t>
            </w:r>
          </w:p>
        </w:tc>
        <w:tc>
          <w:tcPr>
            <w:tcW w:w="6912" w:type="dxa"/>
          </w:tcPr>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Волосы не должны быть предварительно прострижены или заранее подготовлены. Стрижка выполняется в конкурсное время. Эксперты проверяют соблюдение этого требование.</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lastRenderedPageBreak/>
              <w:t>Инструменты</w:t>
            </w:r>
          </w:p>
        </w:tc>
        <w:tc>
          <w:tcPr>
            <w:tcW w:w="6912" w:type="dxa"/>
          </w:tcPr>
          <w:p w:rsidR="00997672" w:rsidRPr="00997672" w:rsidRDefault="00997672" w:rsidP="00653849">
            <w:pPr>
              <w:jc w:val="both"/>
              <w:rPr>
                <w:rFonts w:ascii="Times New Roman" w:hAnsi="Times New Roman" w:cs="Times New Roman"/>
                <w:sz w:val="26"/>
                <w:szCs w:val="26"/>
              </w:rPr>
            </w:pPr>
            <w:r w:rsidRPr="00997672">
              <w:rPr>
                <w:rFonts w:ascii="Times New Roman" w:hAnsi="Times New Roman" w:cs="Times New Roman"/>
                <w:sz w:val="26"/>
                <w:szCs w:val="26"/>
              </w:rPr>
              <w:t>Разрешены все инструменты, соответствующие номинации. Использование машинок для стрижки</w:t>
            </w:r>
            <w:r w:rsidR="00653849">
              <w:rPr>
                <w:rFonts w:ascii="Times New Roman" w:hAnsi="Times New Roman" w:cs="Times New Roman"/>
                <w:sz w:val="26"/>
                <w:szCs w:val="26"/>
              </w:rPr>
              <w:t xml:space="preserve"> </w:t>
            </w:r>
            <w:r w:rsidR="00653849" w:rsidRPr="00653849">
              <w:rPr>
                <w:rFonts w:ascii="Times New Roman" w:hAnsi="Times New Roman" w:cs="Times New Roman"/>
                <w:b/>
                <w:sz w:val="26"/>
                <w:szCs w:val="26"/>
              </w:rPr>
              <w:t>запрещено</w:t>
            </w:r>
            <w:r w:rsidR="00653849">
              <w:rPr>
                <w:rFonts w:ascii="Times New Roman" w:hAnsi="Times New Roman" w:cs="Times New Roman"/>
                <w:sz w:val="26"/>
                <w:szCs w:val="26"/>
              </w:rPr>
              <w:t xml:space="preserve">, </w:t>
            </w:r>
            <w:r w:rsidRPr="00997672">
              <w:rPr>
                <w:rFonts w:ascii="Times New Roman" w:hAnsi="Times New Roman" w:cs="Times New Roman"/>
                <w:sz w:val="26"/>
                <w:szCs w:val="26"/>
              </w:rPr>
              <w:t xml:space="preserve"> </w:t>
            </w:r>
            <w:r w:rsidRPr="00997672">
              <w:rPr>
                <w:rFonts w:ascii="Times New Roman" w:hAnsi="Times New Roman" w:cs="Times New Roman"/>
                <w:b/>
                <w:sz w:val="26"/>
                <w:szCs w:val="26"/>
              </w:rPr>
              <w:t>разрешен</w:t>
            </w:r>
            <w:r w:rsidR="00653849">
              <w:rPr>
                <w:rFonts w:ascii="Times New Roman" w:hAnsi="Times New Roman" w:cs="Times New Roman"/>
                <w:b/>
                <w:sz w:val="26"/>
                <w:szCs w:val="26"/>
              </w:rPr>
              <w:t xml:space="preserve">о </w:t>
            </w:r>
            <w:r w:rsidR="00653849" w:rsidRPr="00653849">
              <w:rPr>
                <w:rFonts w:ascii="Times New Roman" w:hAnsi="Times New Roman" w:cs="Times New Roman"/>
                <w:sz w:val="26"/>
                <w:szCs w:val="26"/>
              </w:rPr>
              <w:t>использование только окантовочной машинки.</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Препараты</w:t>
            </w:r>
          </w:p>
        </w:tc>
        <w:tc>
          <w:tcPr>
            <w:tcW w:w="6912" w:type="dxa"/>
          </w:tcPr>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Разрешено использование всех препаратов для укладки и фиксации волос. </w:t>
            </w:r>
            <w:r w:rsidRPr="00997672">
              <w:rPr>
                <w:rFonts w:ascii="Times New Roman" w:hAnsi="Times New Roman" w:cs="Times New Roman"/>
                <w:b/>
                <w:sz w:val="26"/>
                <w:szCs w:val="26"/>
              </w:rPr>
              <w:t>Цветные спреи запрещены.</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Костюм, макияж и аксессуары</w:t>
            </w:r>
          </w:p>
        </w:tc>
        <w:tc>
          <w:tcPr>
            <w:tcW w:w="6912" w:type="dxa"/>
          </w:tcPr>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Должны соответствовать номинации. За неподобающий вид модели будут начисляться штрафные баллы.</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Критерии оценки</w:t>
            </w:r>
          </w:p>
        </w:tc>
        <w:tc>
          <w:tcPr>
            <w:tcW w:w="6912"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 xml:space="preserve">Объективная оценка </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Стрижка (форма, баланс)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5 баллов </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Укладка (форма)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5 баллов</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Укладка (чистота)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5 баллов </w:t>
            </w:r>
          </w:p>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 xml:space="preserve">Субъективная оценка </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Полный образ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3 балла </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Наличие собственного стиля работы мастера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3 балла</w:t>
            </w:r>
          </w:p>
          <w:p w:rsidR="00997672" w:rsidRPr="00997672" w:rsidRDefault="00997672" w:rsidP="00997672">
            <w:pPr>
              <w:jc w:val="both"/>
              <w:rPr>
                <w:rFonts w:ascii="Times New Roman" w:hAnsi="Times New Roman" w:cs="Times New Roman"/>
                <w:sz w:val="26"/>
                <w:szCs w:val="26"/>
              </w:rPr>
            </w:pPr>
            <w:r w:rsidRPr="00997672">
              <w:rPr>
                <w:rFonts w:ascii="Times New Roman" w:hAnsi="Times New Roman" w:cs="Times New Roman"/>
                <w:sz w:val="26"/>
                <w:szCs w:val="26"/>
              </w:rPr>
              <w:t xml:space="preserve"> Профессиональные навыки - </w:t>
            </w:r>
            <w:proofErr w:type="spellStart"/>
            <w:r w:rsidRPr="00997672">
              <w:rPr>
                <w:rFonts w:ascii="Times New Roman" w:hAnsi="Times New Roman" w:cs="Times New Roman"/>
                <w:sz w:val="26"/>
                <w:szCs w:val="26"/>
              </w:rPr>
              <w:t>max</w:t>
            </w:r>
            <w:proofErr w:type="spellEnd"/>
            <w:r w:rsidRPr="00997672">
              <w:rPr>
                <w:rFonts w:ascii="Times New Roman" w:hAnsi="Times New Roman" w:cs="Times New Roman"/>
                <w:sz w:val="26"/>
                <w:szCs w:val="26"/>
              </w:rPr>
              <w:t xml:space="preserve"> 3 балла</w:t>
            </w:r>
          </w:p>
        </w:tc>
      </w:tr>
      <w:tr w:rsidR="00997672" w:rsidRPr="00997672" w:rsidTr="00CB0F99">
        <w:tc>
          <w:tcPr>
            <w:tcW w:w="2835" w:type="dxa"/>
          </w:tcPr>
          <w:p w:rsidR="00997672" w:rsidRPr="00997672" w:rsidRDefault="00997672" w:rsidP="00997672">
            <w:pPr>
              <w:jc w:val="both"/>
              <w:rPr>
                <w:rFonts w:ascii="Times New Roman" w:hAnsi="Times New Roman" w:cs="Times New Roman"/>
                <w:b/>
                <w:sz w:val="26"/>
                <w:szCs w:val="26"/>
              </w:rPr>
            </w:pPr>
            <w:r w:rsidRPr="00997672">
              <w:rPr>
                <w:rFonts w:ascii="Times New Roman" w:hAnsi="Times New Roman" w:cs="Times New Roman"/>
                <w:b/>
                <w:sz w:val="26"/>
                <w:szCs w:val="26"/>
              </w:rPr>
              <w:t>Время</w:t>
            </w:r>
          </w:p>
        </w:tc>
        <w:tc>
          <w:tcPr>
            <w:tcW w:w="6912" w:type="dxa"/>
          </w:tcPr>
          <w:p w:rsidR="00997672" w:rsidRPr="00997672" w:rsidRDefault="00997672" w:rsidP="00997672">
            <w:pPr>
              <w:rPr>
                <w:rFonts w:ascii="Times New Roman" w:hAnsi="Times New Roman" w:cs="Times New Roman"/>
                <w:sz w:val="26"/>
                <w:szCs w:val="26"/>
              </w:rPr>
            </w:pPr>
            <w:r w:rsidRPr="00997672">
              <w:rPr>
                <w:rFonts w:ascii="Times New Roman" w:hAnsi="Times New Roman" w:cs="Times New Roman"/>
                <w:sz w:val="26"/>
                <w:szCs w:val="26"/>
              </w:rPr>
              <w:t>1час</w:t>
            </w:r>
          </w:p>
        </w:tc>
      </w:tr>
    </w:tbl>
    <w:p w:rsidR="00F00DDE" w:rsidRPr="00EF0033" w:rsidRDefault="00F00DDE" w:rsidP="00F00DDE">
      <w:pPr>
        <w:pStyle w:val="a3"/>
        <w:jc w:val="both"/>
        <w:rPr>
          <w:rFonts w:ascii="Times New Roman" w:hAnsi="Times New Roman" w:cs="Times New Roman"/>
          <w:sz w:val="28"/>
          <w:szCs w:val="28"/>
        </w:rPr>
      </w:pPr>
    </w:p>
    <w:p w:rsidR="00F00DDE" w:rsidRPr="00AF4A6D" w:rsidRDefault="00F00DDE" w:rsidP="00F00DDE">
      <w:pPr>
        <w:pStyle w:val="a3"/>
        <w:jc w:val="both"/>
        <w:rPr>
          <w:rFonts w:ascii="Times New Roman" w:hAnsi="Times New Roman" w:cs="Times New Roman"/>
          <w:sz w:val="26"/>
          <w:szCs w:val="26"/>
        </w:rPr>
      </w:pPr>
    </w:p>
    <w:p w:rsidR="00F00DDE" w:rsidRPr="00653849" w:rsidRDefault="00653849" w:rsidP="00653849">
      <w:pPr>
        <w:pStyle w:val="a3"/>
        <w:jc w:val="center"/>
        <w:rPr>
          <w:rFonts w:ascii="Times New Roman" w:hAnsi="Times New Roman" w:cs="Times New Roman"/>
          <w:b/>
          <w:sz w:val="32"/>
          <w:szCs w:val="32"/>
        </w:rPr>
      </w:pPr>
      <w:r w:rsidRPr="00653849">
        <w:rPr>
          <w:rFonts w:ascii="Times New Roman" w:hAnsi="Times New Roman" w:cs="Times New Roman"/>
          <w:b/>
          <w:sz w:val="32"/>
          <w:szCs w:val="32"/>
          <w:lang w:val="en-US"/>
        </w:rPr>
        <w:t>III</w:t>
      </w:r>
      <w:r w:rsidRPr="00653849">
        <w:rPr>
          <w:rFonts w:ascii="Times New Roman" w:hAnsi="Times New Roman" w:cs="Times New Roman"/>
          <w:b/>
          <w:sz w:val="32"/>
          <w:szCs w:val="32"/>
        </w:rPr>
        <w:t>. Женская салонная стрижка с окрашиванием и укладкой</w:t>
      </w:r>
    </w:p>
    <w:p w:rsidR="00D35290" w:rsidRDefault="00D35290" w:rsidP="00D35290">
      <w:pPr>
        <w:spacing w:after="0"/>
        <w:ind w:firstLine="709"/>
        <w:jc w:val="both"/>
        <w:rPr>
          <w:rFonts w:ascii="Times New Roman" w:eastAsiaTheme="minorEastAsia" w:hAnsi="Times New Roman" w:cs="Times New Roman"/>
          <w:b/>
          <w:sz w:val="28"/>
          <w:szCs w:val="28"/>
          <w:lang w:eastAsia="ru-RU"/>
        </w:rPr>
      </w:pPr>
    </w:p>
    <w:p w:rsidR="00D35290" w:rsidRPr="00D35290" w:rsidRDefault="00D35290" w:rsidP="00D35290">
      <w:pPr>
        <w:spacing w:after="0"/>
        <w:ind w:firstLine="709"/>
        <w:jc w:val="both"/>
        <w:rPr>
          <w:rFonts w:ascii="Times New Roman" w:eastAsiaTheme="minorEastAsia" w:hAnsi="Times New Roman" w:cs="Times New Roman"/>
          <w:sz w:val="26"/>
          <w:szCs w:val="26"/>
          <w:lang w:eastAsia="ru-RU"/>
        </w:rPr>
      </w:pPr>
      <w:r w:rsidRPr="00D35290">
        <w:rPr>
          <w:rFonts w:ascii="Times New Roman" w:eastAsiaTheme="minorEastAsia" w:hAnsi="Times New Roman" w:cs="Times New Roman"/>
          <w:b/>
          <w:sz w:val="26"/>
          <w:szCs w:val="26"/>
          <w:lang w:eastAsia="ru-RU"/>
        </w:rPr>
        <w:t>ВАЖНЫЕ ЗАМЕЧАНИЯ.</w:t>
      </w:r>
      <w:r w:rsidRPr="00D35290">
        <w:rPr>
          <w:rFonts w:ascii="Times New Roman" w:eastAsiaTheme="minorEastAsia" w:hAnsi="Times New Roman" w:cs="Times New Roman"/>
          <w:sz w:val="26"/>
          <w:szCs w:val="26"/>
          <w:lang w:eastAsia="ru-RU"/>
        </w:rPr>
        <w:t xml:space="preserve"> Моделям не разрешается помогать участникам конкурса в создании причёсок (например, сушить волосы феном, дотрагиваться до волос руками и т. п.). Во время прохода членов жюри модели сидят лицом к зеркалу. </w:t>
      </w:r>
    </w:p>
    <w:p w:rsidR="00D35290" w:rsidRPr="00D35290" w:rsidRDefault="00D35290" w:rsidP="00D35290">
      <w:pPr>
        <w:spacing w:after="0"/>
        <w:ind w:firstLine="1416"/>
        <w:jc w:val="both"/>
        <w:rPr>
          <w:rFonts w:ascii="Times New Roman" w:eastAsiaTheme="minorEastAsia" w:hAnsi="Times New Roman" w:cs="Times New Roman"/>
          <w:sz w:val="26"/>
          <w:szCs w:val="26"/>
          <w:lang w:eastAsia="ru-RU"/>
        </w:rPr>
      </w:pPr>
      <w:r w:rsidRPr="00D35290">
        <w:rPr>
          <w:rFonts w:ascii="Times New Roman" w:eastAsiaTheme="minorEastAsia" w:hAnsi="Times New Roman" w:cs="Times New Roman"/>
          <w:sz w:val="26"/>
          <w:szCs w:val="26"/>
          <w:lang w:eastAsia="ru-RU"/>
        </w:rPr>
        <w:t xml:space="preserve">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 </w:t>
      </w:r>
    </w:p>
    <w:p w:rsidR="00D35290" w:rsidRPr="00D35290" w:rsidRDefault="00D35290" w:rsidP="00D35290">
      <w:pPr>
        <w:spacing w:after="0"/>
        <w:ind w:firstLine="1416"/>
        <w:jc w:val="both"/>
        <w:rPr>
          <w:rFonts w:ascii="Times New Roman" w:eastAsiaTheme="minorEastAsia" w:hAnsi="Times New Roman" w:cs="Times New Roman"/>
          <w:sz w:val="26"/>
          <w:szCs w:val="26"/>
          <w:lang w:eastAsia="ru-RU"/>
        </w:rPr>
      </w:pPr>
      <w:r w:rsidRPr="00D35290">
        <w:rPr>
          <w:rFonts w:ascii="Times New Roman" w:eastAsiaTheme="minorEastAsia" w:hAnsi="Times New Roman" w:cs="Times New Roman"/>
          <w:sz w:val="26"/>
          <w:szCs w:val="26"/>
          <w:lang w:eastAsia="ru-RU"/>
        </w:rPr>
        <w:t xml:space="preserve">Перед началом работы волосы модели должны быть сухие, зачёсаны строго назад. Эксперты в соревновательной зоне проверяют соблюдение этого требования. </w:t>
      </w:r>
    </w:p>
    <w:p w:rsidR="00D35290" w:rsidRPr="00D35290" w:rsidRDefault="00D35290" w:rsidP="00D35290">
      <w:pPr>
        <w:spacing w:after="0"/>
        <w:ind w:firstLine="1416"/>
        <w:jc w:val="both"/>
        <w:rPr>
          <w:rFonts w:ascii="Times New Roman" w:eastAsiaTheme="minorEastAsia" w:hAnsi="Times New Roman" w:cs="Times New Roman"/>
          <w:sz w:val="26"/>
          <w:szCs w:val="26"/>
          <w:lang w:eastAsia="ru-RU"/>
        </w:rPr>
      </w:pPr>
      <w:r w:rsidRPr="00D35290">
        <w:rPr>
          <w:rFonts w:ascii="Times New Roman" w:eastAsiaTheme="minorEastAsia" w:hAnsi="Times New Roman" w:cs="Times New Roman"/>
          <w:sz w:val="26"/>
          <w:szCs w:val="26"/>
          <w:lang w:eastAsia="ru-RU"/>
        </w:rPr>
        <w:t xml:space="preserve">Участники выполняют женскую салонную стрижку с окрашиванием модели и последующей укладкой, соответствующие последним тенденциям современной моды. По завершении работы модель должна выглядеть, как сошедшая с обложки профессионального журнала. </w:t>
      </w:r>
    </w:p>
    <w:p w:rsidR="00D35290" w:rsidRPr="00D35290" w:rsidRDefault="00D35290" w:rsidP="00D35290">
      <w:pPr>
        <w:spacing w:after="0"/>
        <w:ind w:firstLine="1416"/>
        <w:jc w:val="both"/>
        <w:rPr>
          <w:rFonts w:ascii="Times New Roman" w:eastAsiaTheme="minorEastAsia" w:hAnsi="Times New Roman" w:cs="Times New Roman"/>
          <w:sz w:val="26"/>
          <w:szCs w:val="26"/>
          <w:lang w:eastAsia="ru-RU"/>
        </w:rPr>
      </w:pPr>
    </w:p>
    <w:tbl>
      <w:tblPr>
        <w:tblStyle w:val="2"/>
        <w:tblW w:w="0" w:type="auto"/>
        <w:tblInd w:w="392" w:type="dxa"/>
        <w:tblLook w:val="04A0" w:firstRow="1" w:lastRow="0" w:firstColumn="1" w:lastColumn="0" w:noHBand="0" w:noVBand="1"/>
      </w:tblPr>
      <w:tblGrid>
        <w:gridCol w:w="2701"/>
        <w:gridCol w:w="6478"/>
      </w:tblGrid>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t>Окрашивание</w:t>
            </w:r>
          </w:p>
        </w:tc>
        <w:tc>
          <w:tcPr>
            <w:tcW w:w="6912" w:type="dxa"/>
          </w:tcPr>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Окрашивание </w:t>
            </w:r>
            <w:r>
              <w:rPr>
                <w:rFonts w:ascii="Times New Roman" w:hAnsi="Times New Roman" w:cs="Times New Roman"/>
                <w:sz w:val="26"/>
                <w:szCs w:val="26"/>
              </w:rPr>
              <w:t xml:space="preserve">производится на соревновательной </w:t>
            </w:r>
            <w:r w:rsidR="00734666">
              <w:rPr>
                <w:rFonts w:ascii="Times New Roman" w:hAnsi="Times New Roman" w:cs="Times New Roman"/>
                <w:sz w:val="26"/>
                <w:szCs w:val="26"/>
              </w:rPr>
              <w:t>площадке и выполняется в конкурсное время.</w:t>
            </w:r>
            <w:r w:rsidRPr="00D35290">
              <w:rPr>
                <w:rFonts w:ascii="Times New Roman" w:hAnsi="Times New Roman" w:cs="Times New Roman"/>
                <w:sz w:val="26"/>
                <w:szCs w:val="26"/>
              </w:rPr>
              <w:t xml:space="preserve"> Выбор цвета свободный. Цвет должен быть модным, но не авангардным. Цветные спреи запрещены.</w:t>
            </w:r>
          </w:p>
        </w:tc>
      </w:tr>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t>Стрижка</w:t>
            </w:r>
          </w:p>
        </w:tc>
        <w:tc>
          <w:tcPr>
            <w:tcW w:w="6912" w:type="dxa"/>
          </w:tcPr>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Волосы не должны быть предварительно подстрижены или заранее подготовлены. Стрижка выполняется в </w:t>
            </w:r>
            <w:r w:rsidRPr="00D35290">
              <w:rPr>
                <w:rFonts w:ascii="Times New Roman" w:hAnsi="Times New Roman" w:cs="Times New Roman"/>
                <w:sz w:val="26"/>
                <w:szCs w:val="26"/>
              </w:rPr>
              <w:lastRenderedPageBreak/>
              <w:t>конкурсное время. Эксперты проверяют соблюдение этого требование.</w:t>
            </w:r>
          </w:p>
        </w:tc>
      </w:tr>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lastRenderedPageBreak/>
              <w:t>Инструменты</w:t>
            </w:r>
          </w:p>
        </w:tc>
        <w:tc>
          <w:tcPr>
            <w:tcW w:w="6912" w:type="dxa"/>
          </w:tcPr>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Разрешены все инструменты, соответствующие номинации. Использование машинок для стрижки запрещено.</w:t>
            </w:r>
          </w:p>
        </w:tc>
      </w:tr>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t>Препараты</w:t>
            </w:r>
          </w:p>
        </w:tc>
        <w:tc>
          <w:tcPr>
            <w:tcW w:w="6912" w:type="dxa"/>
          </w:tcPr>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Разрешено использование всех препаратов для укладки и фиксации волос.</w:t>
            </w:r>
          </w:p>
        </w:tc>
      </w:tr>
      <w:tr w:rsidR="00D35290" w:rsidRPr="00D35290" w:rsidTr="00CB0F99">
        <w:tc>
          <w:tcPr>
            <w:tcW w:w="2835" w:type="dxa"/>
          </w:tcPr>
          <w:p w:rsidR="00D35290" w:rsidRPr="00D35290" w:rsidRDefault="00D35290" w:rsidP="00D35290">
            <w:pPr>
              <w:rPr>
                <w:rFonts w:ascii="Times New Roman" w:hAnsi="Times New Roman" w:cs="Times New Roman"/>
                <w:b/>
                <w:sz w:val="26"/>
                <w:szCs w:val="26"/>
              </w:rPr>
            </w:pPr>
            <w:r w:rsidRPr="00D35290">
              <w:rPr>
                <w:rFonts w:ascii="Times New Roman" w:hAnsi="Times New Roman" w:cs="Times New Roman"/>
                <w:b/>
                <w:sz w:val="26"/>
                <w:szCs w:val="26"/>
              </w:rPr>
              <w:t>Костюм, макияж и аксессуары</w:t>
            </w:r>
          </w:p>
        </w:tc>
        <w:tc>
          <w:tcPr>
            <w:tcW w:w="6912" w:type="dxa"/>
          </w:tcPr>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Должны соответствовать номинации и нормам приличия и </w:t>
            </w:r>
            <w:r w:rsidRPr="00D35290">
              <w:rPr>
                <w:rFonts w:ascii="Times New Roman" w:hAnsi="Times New Roman" w:cs="Times New Roman"/>
                <w:b/>
                <w:sz w:val="26"/>
                <w:szCs w:val="26"/>
              </w:rPr>
              <w:t>не быть</w:t>
            </w:r>
            <w:r w:rsidRPr="00D35290">
              <w:rPr>
                <w:rFonts w:ascii="Times New Roman" w:hAnsi="Times New Roman" w:cs="Times New Roman"/>
                <w:sz w:val="26"/>
                <w:szCs w:val="26"/>
              </w:rPr>
              <w:t xml:space="preserve"> вызывающими. За неподобающий вид модели будут начисляться штрафные баллы.</w:t>
            </w:r>
          </w:p>
        </w:tc>
      </w:tr>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t>Критерии оценки</w:t>
            </w:r>
          </w:p>
        </w:tc>
        <w:tc>
          <w:tcPr>
            <w:tcW w:w="6912" w:type="dxa"/>
          </w:tcPr>
          <w:p w:rsidR="00D35290" w:rsidRPr="00D35290" w:rsidRDefault="00D35290" w:rsidP="00734666">
            <w:pPr>
              <w:jc w:val="both"/>
              <w:rPr>
                <w:rFonts w:ascii="Times New Roman" w:hAnsi="Times New Roman" w:cs="Times New Roman"/>
                <w:b/>
                <w:sz w:val="26"/>
                <w:szCs w:val="26"/>
              </w:rPr>
            </w:pPr>
            <w:r w:rsidRPr="00D35290">
              <w:rPr>
                <w:rFonts w:ascii="Times New Roman" w:hAnsi="Times New Roman" w:cs="Times New Roman"/>
                <w:b/>
                <w:sz w:val="26"/>
                <w:szCs w:val="26"/>
              </w:rPr>
              <w:t xml:space="preserve">Объективная оценка </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Стрижка (форма, баланс)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5 баллов</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Укладка (форма)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5 баллов </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Укладка (чистота)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5 баллов </w:t>
            </w:r>
          </w:p>
          <w:p w:rsidR="00D35290" w:rsidRPr="00D35290" w:rsidRDefault="00D35290" w:rsidP="00734666">
            <w:pPr>
              <w:jc w:val="both"/>
              <w:rPr>
                <w:rFonts w:ascii="Times New Roman" w:hAnsi="Times New Roman" w:cs="Times New Roman"/>
                <w:b/>
                <w:sz w:val="26"/>
                <w:szCs w:val="26"/>
              </w:rPr>
            </w:pPr>
            <w:r w:rsidRPr="00D35290">
              <w:rPr>
                <w:rFonts w:ascii="Times New Roman" w:hAnsi="Times New Roman" w:cs="Times New Roman"/>
                <w:b/>
                <w:sz w:val="26"/>
                <w:szCs w:val="26"/>
              </w:rPr>
              <w:t xml:space="preserve">Субъективная оценка </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Полный образ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3 балла </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Наличие собственного стиля работы мастера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3 балла</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Профессиональные навыки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3 балла</w:t>
            </w:r>
          </w:p>
          <w:p w:rsidR="00D35290" w:rsidRPr="00D35290" w:rsidRDefault="00D35290" w:rsidP="00734666">
            <w:pPr>
              <w:jc w:val="both"/>
              <w:rPr>
                <w:rFonts w:ascii="Times New Roman" w:hAnsi="Times New Roman" w:cs="Times New Roman"/>
                <w:sz w:val="26"/>
                <w:szCs w:val="26"/>
              </w:rPr>
            </w:pPr>
            <w:r w:rsidRPr="00D35290">
              <w:rPr>
                <w:rFonts w:ascii="Times New Roman" w:hAnsi="Times New Roman" w:cs="Times New Roman"/>
                <w:sz w:val="26"/>
                <w:szCs w:val="26"/>
              </w:rPr>
              <w:t xml:space="preserve">Цветовое решение - </w:t>
            </w:r>
            <w:proofErr w:type="spellStart"/>
            <w:r w:rsidRPr="00D35290">
              <w:rPr>
                <w:rFonts w:ascii="Times New Roman" w:hAnsi="Times New Roman" w:cs="Times New Roman"/>
                <w:sz w:val="26"/>
                <w:szCs w:val="26"/>
              </w:rPr>
              <w:t>max</w:t>
            </w:r>
            <w:proofErr w:type="spellEnd"/>
            <w:r w:rsidRPr="00D35290">
              <w:rPr>
                <w:rFonts w:ascii="Times New Roman" w:hAnsi="Times New Roman" w:cs="Times New Roman"/>
                <w:sz w:val="26"/>
                <w:szCs w:val="26"/>
              </w:rPr>
              <w:t xml:space="preserve"> 3 балла</w:t>
            </w:r>
          </w:p>
        </w:tc>
      </w:tr>
      <w:tr w:rsidR="00D35290" w:rsidRPr="00D35290" w:rsidTr="00CB0F99">
        <w:tc>
          <w:tcPr>
            <w:tcW w:w="2835" w:type="dxa"/>
          </w:tcPr>
          <w:p w:rsidR="00D35290" w:rsidRPr="00D35290" w:rsidRDefault="00D35290" w:rsidP="00D35290">
            <w:pPr>
              <w:jc w:val="both"/>
              <w:rPr>
                <w:rFonts w:ascii="Times New Roman" w:hAnsi="Times New Roman" w:cs="Times New Roman"/>
                <w:b/>
                <w:sz w:val="26"/>
                <w:szCs w:val="26"/>
              </w:rPr>
            </w:pPr>
            <w:r w:rsidRPr="00D35290">
              <w:rPr>
                <w:rFonts w:ascii="Times New Roman" w:hAnsi="Times New Roman" w:cs="Times New Roman"/>
                <w:b/>
                <w:sz w:val="26"/>
                <w:szCs w:val="26"/>
              </w:rPr>
              <w:t>Время</w:t>
            </w:r>
          </w:p>
        </w:tc>
        <w:tc>
          <w:tcPr>
            <w:tcW w:w="6912" w:type="dxa"/>
          </w:tcPr>
          <w:p w:rsidR="00D35290" w:rsidRPr="00D37B77" w:rsidRDefault="00D35290" w:rsidP="00D37B77">
            <w:pPr>
              <w:pStyle w:val="a5"/>
              <w:numPr>
                <w:ilvl w:val="0"/>
                <w:numId w:val="6"/>
              </w:numPr>
              <w:jc w:val="both"/>
              <w:rPr>
                <w:rFonts w:ascii="Times New Roman" w:hAnsi="Times New Roman" w:cs="Times New Roman"/>
                <w:sz w:val="26"/>
                <w:szCs w:val="26"/>
              </w:rPr>
            </w:pPr>
            <w:r w:rsidRPr="00D37B77">
              <w:rPr>
                <w:rFonts w:ascii="Times New Roman" w:hAnsi="Times New Roman" w:cs="Times New Roman"/>
                <w:sz w:val="26"/>
                <w:szCs w:val="26"/>
              </w:rPr>
              <w:t>час</w:t>
            </w:r>
            <w:r w:rsidR="00734666" w:rsidRPr="00D37B77">
              <w:rPr>
                <w:rFonts w:ascii="Times New Roman" w:hAnsi="Times New Roman" w:cs="Times New Roman"/>
                <w:sz w:val="26"/>
                <w:szCs w:val="26"/>
              </w:rPr>
              <w:t>а</w:t>
            </w:r>
            <w:r w:rsidRPr="00D37B77">
              <w:rPr>
                <w:rFonts w:ascii="Times New Roman" w:hAnsi="Times New Roman" w:cs="Times New Roman"/>
                <w:sz w:val="26"/>
                <w:szCs w:val="26"/>
              </w:rPr>
              <w:t xml:space="preserve"> </w:t>
            </w:r>
            <w:r w:rsidR="00734666" w:rsidRPr="00D37B77">
              <w:rPr>
                <w:rFonts w:ascii="Times New Roman" w:hAnsi="Times New Roman" w:cs="Times New Roman"/>
                <w:sz w:val="26"/>
                <w:szCs w:val="26"/>
              </w:rPr>
              <w:t>4</w:t>
            </w:r>
            <w:r w:rsidRPr="00D37B77">
              <w:rPr>
                <w:rFonts w:ascii="Times New Roman" w:hAnsi="Times New Roman" w:cs="Times New Roman"/>
                <w:sz w:val="26"/>
                <w:szCs w:val="26"/>
              </w:rPr>
              <w:t>0 минут</w:t>
            </w:r>
          </w:p>
        </w:tc>
      </w:tr>
    </w:tbl>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995F8E" w:rsidRDefault="00734666" w:rsidP="00D37B77">
      <w:pPr>
        <w:pStyle w:val="a3"/>
        <w:numPr>
          <w:ilvl w:val="0"/>
          <w:numId w:val="7"/>
        </w:numPr>
        <w:rPr>
          <w:rFonts w:ascii="Times New Roman" w:hAnsi="Times New Roman" w:cs="Times New Roman"/>
          <w:b/>
          <w:sz w:val="32"/>
          <w:szCs w:val="32"/>
        </w:rPr>
      </w:pPr>
      <w:r w:rsidRPr="00734666">
        <w:rPr>
          <w:rFonts w:ascii="Times New Roman" w:hAnsi="Times New Roman" w:cs="Times New Roman"/>
          <w:b/>
          <w:sz w:val="32"/>
          <w:szCs w:val="32"/>
        </w:rPr>
        <w:t xml:space="preserve">Женская собранная причёска в стиле 20,50,60 годов </w:t>
      </w:r>
    </w:p>
    <w:p w:rsidR="00F00DDE" w:rsidRPr="00734666" w:rsidRDefault="00734666" w:rsidP="00995F8E">
      <w:pPr>
        <w:pStyle w:val="a3"/>
        <w:ind w:left="1080"/>
        <w:jc w:val="center"/>
        <w:rPr>
          <w:rFonts w:ascii="Times New Roman" w:hAnsi="Times New Roman" w:cs="Times New Roman"/>
          <w:b/>
          <w:sz w:val="32"/>
          <w:szCs w:val="32"/>
        </w:rPr>
      </w:pPr>
      <w:r w:rsidRPr="00734666">
        <w:rPr>
          <w:rFonts w:ascii="Times New Roman" w:hAnsi="Times New Roman" w:cs="Times New Roman"/>
          <w:b/>
          <w:sz w:val="32"/>
          <w:szCs w:val="32"/>
        </w:rPr>
        <w:t>ХХ века</w:t>
      </w:r>
    </w:p>
    <w:p w:rsidR="00734666" w:rsidRDefault="00734666" w:rsidP="00734666">
      <w:pPr>
        <w:pStyle w:val="a3"/>
        <w:spacing w:line="276" w:lineRule="auto"/>
        <w:jc w:val="both"/>
        <w:rPr>
          <w:rFonts w:ascii="Times New Roman" w:hAnsi="Times New Roman" w:cs="Times New Roman"/>
          <w:b/>
          <w:sz w:val="26"/>
          <w:szCs w:val="26"/>
        </w:rPr>
      </w:pPr>
    </w:p>
    <w:p w:rsidR="00734666" w:rsidRDefault="00734666" w:rsidP="00734666">
      <w:pPr>
        <w:pStyle w:val="a3"/>
        <w:spacing w:line="276" w:lineRule="auto"/>
        <w:jc w:val="both"/>
        <w:rPr>
          <w:rFonts w:ascii="Times New Roman" w:hAnsi="Times New Roman" w:cs="Times New Roman"/>
          <w:sz w:val="26"/>
          <w:szCs w:val="26"/>
        </w:rPr>
      </w:pPr>
      <w:r w:rsidRPr="00263636">
        <w:rPr>
          <w:rFonts w:ascii="Times New Roman" w:hAnsi="Times New Roman" w:cs="Times New Roman"/>
          <w:b/>
          <w:sz w:val="26"/>
          <w:szCs w:val="26"/>
        </w:rPr>
        <w:t>ВАЖНЫЕ ЗАМЕЧАНИЯ</w:t>
      </w:r>
      <w:r w:rsidRPr="00AF4A6D">
        <w:rPr>
          <w:rFonts w:ascii="Times New Roman" w:hAnsi="Times New Roman" w:cs="Times New Roman"/>
          <w:sz w:val="26"/>
          <w:szCs w:val="26"/>
        </w:rPr>
        <w:t xml:space="preserve">. </w:t>
      </w:r>
      <w:r>
        <w:rPr>
          <w:rFonts w:ascii="Times New Roman" w:hAnsi="Times New Roman" w:cs="Times New Roman"/>
          <w:sz w:val="26"/>
          <w:szCs w:val="26"/>
        </w:rPr>
        <w:t>Моделям не разрешается помогать участникам конкурса в создании причёсок (например, сушить волосы феном, дотрагиваться до волос руками и т.п.). Во время прохода членов жюри модели сидят лицом к зеркалу. 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F00DDE" w:rsidRPr="00AF4A6D" w:rsidRDefault="00734666" w:rsidP="00734666">
      <w:pPr>
        <w:pStyle w:val="a3"/>
        <w:spacing w:line="276" w:lineRule="auto"/>
        <w:jc w:val="both"/>
        <w:rPr>
          <w:rFonts w:ascii="Times New Roman" w:hAnsi="Times New Roman" w:cs="Times New Roman"/>
          <w:sz w:val="26"/>
          <w:szCs w:val="26"/>
        </w:rPr>
      </w:pPr>
      <w:r>
        <w:rPr>
          <w:rFonts w:ascii="Times New Roman" w:hAnsi="Times New Roman" w:cs="Times New Roman"/>
          <w:sz w:val="26"/>
          <w:szCs w:val="26"/>
        </w:rPr>
        <w:tab/>
        <w:t>Перед началом работы волосы модели должны быть гладко зачёсаны строго назад. Волосы перед началом соревнований, ничем не прорабатываются. Эксперты в соревновательной зоне проверяют соблюдение этого требования.</w:t>
      </w:r>
    </w:p>
    <w:p w:rsidR="00F00DDE" w:rsidRDefault="00734666" w:rsidP="00F00DDE">
      <w:pPr>
        <w:pStyle w:val="a3"/>
        <w:jc w:val="both"/>
        <w:rPr>
          <w:rFonts w:ascii="Times New Roman" w:hAnsi="Times New Roman" w:cs="Times New Roman"/>
          <w:sz w:val="26"/>
          <w:szCs w:val="26"/>
        </w:rPr>
      </w:pPr>
      <w:r>
        <w:rPr>
          <w:rFonts w:ascii="Times New Roman" w:hAnsi="Times New Roman" w:cs="Times New Roman"/>
          <w:sz w:val="26"/>
          <w:szCs w:val="26"/>
        </w:rPr>
        <w:tab/>
      </w:r>
      <w:r w:rsidR="00CB0F99">
        <w:rPr>
          <w:rFonts w:ascii="Times New Roman" w:hAnsi="Times New Roman" w:cs="Times New Roman"/>
          <w:sz w:val="26"/>
          <w:szCs w:val="26"/>
        </w:rPr>
        <w:t xml:space="preserve">Участник конкурса должен создать полный образ, соответствующий стилю выбранного десятилетия и эпохи ХХ века. </w:t>
      </w:r>
    </w:p>
    <w:p w:rsidR="00CB0F99" w:rsidRDefault="00CB0F99" w:rsidP="00F00DDE">
      <w:pPr>
        <w:pStyle w:val="a3"/>
        <w:jc w:val="both"/>
        <w:rPr>
          <w:rFonts w:ascii="Times New Roman" w:hAnsi="Times New Roman" w:cs="Times New Roman"/>
          <w:sz w:val="26"/>
          <w:szCs w:val="26"/>
        </w:rPr>
      </w:pPr>
      <w:r>
        <w:rPr>
          <w:rFonts w:ascii="Times New Roman" w:hAnsi="Times New Roman" w:cs="Times New Roman"/>
          <w:sz w:val="26"/>
          <w:szCs w:val="26"/>
        </w:rPr>
        <w:tab/>
        <w:t xml:space="preserve">Модели должны быть заранее подготовлены (макияж, одежда, обувь, аксессуары и т.д.) соответствующие эпохе. В соревновательной зоне модели должны быть накрыты пеньюаром. </w:t>
      </w:r>
    </w:p>
    <w:p w:rsidR="00CB0F99" w:rsidRDefault="00CB0F99" w:rsidP="00F00DDE">
      <w:pPr>
        <w:pStyle w:val="a3"/>
        <w:jc w:val="both"/>
        <w:rPr>
          <w:rFonts w:ascii="Times New Roman" w:hAnsi="Times New Roman" w:cs="Times New Roman"/>
          <w:sz w:val="26"/>
          <w:szCs w:val="26"/>
        </w:rPr>
      </w:pPr>
      <w:r>
        <w:rPr>
          <w:rFonts w:ascii="Times New Roman" w:hAnsi="Times New Roman" w:cs="Times New Roman"/>
          <w:sz w:val="26"/>
          <w:szCs w:val="26"/>
        </w:rPr>
        <w:tab/>
        <w:t xml:space="preserve"> В этой работе вы можете выполнить любые элементы и проявить всю вашу фантазию, таким образом показать все своё мастерство. </w:t>
      </w:r>
    </w:p>
    <w:p w:rsidR="00CB0F99" w:rsidRDefault="00CB0F99" w:rsidP="00F00DDE">
      <w:pPr>
        <w:pStyle w:val="a3"/>
        <w:jc w:val="both"/>
        <w:rPr>
          <w:rFonts w:ascii="Times New Roman" w:hAnsi="Times New Roman" w:cs="Times New Roman"/>
          <w:sz w:val="26"/>
          <w:szCs w:val="26"/>
        </w:rPr>
      </w:pPr>
      <w:r>
        <w:rPr>
          <w:rFonts w:ascii="Times New Roman" w:hAnsi="Times New Roman" w:cs="Times New Roman"/>
          <w:sz w:val="26"/>
          <w:szCs w:val="26"/>
        </w:rPr>
        <w:tab/>
        <w:t>Уважаемые участники профессионального конкурса позвольте зрителям насладиться вашей творческой работой при просмотре заключительного дефиле.</w:t>
      </w:r>
    </w:p>
    <w:tbl>
      <w:tblPr>
        <w:tblStyle w:val="a4"/>
        <w:tblW w:w="0" w:type="auto"/>
        <w:tblLook w:val="04A0" w:firstRow="1" w:lastRow="0" w:firstColumn="1" w:lastColumn="0" w:noHBand="0" w:noVBand="1"/>
      </w:tblPr>
      <w:tblGrid>
        <w:gridCol w:w="2943"/>
        <w:gridCol w:w="6628"/>
      </w:tblGrid>
      <w:tr w:rsidR="00CB0F99" w:rsidTr="00CB0F99">
        <w:tc>
          <w:tcPr>
            <w:tcW w:w="2943" w:type="dxa"/>
          </w:tcPr>
          <w:p w:rsidR="00CB0F99" w:rsidRPr="00CB0F99" w:rsidRDefault="00CB0F99" w:rsidP="00CB0F99">
            <w:pPr>
              <w:pStyle w:val="a3"/>
              <w:spacing w:line="276" w:lineRule="auto"/>
              <w:jc w:val="both"/>
              <w:rPr>
                <w:rFonts w:ascii="Times New Roman" w:hAnsi="Times New Roman" w:cs="Times New Roman"/>
                <w:b/>
                <w:sz w:val="26"/>
                <w:szCs w:val="26"/>
              </w:rPr>
            </w:pPr>
            <w:r w:rsidRPr="00CB0F99">
              <w:rPr>
                <w:rFonts w:ascii="Times New Roman" w:hAnsi="Times New Roman" w:cs="Times New Roman"/>
                <w:b/>
                <w:sz w:val="26"/>
                <w:szCs w:val="26"/>
              </w:rPr>
              <w:lastRenderedPageBreak/>
              <w:t>Инструменты</w:t>
            </w:r>
          </w:p>
        </w:tc>
        <w:tc>
          <w:tcPr>
            <w:tcW w:w="6628" w:type="dxa"/>
          </w:tcPr>
          <w:p w:rsidR="00CB0F99" w:rsidRPr="00CB0F99" w:rsidRDefault="00CB0F99" w:rsidP="00CB0F99">
            <w:pPr>
              <w:pStyle w:val="a3"/>
              <w:jc w:val="both"/>
              <w:rPr>
                <w:rFonts w:ascii="Times New Roman" w:hAnsi="Times New Roman" w:cs="Times New Roman"/>
                <w:sz w:val="26"/>
                <w:szCs w:val="26"/>
              </w:rPr>
            </w:pPr>
            <w:r w:rsidRPr="00CB0F99">
              <w:rPr>
                <w:rFonts w:ascii="Times New Roman" w:hAnsi="Times New Roman" w:cs="Times New Roman"/>
                <w:sz w:val="26"/>
                <w:szCs w:val="26"/>
              </w:rPr>
              <w:t>Разрешены все инструменты, соответствующие номинации.</w:t>
            </w:r>
          </w:p>
        </w:tc>
      </w:tr>
      <w:tr w:rsidR="00CB0F99" w:rsidTr="00CB0F99">
        <w:tc>
          <w:tcPr>
            <w:tcW w:w="2943" w:type="dxa"/>
          </w:tcPr>
          <w:p w:rsidR="00CB0F99" w:rsidRPr="00CB0F99" w:rsidRDefault="00CB0F99" w:rsidP="00F00DDE">
            <w:pPr>
              <w:pStyle w:val="a3"/>
              <w:jc w:val="both"/>
              <w:rPr>
                <w:rFonts w:ascii="Times New Roman" w:hAnsi="Times New Roman" w:cs="Times New Roman"/>
                <w:b/>
                <w:sz w:val="26"/>
                <w:szCs w:val="26"/>
              </w:rPr>
            </w:pPr>
            <w:r w:rsidRPr="00CB0F99">
              <w:rPr>
                <w:rFonts w:ascii="Times New Roman" w:hAnsi="Times New Roman" w:cs="Times New Roman"/>
                <w:b/>
                <w:sz w:val="26"/>
                <w:szCs w:val="26"/>
              </w:rPr>
              <w:t xml:space="preserve">Текстура </w:t>
            </w:r>
          </w:p>
        </w:tc>
        <w:tc>
          <w:tcPr>
            <w:tcW w:w="6628" w:type="dxa"/>
          </w:tcPr>
          <w:p w:rsidR="00CB0F99" w:rsidRDefault="00CB0F99" w:rsidP="00CB0F99">
            <w:pPr>
              <w:pStyle w:val="a3"/>
              <w:jc w:val="both"/>
              <w:rPr>
                <w:rFonts w:ascii="Times New Roman" w:hAnsi="Times New Roman" w:cs="Times New Roman"/>
                <w:sz w:val="26"/>
                <w:szCs w:val="26"/>
              </w:rPr>
            </w:pPr>
            <w:r>
              <w:rPr>
                <w:rFonts w:ascii="Times New Roman" w:hAnsi="Times New Roman" w:cs="Times New Roman"/>
                <w:sz w:val="26"/>
                <w:szCs w:val="26"/>
              </w:rPr>
              <w:t>Текстура волос должна соответствовать выбранному стилю эпохи ХХ века.</w:t>
            </w:r>
          </w:p>
        </w:tc>
      </w:tr>
      <w:tr w:rsidR="00CB0F99" w:rsidTr="00CB0F99">
        <w:tc>
          <w:tcPr>
            <w:tcW w:w="2943" w:type="dxa"/>
          </w:tcPr>
          <w:p w:rsidR="00CB0F99" w:rsidRPr="00CB0F99" w:rsidRDefault="00CB0F99" w:rsidP="00CB0F99">
            <w:pPr>
              <w:pStyle w:val="a3"/>
              <w:spacing w:line="276" w:lineRule="auto"/>
              <w:jc w:val="both"/>
              <w:rPr>
                <w:rFonts w:ascii="Times New Roman" w:hAnsi="Times New Roman" w:cs="Times New Roman"/>
                <w:b/>
                <w:sz w:val="26"/>
                <w:szCs w:val="26"/>
              </w:rPr>
            </w:pPr>
            <w:r w:rsidRPr="00CB0F99">
              <w:rPr>
                <w:rFonts w:ascii="Times New Roman" w:hAnsi="Times New Roman" w:cs="Times New Roman"/>
                <w:b/>
                <w:sz w:val="26"/>
                <w:szCs w:val="26"/>
              </w:rPr>
              <w:t>Препараты</w:t>
            </w:r>
          </w:p>
        </w:tc>
        <w:tc>
          <w:tcPr>
            <w:tcW w:w="6628" w:type="dxa"/>
          </w:tcPr>
          <w:p w:rsidR="00CB0F99" w:rsidRPr="00CB0F99" w:rsidRDefault="00CB0F99" w:rsidP="00CB0F99">
            <w:pPr>
              <w:pStyle w:val="a3"/>
              <w:jc w:val="both"/>
              <w:rPr>
                <w:rFonts w:ascii="Times New Roman" w:hAnsi="Times New Roman" w:cs="Times New Roman"/>
                <w:sz w:val="26"/>
                <w:szCs w:val="26"/>
              </w:rPr>
            </w:pPr>
            <w:r w:rsidRPr="00CB0F99">
              <w:rPr>
                <w:rFonts w:ascii="Times New Roman" w:hAnsi="Times New Roman" w:cs="Times New Roman"/>
                <w:sz w:val="26"/>
                <w:szCs w:val="26"/>
              </w:rPr>
              <w:t>Разрешено использование всех препаратов для укладки и фиксации волос.</w:t>
            </w:r>
          </w:p>
        </w:tc>
      </w:tr>
      <w:tr w:rsidR="00CB0F99" w:rsidTr="00CB0F99">
        <w:tc>
          <w:tcPr>
            <w:tcW w:w="2943" w:type="dxa"/>
          </w:tcPr>
          <w:p w:rsidR="00CB0F99" w:rsidRPr="00CB0F99" w:rsidRDefault="00CB0F99" w:rsidP="00CB0F99">
            <w:pPr>
              <w:pStyle w:val="a3"/>
              <w:spacing w:line="276" w:lineRule="auto"/>
              <w:jc w:val="both"/>
              <w:rPr>
                <w:rFonts w:ascii="Times New Roman" w:hAnsi="Times New Roman" w:cs="Times New Roman"/>
                <w:b/>
                <w:sz w:val="26"/>
                <w:szCs w:val="26"/>
              </w:rPr>
            </w:pPr>
            <w:proofErr w:type="spellStart"/>
            <w:r w:rsidRPr="00CB0F99">
              <w:rPr>
                <w:rFonts w:ascii="Times New Roman" w:hAnsi="Times New Roman" w:cs="Times New Roman"/>
                <w:b/>
                <w:sz w:val="26"/>
                <w:szCs w:val="26"/>
              </w:rPr>
              <w:t>Постижи</w:t>
            </w:r>
            <w:proofErr w:type="spellEnd"/>
          </w:p>
        </w:tc>
        <w:tc>
          <w:tcPr>
            <w:tcW w:w="6628" w:type="dxa"/>
          </w:tcPr>
          <w:p w:rsidR="00CB0F99" w:rsidRPr="00CB0F99" w:rsidRDefault="00CB0F99" w:rsidP="00CB0F99">
            <w:pPr>
              <w:pStyle w:val="a3"/>
              <w:jc w:val="both"/>
              <w:rPr>
                <w:rFonts w:ascii="Times New Roman" w:hAnsi="Times New Roman" w:cs="Times New Roman"/>
                <w:sz w:val="26"/>
                <w:szCs w:val="26"/>
              </w:rPr>
            </w:pPr>
            <w:r w:rsidRPr="00CB0F99">
              <w:rPr>
                <w:rFonts w:ascii="Times New Roman" w:hAnsi="Times New Roman" w:cs="Times New Roman"/>
                <w:sz w:val="26"/>
                <w:szCs w:val="26"/>
              </w:rPr>
              <w:t xml:space="preserve">Украшение из волос, волокон и сходных материалов – </w:t>
            </w:r>
            <w:proofErr w:type="gramStart"/>
            <w:r w:rsidRPr="00CB0F99">
              <w:rPr>
                <w:rFonts w:ascii="Times New Roman" w:hAnsi="Times New Roman" w:cs="Times New Roman"/>
                <w:b/>
                <w:sz w:val="26"/>
                <w:szCs w:val="26"/>
              </w:rPr>
              <w:t>запрещены</w:t>
            </w:r>
            <w:proofErr w:type="gramEnd"/>
            <w:r w:rsidRPr="00CB0F99">
              <w:rPr>
                <w:rFonts w:ascii="Times New Roman" w:hAnsi="Times New Roman" w:cs="Times New Roman"/>
                <w:b/>
                <w:sz w:val="26"/>
                <w:szCs w:val="26"/>
              </w:rPr>
              <w:t>.</w:t>
            </w:r>
          </w:p>
        </w:tc>
      </w:tr>
      <w:tr w:rsidR="00CB0F99" w:rsidTr="00CB0F99">
        <w:tc>
          <w:tcPr>
            <w:tcW w:w="2943" w:type="dxa"/>
          </w:tcPr>
          <w:p w:rsidR="00CB0F99" w:rsidRPr="00CB0F99" w:rsidRDefault="00CB0F99" w:rsidP="00CB0F99">
            <w:pPr>
              <w:pStyle w:val="a3"/>
              <w:spacing w:line="276" w:lineRule="auto"/>
              <w:jc w:val="both"/>
              <w:rPr>
                <w:rFonts w:ascii="Times New Roman" w:hAnsi="Times New Roman" w:cs="Times New Roman"/>
                <w:b/>
                <w:sz w:val="26"/>
                <w:szCs w:val="26"/>
              </w:rPr>
            </w:pPr>
            <w:r w:rsidRPr="00CB0F99">
              <w:rPr>
                <w:rFonts w:ascii="Times New Roman" w:hAnsi="Times New Roman" w:cs="Times New Roman"/>
                <w:b/>
                <w:sz w:val="26"/>
                <w:szCs w:val="26"/>
              </w:rPr>
              <w:t>Украшения</w:t>
            </w:r>
          </w:p>
        </w:tc>
        <w:tc>
          <w:tcPr>
            <w:tcW w:w="6628" w:type="dxa"/>
          </w:tcPr>
          <w:p w:rsidR="00CB0F99" w:rsidRPr="00CB0F99" w:rsidRDefault="00CB0F99" w:rsidP="00CB0F99">
            <w:pPr>
              <w:pStyle w:val="a3"/>
              <w:jc w:val="both"/>
              <w:rPr>
                <w:rFonts w:ascii="Times New Roman" w:hAnsi="Times New Roman" w:cs="Times New Roman"/>
                <w:sz w:val="26"/>
                <w:szCs w:val="26"/>
              </w:rPr>
            </w:pPr>
            <w:r w:rsidRPr="00CB0F99">
              <w:rPr>
                <w:rFonts w:ascii="Times New Roman" w:hAnsi="Times New Roman" w:cs="Times New Roman"/>
                <w:sz w:val="26"/>
                <w:szCs w:val="26"/>
              </w:rPr>
              <w:t>Украшения (по желанию) должны соответствовать выполненной прическе и быть пропорциональными. Украшения не должны занимать более 30% площади головы.</w:t>
            </w:r>
          </w:p>
        </w:tc>
      </w:tr>
      <w:tr w:rsidR="00CB0F99" w:rsidTr="00CB0F99">
        <w:tc>
          <w:tcPr>
            <w:tcW w:w="2943" w:type="dxa"/>
          </w:tcPr>
          <w:p w:rsidR="00CB0F99" w:rsidRDefault="00D37B77" w:rsidP="00F00DDE">
            <w:pPr>
              <w:pStyle w:val="a3"/>
              <w:jc w:val="both"/>
              <w:rPr>
                <w:rFonts w:ascii="Times New Roman" w:hAnsi="Times New Roman" w:cs="Times New Roman"/>
                <w:sz w:val="26"/>
                <w:szCs w:val="26"/>
              </w:rPr>
            </w:pPr>
            <w:r w:rsidRPr="00D35290">
              <w:rPr>
                <w:rFonts w:ascii="Times New Roman" w:hAnsi="Times New Roman" w:cs="Times New Roman"/>
                <w:b/>
                <w:sz w:val="26"/>
                <w:szCs w:val="26"/>
              </w:rPr>
              <w:t>Костюм, макияж и аксессуары</w:t>
            </w:r>
          </w:p>
        </w:tc>
        <w:tc>
          <w:tcPr>
            <w:tcW w:w="6628" w:type="dxa"/>
          </w:tcPr>
          <w:p w:rsidR="00CB0F99" w:rsidRDefault="00D37B77" w:rsidP="00F00DDE">
            <w:pPr>
              <w:pStyle w:val="a3"/>
              <w:jc w:val="both"/>
              <w:rPr>
                <w:rFonts w:ascii="Times New Roman" w:hAnsi="Times New Roman" w:cs="Times New Roman"/>
                <w:sz w:val="26"/>
                <w:szCs w:val="26"/>
              </w:rPr>
            </w:pPr>
            <w:r>
              <w:rPr>
                <w:rFonts w:ascii="Times New Roman" w:hAnsi="Times New Roman" w:cs="Times New Roman"/>
                <w:sz w:val="26"/>
                <w:szCs w:val="26"/>
              </w:rPr>
              <w:t>Должны соответствовать выбранному десятилетию ХХ века. За неподобающий вид модели будут начисляться штрафные баллы.</w:t>
            </w:r>
          </w:p>
        </w:tc>
      </w:tr>
      <w:tr w:rsidR="00CB0F99" w:rsidTr="00CB0F99">
        <w:tc>
          <w:tcPr>
            <w:tcW w:w="2943" w:type="dxa"/>
          </w:tcPr>
          <w:p w:rsidR="00CB0F99" w:rsidRPr="00D37B77" w:rsidRDefault="00D37B77" w:rsidP="00F00DDE">
            <w:pPr>
              <w:pStyle w:val="a3"/>
              <w:jc w:val="both"/>
              <w:rPr>
                <w:rFonts w:ascii="Times New Roman" w:hAnsi="Times New Roman" w:cs="Times New Roman"/>
                <w:b/>
                <w:sz w:val="26"/>
                <w:szCs w:val="26"/>
              </w:rPr>
            </w:pPr>
            <w:r>
              <w:rPr>
                <w:rFonts w:ascii="Times New Roman" w:hAnsi="Times New Roman" w:cs="Times New Roman"/>
                <w:b/>
                <w:sz w:val="26"/>
                <w:szCs w:val="26"/>
              </w:rPr>
              <w:t>Критерии оценки</w:t>
            </w:r>
          </w:p>
        </w:tc>
        <w:tc>
          <w:tcPr>
            <w:tcW w:w="6628" w:type="dxa"/>
          </w:tcPr>
          <w:p w:rsidR="00D37B77" w:rsidRPr="00EF0033" w:rsidRDefault="00D37B77" w:rsidP="00D37B77">
            <w:pPr>
              <w:pStyle w:val="a3"/>
              <w:jc w:val="both"/>
              <w:rPr>
                <w:rFonts w:ascii="Times New Roman" w:hAnsi="Times New Roman" w:cs="Times New Roman"/>
                <w:b/>
                <w:sz w:val="26"/>
                <w:szCs w:val="26"/>
              </w:rPr>
            </w:pPr>
            <w:r w:rsidRPr="00EF0033">
              <w:rPr>
                <w:rFonts w:ascii="Times New Roman" w:hAnsi="Times New Roman" w:cs="Times New Roman"/>
                <w:b/>
                <w:sz w:val="26"/>
                <w:szCs w:val="26"/>
              </w:rPr>
              <w:t xml:space="preserve">Объективная оценка </w:t>
            </w:r>
          </w:p>
          <w:p w:rsidR="00D37B77" w:rsidRPr="00EF0033" w:rsidRDefault="00D37B77" w:rsidP="00D37B77">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Форма соответствует </w:t>
            </w:r>
            <w:r>
              <w:rPr>
                <w:rFonts w:ascii="Times New Roman" w:hAnsi="Times New Roman" w:cs="Times New Roman"/>
                <w:sz w:val="26"/>
                <w:szCs w:val="26"/>
              </w:rPr>
              <w:t>выбранному десятилетию</w:t>
            </w:r>
            <w:r w:rsidRPr="00EF0033">
              <w:rPr>
                <w:rFonts w:ascii="Times New Roman" w:hAnsi="Times New Roman" w:cs="Times New Roman"/>
                <w:sz w:val="26"/>
                <w:szCs w:val="26"/>
              </w:rPr>
              <w:t xml:space="preserve">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 </w:t>
            </w:r>
          </w:p>
          <w:p w:rsidR="00D37B77" w:rsidRPr="00EF0033" w:rsidRDefault="00D37B77" w:rsidP="00D37B77">
            <w:pPr>
              <w:pStyle w:val="a3"/>
              <w:jc w:val="both"/>
              <w:rPr>
                <w:rFonts w:ascii="Times New Roman" w:hAnsi="Times New Roman" w:cs="Times New Roman"/>
                <w:sz w:val="26"/>
                <w:szCs w:val="26"/>
              </w:rPr>
            </w:pPr>
            <w:proofErr w:type="spellStart"/>
            <w:r w:rsidRPr="00EF0033">
              <w:rPr>
                <w:rFonts w:ascii="Times New Roman" w:hAnsi="Times New Roman" w:cs="Times New Roman"/>
                <w:sz w:val="26"/>
                <w:szCs w:val="26"/>
              </w:rPr>
              <w:t>Тектура</w:t>
            </w:r>
            <w:proofErr w:type="spellEnd"/>
            <w:r w:rsidRPr="00EF0033">
              <w:rPr>
                <w:rFonts w:ascii="Times New Roman" w:hAnsi="Times New Roman" w:cs="Times New Roman"/>
                <w:sz w:val="26"/>
                <w:szCs w:val="26"/>
              </w:rPr>
              <w:t xml:space="preserve"> соответствует </w:t>
            </w:r>
            <w:r>
              <w:rPr>
                <w:rFonts w:ascii="Times New Roman" w:hAnsi="Times New Roman" w:cs="Times New Roman"/>
                <w:sz w:val="26"/>
                <w:szCs w:val="26"/>
              </w:rPr>
              <w:t>выбранному десятилетию</w:t>
            </w:r>
            <w:r w:rsidRPr="00EF0033">
              <w:rPr>
                <w:rFonts w:ascii="Times New Roman" w:hAnsi="Times New Roman" w:cs="Times New Roman"/>
                <w:sz w:val="26"/>
                <w:szCs w:val="26"/>
              </w:rPr>
              <w:t xml:space="preserve">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w:t>
            </w:r>
          </w:p>
          <w:p w:rsidR="00D37B77" w:rsidRPr="00EF0033" w:rsidRDefault="00D37B77" w:rsidP="00D37B77">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Чистота исполнения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 </w:t>
            </w:r>
          </w:p>
          <w:p w:rsidR="00D37B77" w:rsidRPr="00EF0033" w:rsidRDefault="00D37B77" w:rsidP="00D37B77">
            <w:pPr>
              <w:pStyle w:val="a3"/>
              <w:jc w:val="both"/>
              <w:rPr>
                <w:rFonts w:ascii="Times New Roman" w:hAnsi="Times New Roman" w:cs="Times New Roman"/>
                <w:b/>
                <w:sz w:val="26"/>
                <w:szCs w:val="26"/>
              </w:rPr>
            </w:pPr>
            <w:r w:rsidRPr="00EF0033">
              <w:rPr>
                <w:rFonts w:ascii="Times New Roman" w:hAnsi="Times New Roman" w:cs="Times New Roman"/>
                <w:sz w:val="26"/>
                <w:szCs w:val="26"/>
              </w:rPr>
              <w:t xml:space="preserve">Пропорции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5 баллов</w:t>
            </w:r>
            <w:r w:rsidRPr="00EF0033">
              <w:rPr>
                <w:rFonts w:ascii="Times New Roman" w:hAnsi="Times New Roman" w:cs="Times New Roman"/>
                <w:b/>
                <w:sz w:val="26"/>
                <w:szCs w:val="26"/>
              </w:rPr>
              <w:t xml:space="preserve"> </w:t>
            </w:r>
          </w:p>
          <w:p w:rsidR="00D37B77" w:rsidRPr="00EF0033" w:rsidRDefault="00D37B77" w:rsidP="00D37B77">
            <w:pPr>
              <w:pStyle w:val="a3"/>
              <w:jc w:val="both"/>
              <w:rPr>
                <w:rFonts w:ascii="Times New Roman" w:hAnsi="Times New Roman" w:cs="Times New Roman"/>
                <w:b/>
                <w:sz w:val="26"/>
                <w:szCs w:val="26"/>
              </w:rPr>
            </w:pPr>
            <w:r w:rsidRPr="00EF0033">
              <w:rPr>
                <w:rFonts w:ascii="Times New Roman" w:hAnsi="Times New Roman" w:cs="Times New Roman"/>
                <w:b/>
                <w:sz w:val="26"/>
                <w:szCs w:val="26"/>
              </w:rPr>
              <w:t xml:space="preserve">Субъективная оценка </w:t>
            </w:r>
          </w:p>
          <w:p w:rsidR="00D37B77" w:rsidRPr="00EF0033" w:rsidRDefault="00D37B77" w:rsidP="00D37B77">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Полный образ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 </w:t>
            </w:r>
          </w:p>
          <w:p w:rsidR="00CB0F99" w:rsidRDefault="00D37B77" w:rsidP="00D37B77">
            <w:pPr>
              <w:pStyle w:val="a3"/>
              <w:jc w:val="both"/>
              <w:rPr>
                <w:rFonts w:ascii="Times New Roman" w:hAnsi="Times New Roman" w:cs="Times New Roman"/>
                <w:sz w:val="26"/>
                <w:szCs w:val="26"/>
              </w:rPr>
            </w:pPr>
            <w:r w:rsidRPr="00EF0033">
              <w:rPr>
                <w:rFonts w:ascii="Times New Roman" w:hAnsi="Times New Roman" w:cs="Times New Roman"/>
                <w:sz w:val="26"/>
                <w:szCs w:val="26"/>
              </w:rPr>
              <w:t xml:space="preserve">Наличие собственного стиля работы мастера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 Профессиональные навыки - </w:t>
            </w:r>
            <w:proofErr w:type="spellStart"/>
            <w:r w:rsidRPr="00EF0033">
              <w:rPr>
                <w:rFonts w:ascii="Times New Roman" w:hAnsi="Times New Roman" w:cs="Times New Roman"/>
                <w:sz w:val="26"/>
                <w:szCs w:val="26"/>
              </w:rPr>
              <w:t>max</w:t>
            </w:r>
            <w:proofErr w:type="spellEnd"/>
            <w:r w:rsidRPr="00EF0033">
              <w:rPr>
                <w:rFonts w:ascii="Times New Roman" w:hAnsi="Times New Roman" w:cs="Times New Roman"/>
                <w:sz w:val="26"/>
                <w:szCs w:val="26"/>
              </w:rPr>
              <w:t xml:space="preserve"> 3 балла</w:t>
            </w:r>
          </w:p>
        </w:tc>
      </w:tr>
      <w:tr w:rsidR="00D37B77" w:rsidTr="00CB0F99">
        <w:tc>
          <w:tcPr>
            <w:tcW w:w="2943" w:type="dxa"/>
          </w:tcPr>
          <w:p w:rsidR="00D37B77" w:rsidRPr="00D37B77" w:rsidRDefault="00D37B77" w:rsidP="00F00DDE">
            <w:pPr>
              <w:pStyle w:val="a3"/>
              <w:jc w:val="both"/>
              <w:rPr>
                <w:rFonts w:ascii="Times New Roman" w:hAnsi="Times New Roman" w:cs="Times New Roman"/>
                <w:b/>
                <w:sz w:val="26"/>
                <w:szCs w:val="26"/>
              </w:rPr>
            </w:pPr>
            <w:r>
              <w:rPr>
                <w:rFonts w:ascii="Times New Roman" w:hAnsi="Times New Roman" w:cs="Times New Roman"/>
                <w:b/>
                <w:sz w:val="26"/>
                <w:szCs w:val="26"/>
              </w:rPr>
              <w:t xml:space="preserve">Время </w:t>
            </w:r>
          </w:p>
        </w:tc>
        <w:tc>
          <w:tcPr>
            <w:tcW w:w="6628" w:type="dxa"/>
          </w:tcPr>
          <w:p w:rsidR="00D37B77" w:rsidRDefault="00D37B77" w:rsidP="00D37B77">
            <w:pPr>
              <w:pStyle w:val="a3"/>
              <w:jc w:val="center"/>
              <w:rPr>
                <w:rFonts w:ascii="Times New Roman" w:hAnsi="Times New Roman" w:cs="Times New Roman"/>
                <w:sz w:val="26"/>
                <w:szCs w:val="26"/>
              </w:rPr>
            </w:pPr>
            <w:r>
              <w:rPr>
                <w:rFonts w:ascii="Times New Roman" w:hAnsi="Times New Roman" w:cs="Times New Roman"/>
                <w:sz w:val="26"/>
                <w:szCs w:val="26"/>
              </w:rPr>
              <w:t>1 час</w:t>
            </w:r>
          </w:p>
        </w:tc>
      </w:tr>
    </w:tbl>
    <w:p w:rsidR="00CB0F99" w:rsidRPr="00AF4A6D" w:rsidRDefault="00CB0F99"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D37B77" w:rsidRPr="00D37B77" w:rsidRDefault="00D37B77" w:rsidP="00D37B77">
      <w:pPr>
        <w:numPr>
          <w:ilvl w:val="1"/>
          <w:numId w:val="8"/>
        </w:numPr>
        <w:spacing w:after="0"/>
        <w:jc w:val="both"/>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t xml:space="preserve">Критерии оценки </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Критерии результативности – критерии оценки деятельности. </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Каждый критерий – это совокупность отдельных показателей, отражающих конкретные характеристики вида деятельности, количественно – качественные параметры достигнутых в процессе ее осуществления результатов.</w:t>
      </w:r>
    </w:p>
    <w:p w:rsidR="00D37B77" w:rsidRPr="00D37B77" w:rsidRDefault="00D37B77" w:rsidP="00D37B77">
      <w:pPr>
        <w:spacing w:after="0" w:line="240" w:lineRule="auto"/>
        <w:ind w:left="720"/>
        <w:jc w:val="both"/>
        <w:rPr>
          <w:rFonts w:eastAsiaTheme="minorEastAsia"/>
          <w:sz w:val="26"/>
          <w:szCs w:val="26"/>
          <w:lang w:eastAsia="ru-RU"/>
        </w:rPr>
      </w:pPr>
    </w:p>
    <w:p w:rsidR="00D37B77" w:rsidRPr="00D37B77" w:rsidRDefault="00D37B77" w:rsidP="00D37B77">
      <w:pPr>
        <w:spacing w:after="0" w:line="240" w:lineRule="auto"/>
        <w:ind w:firstLine="720"/>
        <w:jc w:val="center"/>
        <w:rPr>
          <w:rFonts w:ascii="Times New Roman" w:eastAsiaTheme="minorEastAsia" w:hAnsi="Times New Roman" w:cs="Times New Roman"/>
          <w:b/>
          <w:sz w:val="26"/>
          <w:szCs w:val="26"/>
          <w:lang w:eastAsia="ru-RU"/>
        </w:rPr>
      </w:pPr>
    </w:p>
    <w:p w:rsidR="00D37B77" w:rsidRPr="00D37B77" w:rsidRDefault="00D37B77" w:rsidP="00D37B77">
      <w:pPr>
        <w:spacing w:after="0" w:line="240" w:lineRule="auto"/>
        <w:ind w:firstLine="720"/>
        <w:jc w:val="center"/>
        <w:rPr>
          <w:rFonts w:ascii="Times New Roman" w:eastAsiaTheme="minorEastAsia" w:hAnsi="Times New Roman" w:cs="Times New Roman"/>
          <w:b/>
          <w:sz w:val="26"/>
          <w:szCs w:val="26"/>
          <w:lang w:eastAsia="ru-RU"/>
        </w:rPr>
      </w:pPr>
    </w:p>
    <w:p w:rsidR="00D37B77" w:rsidRPr="00D37B77" w:rsidRDefault="00D37B77" w:rsidP="00D37B77">
      <w:pPr>
        <w:spacing w:after="0" w:line="240" w:lineRule="auto"/>
        <w:ind w:firstLine="720"/>
        <w:jc w:val="center"/>
        <w:rPr>
          <w:rFonts w:ascii="Times New Roman" w:eastAsiaTheme="minorEastAsia" w:hAnsi="Times New Roman" w:cs="Times New Roman"/>
          <w:b/>
          <w:sz w:val="26"/>
          <w:szCs w:val="26"/>
          <w:lang w:eastAsia="ru-RU"/>
        </w:rPr>
      </w:pPr>
    </w:p>
    <w:p w:rsidR="00D37B77" w:rsidRPr="00D37B77" w:rsidRDefault="00D37B77" w:rsidP="00D37B77">
      <w:pPr>
        <w:spacing w:after="0"/>
        <w:ind w:firstLine="720"/>
        <w:jc w:val="center"/>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t>Дисквалификация.</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Смена или обмен моделями.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2. Изменение номеров участников.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3. Нарушение условий конкурса.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4. Травма модели или участника.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5. Некорректное поведение участника или модели.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6. В случае опоздания.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7. Работа не соответствует заданию. </w:t>
      </w:r>
    </w:p>
    <w:p w:rsidR="00D37B77" w:rsidRDefault="00D37B77" w:rsidP="00D37B77">
      <w:pPr>
        <w:spacing w:after="0" w:line="240" w:lineRule="auto"/>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          8. По решению главного эксперта</w:t>
      </w:r>
    </w:p>
    <w:p w:rsidR="00D37B77" w:rsidRPr="00D37B77" w:rsidRDefault="00D37B77" w:rsidP="00D37B77">
      <w:pPr>
        <w:spacing w:after="0" w:line="240" w:lineRule="auto"/>
        <w:jc w:val="both"/>
        <w:rPr>
          <w:rFonts w:ascii="Times New Roman" w:eastAsiaTheme="minorEastAsia" w:hAnsi="Times New Roman" w:cs="Times New Roman"/>
          <w:sz w:val="26"/>
          <w:szCs w:val="26"/>
          <w:lang w:eastAsia="ru-RU"/>
        </w:rPr>
      </w:pPr>
    </w:p>
    <w:p w:rsidR="00D37B77" w:rsidRPr="00D37B77" w:rsidRDefault="00D37B77" w:rsidP="00D37B77">
      <w:pPr>
        <w:spacing w:after="0"/>
        <w:ind w:firstLine="720"/>
        <w:jc w:val="center"/>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lastRenderedPageBreak/>
        <w:t>Памятка эксперта.</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Эксперт обязан явиться за 1 час до соревнований.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2. Ознакомиться с листами объективных и субъективных оценок и листом штрафных баллов.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3. Ознакомиться с условиями участия в конкурсе.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4. Эксперт имеет право не начислять штрафные баллы СВОИМ воспитанникам.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5. Эксперт не имеет права оценивать СВОИХ воспитанников.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6. Номера СВОИХ воспитанников эксперты обязаны сообщить главному эксперту.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7. 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8. 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9. После команды СТОП главный эксперт вручает экспертам именные оценочные листы </w:t>
      </w:r>
      <w:r w:rsidRPr="00D37B77">
        <w:rPr>
          <w:rFonts w:ascii="Times New Roman" w:eastAsiaTheme="minorEastAsia" w:hAnsi="Times New Roman" w:cs="Times New Roman"/>
          <w:b/>
          <w:sz w:val="26"/>
          <w:szCs w:val="26"/>
          <w:lang w:eastAsia="ru-RU"/>
        </w:rPr>
        <w:t>субъективных</w:t>
      </w:r>
      <w:r w:rsidRPr="00D37B77">
        <w:rPr>
          <w:rFonts w:ascii="Times New Roman" w:eastAsiaTheme="minorEastAsia" w:hAnsi="Times New Roman" w:cs="Times New Roman"/>
          <w:sz w:val="26"/>
          <w:szCs w:val="26"/>
          <w:lang w:eastAsia="ru-RU"/>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10. После сдачи оценочных листов субъективных критериев главный эксперт вручает экспертам именные оценочные листы </w:t>
      </w:r>
      <w:r w:rsidRPr="00D37B77">
        <w:rPr>
          <w:rFonts w:ascii="Times New Roman" w:eastAsiaTheme="minorEastAsia" w:hAnsi="Times New Roman" w:cs="Times New Roman"/>
          <w:b/>
          <w:sz w:val="26"/>
          <w:szCs w:val="26"/>
          <w:lang w:eastAsia="ru-RU"/>
        </w:rPr>
        <w:t>объективных</w:t>
      </w:r>
      <w:r w:rsidRPr="00D37B77">
        <w:rPr>
          <w:rFonts w:ascii="Times New Roman" w:eastAsiaTheme="minorEastAsia" w:hAnsi="Times New Roman" w:cs="Times New Roman"/>
          <w:sz w:val="26"/>
          <w:szCs w:val="26"/>
          <w:lang w:eastAsia="ru-RU"/>
        </w:rPr>
        <w:t xml:space="preserve"> критериев. Оценивание выполненных практических работ осуществляется визуально экспертами в течение 15 минут.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11. Эксперт может быть дисквалифицирован за любую помощь участнику в соревновательной зоне.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12. Эксперт обязан оценивать работы только соответствующие заданию (работы не соответствующие заданию, оцениванию не подлежат). </w:t>
      </w:r>
    </w:p>
    <w:p w:rsidR="00D37B77" w:rsidRPr="00D37B77" w:rsidRDefault="00D37B77" w:rsidP="00D37B77">
      <w:pPr>
        <w:spacing w:after="0"/>
        <w:ind w:firstLine="720"/>
        <w:jc w:val="center"/>
        <w:rPr>
          <w:rFonts w:ascii="Times New Roman" w:eastAsiaTheme="minorEastAsia" w:hAnsi="Times New Roman" w:cs="Times New Roman"/>
          <w:b/>
          <w:sz w:val="26"/>
          <w:szCs w:val="26"/>
          <w:lang w:eastAsia="ru-RU"/>
        </w:rPr>
      </w:pPr>
    </w:p>
    <w:p w:rsidR="00D37B77" w:rsidRPr="00D37B77" w:rsidRDefault="00D37B77" w:rsidP="00D37B77">
      <w:pPr>
        <w:spacing w:after="0"/>
        <w:ind w:firstLine="720"/>
        <w:jc w:val="center"/>
        <w:rPr>
          <w:rFonts w:ascii="Times New Roman" w:eastAsiaTheme="minorEastAsia" w:hAnsi="Times New Roman" w:cs="Times New Roman"/>
          <w:b/>
          <w:sz w:val="26"/>
          <w:szCs w:val="26"/>
          <w:lang w:eastAsia="ru-RU"/>
        </w:rPr>
      </w:pPr>
    </w:p>
    <w:p w:rsidR="00D37B77" w:rsidRPr="00D37B77" w:rsidRDefault="00D37B77" w:rsidP="00D37B77">
      <w:pPr>
        <w:spacing w:after="0"/>
        <w:ind w:firstLine="720"/>
        <w:jc w:val="center"/>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b/>
          <w:sz w:val="26"/>
          <w:szCs w:val="26"/>
          <w:lang w:eastAsia="ru-RU"/>
        </w:rPr>
        <w:t>3. Требования охраны труда и техники безопасности</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3.1. Общие вопросы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Настоящая инструкция устанавливает требования по охране труда для парикмахера.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2. К участию в конкурсе по компетенции «Парикмахерское искусство» допускаются конкурсанты, обученные безопасным методам и приемам труда, изучившие инструкции по охране труда и прошедшие инструктаж по вопросам охраны труда и пожарной безопасности.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3. Конкурсант обязан: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соблюдать правила внутреннего трудового распорядка;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выполнять только ту работу, которая прописана в задании;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соблюдать технологию выполняемой работы, применять способы, обеспечивающие безопасность труда;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lastRenderedPageBreak/>
        <w:t xml:space="preserve">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извещать должностное лицо организации о любой ситуации, угрожающей жизни и здоровью людей, о каждом несчастном случае, происшедшем на площадке, замеченных неисправностях оборудования, инструмента, об ухудшении состояния своего здоровья, в том числе о проявлении признаков острого заболевания;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строго выполнять правила личной гигиены, быть в чистой рабочей одежде, специальной обуви, правильно применять средства индивидуальной защит</w:t>
      </w:r>
      <w:proofErr w:type="gramStart"/>
      <w:r w:rsidRPr="00D37B77">
        <w:rPr>
          <w:rFonts w:ascii="Times New Roman" w:eastAsiaTheme="minorEastAsia" w:hAnsi="Times New Roman" w:cs="Times New Roman"/>
          <w:sz w:val="26"/>
          <w:szCs w:val="26"/>
          <w:lang w:eastAsia="ru-RU"/>
        </w:rPr>
        <w:t>ы–</w:t>
      </w:r>
      <w:proofErr w:type="gramEnd"/>
      <w:r w:rsidRPr="00D37B77">
        <w:rPr>
          <w:rFonts w:ascii="Times New Roman" w:eastAsiaTheme="minorEastAsia" w:hAnsi="Times New Roman" w:cs="Times New Roman"/>
          <w:sz w:val="26"/>
          <w:szCs w:val="26"/>
          <w:lang w:eastAsia="ru-RU"/>
        </w:rPr>
        <w:t xml:space="preserve"> далее СИЗ) в соответствии с условиями и характером выполняемой работы; содержать помещения, оборудование и мебель в чистоте; </w:t>
      </w:r>
    </w:p>
    <w:p w:rsidR="00D37B77" w:rsidRPr="00D37B77" w:rsidRDefault="00D37B77" w:rsidP="00D37B77">
      <w:pPr>
        <w:spacing w:after="0"/>
        <w:ind w:firstLine="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знать приемы оказания первой помощи потерпевшим при несчастных случаях. </w:t>
      </w:r>
    </w:p>
    <w:p w:rsidR="00D37B77" w:rsidRPr="00D37B77" w:rsidRDefault="00D37B77" w:rsidP="00D37B77">
      <w:pPr>
        <w:spacing w:after="0"/>
        <w:ind w:left="36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4.Конкурсанту не разрешается: </w:t>
      </w:r>
    </w:p>
    <w:p w:rsidR="00D37B77" w:rsidRPr="00D37B77" w:rsidRDefault="00D37B77" w:rsidP="00D37B77">
      <w:pPr>
        <w:spacing w:after="0"/>
        <w:ind w:firstLine="36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 </w:t>
      </w:r>
    </w:p>
    <w:p w:rsidR="00D37B77" w:rsidRPr="00D37B77" w:rsidRDefault="00D37B77" w:rsidP="00D37B77">
      <w:pPr>
        <w:spacing w:after="0"/>
        <w:ind w:firstLine="36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выполнять работу без применения </w:t>
      </w:r>
      <w:proofErr w:type="gramStart"/>
      <w:r w:rsidRPr="00D37B77">
        <w:rPr>
          <w:rFonts w:ascii="Times New Roman" w:eastAsiaTheme="minorEastAsia" w:hAnsi="Times New Roman" w:cs="Times New Roman"/>
          <w:sz w:val="26"/>
          <w:szCs w:val="26"/>
          <w:lang w:eastAsia="ru-RU"/>
        </w:rPr>
        <w:t>полагающихся</w:t>
      </w:r>
      <w:proofErr w:type="gramEnd"/>
      <w:r w:rsidRPr="00D37B77">
        <w:rPr>
          <w:rFonts w:ascii="Times New Roman" w:eastAsiaTheme="minorEastAsia" w:hAnsi="Times New Roman" w:cs="Times New Roman"/>
          <w:sz w:val="26"/>
          <w:szCs w:val="26"/>
          <w:lang w:eastAsia="ru-RU"/>
        </w:rPr>
        <w:t xml:space="preserve"> СИЗ, рабочей одежды. </w:t>
      </w:r>
    </w:p>
    <w:p w:rsidR="00D37B77" w:rsidRPr="00D37B77" w:rsidRDefault="00D37B77" w:rsidP="00D37B77">
      <w:pPr>
        <w:numPr>
          <w:ilvl w:val="0"/>
          <w:numId w:val="9"/>
        </w:num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На парикмахера во время работы могут воздействовать следующие опасные и вредные производственные факторы: </w:t>
      </w:r>
    </w:p>
    <w:p w:rsidR="00D37B77" w:rsidRPr="00D37B77" w:rsidRDefault="00D37B77" w:rsidP="00D37B77">
      <w:pPr>
        <w:spacing w:after="0"/>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воздействие электрического тока; острые кромки режущего инструмента; воздействие горячих жидкостей; </w:t>
      </w:r>
    </w:p>
    <w:p w:rsidR="00D37B77" w:rsidRPr="00D37B77" w:rsidRDefault="00D37B77" w:rsidP="00D37B77">
      <w:pPr>
        <w:spacing w:after="0"/>
        <w:ind w:left="36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химические вредные вещества в воздухе рабочей зоны (лак, моющие средства, и другие).</w:t>
      </w:r>
    </w:p>
    <w:p w:rsidR="00D37B77" w:rsidRPr="00D37B77" w:rsidRDefault="00D37B77" w:rsidP="00D37B77">
      <w:pPr>
        <w:spacing w:after="0"/>
        <w:ind w:left="360"/>
        <w:jc w:val="both"/>
        <w:rPr>
          <w:rFonts w:ascii="Times New Roman" w:eastAsiaTheme="minorEastAsia" w:hAnsi="Times New Roman" w:cs="Times New Roman"/>
          <w:b/>
          <w:sz w:val="26"/>
          <w:szCs w:val="26"/>
          <w:lang w:eastAsia="ru-RU"/>
        </w:rPr>
      </w:pPr>
    </w:p>
    <w:p w:rsidR="00D37B77" w:rsidRPr="00D37B77" w:rsidRDefault="00D37B77" w:rsidP="00D37B77">
      <w:pPr>
        <w:spacing w:after="0"/>
        <w:ind w:left="36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b/>
          <w:sz w:val="26"/>
          <w:szCs w:val="26"/>
          <w:lang w:eastAsia="ru-RU"/>
        </w:rPr>
        <w:t>3.2 Действия до начала работ</w:t>
      </w:r>
      <w:r w:rsidRPr="00D37B77">
        <w:rPr>
          <w:rFonts w:ascii="Times New Roman" w:eastAsiaTheme="minorEastAsia" w:hAnsi="Times New Roman" w:cs="Times New Roman"/>
          <w:sz w:val="26"/>
          <w:szCs w:val="26"/>
          <w:lang w:eastAsia="ru-RU"/>
        </w:rPr>
        <w:t xml:space="preserve"> </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Надеть чистую рабочую одежду и специальную обувь; </w:t>
      </w:r>
    </w:p>
    <w:p w:rsidR="00D37B77" w:rsidRPr="00D37B77" w:rsidRDefault="00D37B77" w:rsidP="00D37B77">
      <w:pPr>
        <w:spacing w:after="0"/>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Подготовить полотенце для личного пользования; </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Проверить наличие дезинфицирующих растворов на рабочем месте, чистоту посуды, годность растворов к использованию, работу стерилизатора, убедиться в наличии медикаментов в аптечке. </w:t>
      </w:r>
    </w:p>
    <w:p w:rsidR="00D37B77" w:rsidRPr="00D37B77" w:rsidRDefault="00D37B77" w:rsidP="00D37B77">
      <w:pPr>
        <w:spacing w:after="0"/>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2.Проверить внешним осмотром: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соответствие рабочего места требованиям безопасности; наличие вентилей кранов горячей и холодной воды, состояние полов, рабочего инвентаря;</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достаточность освещенности рабочего места; комплектность используемого оборудования, электрических инструментов, инвентаря;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разместить в удобном порядке инструменты, парфюмерно-косметические средства, приспособления. </w:t>
      </w:r>
    </w:p>
    <w:p w:rsid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держать в карманах одежды острые, предметы (ножницы, хвостики) не допускается </w:t>
      </w:r>
    </w:p>
    <w:p w:rsidR="004F16F3" w:rsidRPr="00D37B77" w:rsidRDefault="004F16F3" w:rsidP="00D37B77">
      <w:pPr>
        <w:spacing w:after="0"/>
        <w:ind w:firstLine="708"/>
        <w:jc w:val="both"/>
        <w:rPr>
          <w:rFonts w:ascii="Times New Roman" w:eastAsiaTheme="minorEastAsia" w:hAnsi="Times New Roman" w:cs="Times New Roman"/>
          <w:sz w:val="26"/>
          <w:szCs w:val="26"/>
          <w:lang w:eastAsia="ru-RU"/>
        </w:rPr>
      </w:pPr>
    </w:p>
    <w:p w:rsidR="00D37B77" w:rsidRPr="00D37B77" w:rsidRDefault="00D37B77" w:rsidP="00D37B77">
      <w:pPr>
        <w:spacing w:after="0"/>
        <w:ind w:firstLine="708"/>
        <w:jc w:val="both"/>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lastRenderedPageBreak/>
        <w:t xml:space="preserve">3.3 Действия во время выполнения работ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При участии в конкурсе парикмахер обязан: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выполнять только ту работу, которая прописана в конкурсном задании; </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  </w:t>
      </w:r>
      <w:r w:rsidRPr="00D37B77">
        <w:rPr>
          <w:rFonts w:ascii="Times New Roman" w:eastAsiaTheme="minorEastAsia" w:hAnsi="Times New Roman" w:cs="Times New Roman"/>
          <w:sz w:val="26"/>
          <w:szCs w:val="26"/>
          <w:lang w:eastAsia="ru-RU"/>
        </w:rPr>
        <w:tab/>
        <w:t xml:space="preserve">использовать оборудование и инструмент только для тех работ, для которых они предназначены;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убирать остриженные волосы, использованные салфетки, инструмент;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открывать краны с горячей и холодной водой медленно, без рывков и усилий;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не загромождать проходы к другим рабочим местам, между креслами, к щитам освещения, пути эвакуации;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не накапливать на рабочем месте использованное белье, своевременно убирать в специально оборудованное место (помещение);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не использовать для сидения подлокотники кресел, передвижные столики;</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включать и отключать электроприборы сухими руками. При извлечении электрической вилки из розетки держаться за корпус вилки, не дергать за подводящий провод;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не разбирать и не пытаться самостоятельно ремонтировать электрические приборы;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выполнять требования безопасности при эксплуатации электрических инструментов, установленные организацией-изготовителем.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Хранить ножницы необходимо в чехле, переносить и передавать их другому работнику в закрытом виде, кольцами вперед.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Остриженный волос следует собирать непосредственно у рабочего места, с последующим удалением в емкости с крышками для сбора мусора.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Замену ножей электрической машинки необходимо выполнять при выключенном двигателе.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Не допускается стричь электрической машинкой мокрые волосы, не включать и не выключать машинку для стрижки волос, фен, </w:t>
      </w:r>
      <w:proofErr w:type="spellStart"/>
      <w:r w:rsidRPr="00D37B77">
        <w:rPr>
          <w:rFonts w:ascii="Times New Roman" w:eastAsiaTheme="minorEastAsia" w:hAnsi="Times New Roman" w:cs="Times New Roman"/>
          <w:sz w:val="26"/>
          <w:szCs w:val="26"/>
          <w:lang w:eastAsia="ru-RU"/>
        </w:rPr>
        <w:t>сушуар</w:t>
      </w:r>
      <w:proofErr w:type="spellEnd"/>
      <w:r w:rsidRPr="00D37B77">
        <w:rPr>
          <w:rFonts w:ascii="Times New Roman" w:eastAsiaTheme="minorEastAsia" w:hAnsi="Times New Roman" w:cs="Times New Roman"/>
          <w:sz w:val="26"/>
          <w:szCs w:val="26"/>
          <w:lang w:eastAsia="ru-RU"/>
        </w:rPr>
        <w:t xml:space="preserve">, </w:t>
      </w:r>
      <w:proofErr w:type="spellStart"/>
      <w:r w:rsidRPr="00D37B77">
        <w:rPr>
          <w:rFonts w:ascii="Times New Roman" w:eastAsiaTheme="minorEastAsia" w:hAnsi="Times New Roman" w:cs="Times New Roman"/>
          <w:sz w:val="26"/>
          <w:szCs w:val="26"/>
          <w:lang w:eastAsia="ru-RU"/>
        </w:rPr>
        <w:t>климазон</w:t>
      </w:r>
      <w:proofErr w:type="spellEnd"/>
      <w:r w:rsidRPr="00D37B77">
        <w:rPr>
          <w:rFonts w:ascii="Times New Roman" w:eastAsiaTheme="minorEastAsia" w:hAnsi="Times New Roman" w:cs="Times New Roman"/>
          <w:sz w:val="26"/>
          <w:szCs w:val="26"/>
          <w:lang w:eastAsia="ru-RU"/>
        </w:rPr>
        <w:t xml:space="preserve">, другие аппараты и инструменты, работающие от электрической сети, мокрыми руками. </w:t>
      </w:r>
    </w:p>
    <w:p w:rsidR="00D37B77" w:rsidRPr="00D37B77" w:rsidRDefault="00D37B77" w:rsidP="00D37B77">
      <w:pPr>
        <w:numPr>
          <w:ilvl w:val="0"/>
          <w:numId w:val="1"/>
        </w:num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При эксплуатации электрических приборов, аппаратов не допускается:</w:t>
      </w:r>
    </w:p>
    <w:p w:rsidR="00D37B77" w:rsidRPr="00D37B77" w:rsidRDefault="00D37B77" w:rsidP="00D37B77">
      <w:pPr>
        <w:spacing w:after="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 </w:t>
      </w:r>
      <w:r w:rsidRPr="00D37B77">
        <w:rPr>
          <w:rFonts w:ascii="Times New Roman" w:eastAsiaTheme="minorEastAsia" w:hAnsi="Times New Roman" w:cs="Times New Roman"/>
          <w:sz w:val="26"/>
          <w:szCs w:val="26"/>
          <w:lang w:eastAsia="ru-RU"/>
        </w:rPr>
        <w:tab/>
        <w:t xml:space="preserve">закрывать предусмотренные конструкцией аппарата вентиляционные отверстия;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использовать аппараты без предусмотренных конструкцией предохранительных сеточек;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Сдувание волос с шеи и головы клиента не разрешается.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При порезах или ссадинах для остановки кровотечения применять раствор перекиси водорода или йод. </w:t>
      </w:r>
    </w:p>
    <w:p w:rsidR="00D37B77" w:rsidRPr="00D37B77" w:rsidRDefault="00D37B77" w:rsidP="00D37B77">
      <w:pPr>
        <w:spacing w:after="0"/>
        <w:ind w:firstLine="708"/>
        <w:jc w:val="both"/>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t xml:space="preserve">3.4 Действия после окончания работ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По окончании работы парикмахер обязан: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lastRenderedPageBreak/>
        <w:t xml:space="preserve">отключить и отсоединить от электрической сети (вынуть вилку из розетки) используемые электрические приборы;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очистить, продезинфицировать комплекты рабочих инструментов, инвентарь, рабочий стол; плотно закрыть пробки (крышки) всех флаконов;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убрать в специально выделенные места хранения все парикмахерские принадлежности, дезинфицирующие и парфюмерно-косметические средства; </w:t>
      </w:r>
    </w:p>
    <w:p w:rsidR="00D37B77" w:rsidRPr="00D37B77" w:rsidRDefault="00D37B77" w:rsidP="00D37B77">
      <w:pPr>
        <w:spacing w:after="0"/>
        <w:ind w:firstLine="708"/>
        <w:jc w:val="both"/>
        <w:rPr>
          <w:rFonts w:ascii="Times New Roman" w:eastAsiaTheme="minorEastAsia" w:hAnsi="Times New Roman" w:cs="Times New Roman"/>
          <w:b/>
          <w:sz w:val="26"/>
          <w:szCs w:val="26"/>
          <w:lang w:eastAsia="ru-RU"/>
        </w:rPr>
      </w:pPr>
      <w:r w:rsidRPr="00D37B77">
        <w:rPr>
          <w:rFonts w:ascii="Times New Roman" w:eastAsiaTheme="minorEastAsia" w:hAnsi="Times New Roman" w:cs="Times New Roman"/>
          <w:b/>
          <w:sz w:val="26"/>
          <w:szCs w:val="26"/>
          <w:lang w:eastAsia="ru-RU"/>
        </w:rPr>
        <w:t xml:space="preserve">3.5 Действия в случае аварийной ситуации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1. При возникновении аварийной ситуации парикмахер обязан: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остановить работу, отключить используемые при работе электрические приборы, принять меры к эвакуации людей из опасной зоны и вызвать аварийные службы;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сообщить о происшествии непосредственному руководителю или работнику, ответственному за безопасную эксплуатацию оборудования;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принять меры по устранению причин аварийной ситуации. </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D37B77" w:rsidRPr="00D37B77" w:rsidRDefault="00D37B77" w:rsidP="00D37B77">
      <w:pPr>
        <w:spacing w:after="0"/>
        <w:ind w:firstLine="70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 Возобновление работы допускается только после устранения причин, приведших к аварийной ситуации и (или) несчастному случаю. </w:t>
      </w:r>
    </w:p>
    <w:p w:rsidR="00D37B77" w:rsidRPr="00D37B77" w:rsidRDefault="00D37B77" w:rsidP="00D37B77">
      <w:pPr>
        <w:spacing w:after="0"/>
        <w:ind w:left="720"/>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2.В случае возникновения пожара или загорания необходимо: </w:t>
      </w:r>
    </w:p>
    <w:p w:rsidR="00D37B77" w:rsidRPr="00D37B77" w:rsidRDefault="00D37B77" w:rsidP="00D37B77">
      <w:pPr>
        <w:spacing w:after="0"/>
        <w:ind w:left="360" w:firstLine="34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прекратить работу; </w:t>
      </w:r>
    </w:p>
    <w:p w:rsidR="00D37B77" w:rsidRPr="00D37B77" w:rsidRDefault="00D37B77" w:rsidP="00D37B77">
      <w:pPr>
        <w:spacing w:after="0"/>
        <w:ind w:left="360" w:firstLine="34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обесточить электроприборы; </w:t>
      </w:r>
    </w:p>
    <w:p w:rsidR="00D37B77" w:rsidRPr="00D37B77" w:rsidRDefault="00D37B77" w:rsidP="00D37B77">
      <w:pPr>
        <w:spacing w:after="0"/>
        <w:ind w:left="360" w:firstLine="34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 xml:space="preserve">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 </w:t>
      </w:r>
    </w:p>
    <w:p w:rsidR="00D37B77" w:rsidRPr="00D37B77" w:rsidRDefault="00D37B77" w:rsidP="00D37B77">
      <w:pPr>
        <w:spacing w:after="0"/>
        <w:ind w:left="360" w:firstLine="348"/>
        <w:jc w:val="both"/>
        <w:rPr>
          <w:rFonts w:ascii="Times New Roman" w:eastAsiaTheme="minorEastAsia" w:hAnsi="Times New Roman" w:cs="Times New Roman"/>
          <w:sz w:val="26"/>
          <w:szCs w:val="26"/>
          <w:lang w:eastAsia="ru-RU"/>
        </w:rPr>
      </w:pPr>
      <w:r w:rsidRPr="00D37B77">
        <w:rPr>
          <w:rFonts w:ascii="Times New Roman" w:eastAsiaTheme="minorEastAsia" w:hAnsi="Times New Roman" w:cs="Times New Roman"/>
          <w:sz w:val="26"/>
          <w:szCs w:val="26"/>
          <w:lang w:eastAsia="ru-RU"/>
        </w:rPr>
        <w:t>в случае угрозы здоровью и (или) жизни немедленно покинуть место пожара по путям эвакуации.</w:t>
      </w:r>
    </w:p>
    <w:p w:rsidR="00F00DDE" w:rsidRDefault="00F00DDE"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Default="00D37B77" w:rsidP="00F00DDE">
      <w:pPr>
        <w:pStyle w:val="a3"/>
        <w:jc w:val="both"/>
        <w:rPr>
          <w:rFonts w:ascii="Times New Roman" w:hAnsi="Times New Roman" w:cs="Times New Roman"/>
          <w:sz w:val="26"/>
          <w:szCs w:val="26"/>
        </w:rPr>
      </w:pPr>
    </w:p>
    <w:p w:rsidR="00D37B77" w:rsidRPr="00AF4A6D" w:rsidRDefault="00D37B77" w:rsidP="00F00DDE">
      <w:pPr>
        <w:pStyle w:val="a3"/>
        <w:jc w:val="both"/>
        <w:rPr>
          <w:rFonts w:ascii="Times New Roman" w:hAnsi="Times New Roman" w:cs="Times New Roman"/>
          <w:sz w:val="26"/>
          <w:szCs w:val="26"/>
        </w:rPr>
      </w:pPr>
    </w:p>
    <w:p w:rsidR="00D37B77" w:rsidRPr="00D37B77" w:rsidRDefault="004F16F3" w:rsidP="00D37B77">
      <w:pPr>
        <w:spacing w:after="0" w:line="240" w:lineRule="auto"/>
        <w:ind w:left="360" w:firstLine="348"/>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lastRenderedPageBreak/>
        <w:t>4. И</w:t>
      </w:r>
      <w:r w:rsidR="00D37B77" w:rsidRPr="00D37B77">
        <w:rPr>
          <w:rFonts w:ascii="Times New Roman" w:eastAsiaTheme="minorEastAsia" w:hAnsi="Times New Roman" w:cs="Times New Roman"/>
          <w:b/>
          <w:sz w:val="26"/>
          <w:szCs w:val="26"/>
          <w:lang w:eastAsia="ru-RU"/>
        </w:rPr>
        <w:t>нфраструктурный лист</w:t>
      </w:r>
    </w:p>
    <w:p w:rsidR="00F00DDE" w:rsidRPr="00AF4A6D" w:rsidRDefault="00F00DDE" w:rsidP="00F00DDE">
      <w:pPr>
        <w:pStyle w:val="a3"/>
        <w:jc w:val="both"/>
        <w:rPr>
          <w:rFonts w:ascii="Times New Roman" w:hAnsi="Times New Roman" w:cs="Times New Roman"/>
          <w:sz w:val="26"/>
          <w:szCs w:val="26"/>
        </w:rPr>
      </w:pPr>
    </w:p>
    <w:tbl>
      <w:tblPr>
        <w:tblStyle w:val="3"/>
        <w:tblW w:w="0" w:type="auto"/>
        <w:tblInd w:w="2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3"/>
        <w:gridCol w:w="4446"/>
      </w:tblGrid>
      <w:tr w:rsidR="00D37B77" w:rsidRPr="00D37B77" w:rsidTr="004F16F3">
        <w:trPr>
          <w:trHeight w:val="291"/>
        </w:trPr>
        <w:tc>
          <w:tcPr>
            <w:tcW w:w="7329" w:type="dxa"/>
            <w:gridSpan w:val="2"/>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III Крымский чемпионат «</w:t>
            </w:r>
            <w:proofErr w:type="spellStart"/>
            <w:r w:rsidRPr="00D37B77">
              <w:rPr>
                <w:rFonts w:ascii="Times New Roman" w:hAnsi="Times New Roman" w:cs="Times New Roman"/>
                <w:sz w:val="26"/>
                <w:szCs w:val="26"/>
              </w:rPr>
              <w:t>Абилимпик</w:t>
            </w:r>
            <w:proofErr w:type="spellEnd"/>
            <w:r w:rsidRPr="00D37B77">
              <w:rPr>
                <w:rFonts w:ascii="Times New Roman" w:hAnsi="Times New Roman" w:cs="Times New Roman"/>
                <w:sz w:val="26"/>
                <w:szCs w:val="26"/>
              </w:rPr>
              <w:t>»- конкурс профессионального мастерства для людей с инвалидностью и с ограниченными возможностями здоровья</w:t>
            </w:r>
          </w:p>
        </w:tc>
      </w:tr>
      <w:tr w:rsidR="00D37B77" w:rsidRPr="00D37B77" w:rsidTr="004F16F3">
        <w:trPr>
          <w:trHeight w:val="306"/>
        </w:trPr>
        <w:tc>
          <w:tcPr>
            <w:tcW w:w="2883" w:type="dxa"/>
          </w:tcPr>
          <w:p w:rsidR="00D37B77" w:rsidRPr="00D37B77" w:rsidRDefault="00D37B77" w:rsidP="00D37B77">
            <w:pPr>
              <w:jc w:val="right"/>
              <w:rPr>
                <w:rFonts w:ascii="Times New Roman" w:hAnsi="Times New Roman" w:cs="Times New Roman"/>
                <w:sz w:val="26"/>
                <w:szCs w:val="26"/>
              </w:rPr>
            </w:pPr>
          </w:p>
        </w:tc>
        <w:tc>
          <w:tcPr>
            <w:tcW w:w="4446" w:type="dxa"/>
          </w:tcPr>
          <w:p w:rsidR="00D37B77" w:rsidRPr="00D37B77" w:rsidRDefault="00D37B77" w:rsidP="00D37B77">
            <w:pPr>
              <w:jc w:val="center"/>
              <w:rPr>
                <w:rFonts w:ascii="Times New Roman" w:hAnsi="Times New Roman" w:cs="Times New Roman"/>
                <w:b/>
                <w:sz w:val="26"/>
                <w:szCs w:val="26"/>
              </w:rPr>
            </w:pPr>
            <w:r w:rsidRPr="00D37B77">
              <w:rPr>
                <w:rFonts w:ascii="Times New Roman" w:hAnsi="Times New Roman" w:cs="Times New Roman"/>
                <w:b/>
                <w:sz w:val="26"/>
                <w:szCs w:val="26"/>
              </w:rPr>
              <w:t>Инфраструктурный лист</w:t>
            </w:r>
          </w:p>
        </w:tc>
      </w:tr>
      <w:tr w:rsidR="00D37B77" w:rsidRPr="00D37B77" w:rsidTr="004F16F3">
        <w:trPr>
          <w:trHeight w:val="918"/>
        </w:trPr>
        <w:tc>
          <w:tcPr>
            <w:tcW w:w="2883" w:type="dxa"/>
          </w:tcPr>
          <w:p w:rsidR="00D37B77" w:rsidRPr="00D37B77" w:rsidRDefault="00D37B77" w:rsidP="00D37B77">
            <w:pPr>
              <w:jc w:val="center"/>
              <w:rPr>
                <w:rFonts w:ascii="Times New Roman" w:hAnsi="Times New Roman" w:cs="Times New Roman"/>
                <w:b/>
                <w:sz w:val="26"/>
                <w:szCs w:val="26"/>
              </w:rPr>
            </w:pPr>
            <w:r w:rsidRPr="00D37B77">
              <w:rPr>
                <w:rFonts w:ascii="Times New Roman" w:hAnsi="Times New Roman" w:cs="Times New Roman"/>
                <w:b/>
                <w:sz w:val="26"/>
                <w:szCs w:val="26"/>
              </w:rPr>
              <w:t>СФЕРА УСЛУГ/СЕРВИС</w:t>
            </w:r>
          </w:p>
        </w:tc>
        <w:tc>
          <w:tcPr>
            <w:tcW w:w="4446" w:type="dxa"/>
          </w:tcPr>
          <w:p w:rsidR="00D37B77" w:rsidRPr="00D37B77" w:rsidRDefault="00D37B77" w:rsidP="00D37B77">
            <w:pPr>
              <w:rPr>
                <w:rFonts w:ascii="Times New Roman" w:hAnsi="Times New Roman" w:cs="Times New Roman"/>
                <w:b/>
                <w:sz w:val="26"/>
                <w:szCs w:val="26"/>
              </w:rPr>
            </w:pPr>
            <w:r w:rsidRPr="00D37B77">
              <w:rPr>
                <w:rFonts w:ascii="Times New Roman" w:hAnsi="Times New Roman" w:cs="Times New Roman"/>
                <w:b/>
                <w:sz w:val="26"/>
                <w:szCs w:val="26"/>
              </w:rPr>
              <w:t>Компетенция:</w:t>
            </w:r>
          </w:p>
          <w:p w:rsidR="00D37B77" w:rsidRPr="00D37B77" w:rsidRDefault="00D37B77" w:rsidP="00D37B77">
            <w:pPr>
              <w:rPr>
                <w:rFonts w:ascii="Times New Roman" w:hAnsi="Times New Roman" w:cs="Times New Roman"/>
                <w:sz w:val="26"/>
                <w:szCs w:val="26"/>
              </w:rPr>
            </w:pPr>
            <w:r w:rsidRPr="00D37B77">
              <w:rPr>
                <w:rFonts w:ascii="Times New Roman" w:hAnsi="Times New Roman" w:cs="Times New Roman"/>
                <w:sz w:val="26"/>
                <w:szCs w:val="26"/>
              </w:rPr>
              <w:t>Парикмахерское искусство</w:t>
            </w:r>
          </w:p>
        </w:tc>
      </w:tr>
    </w:tbl>
    <w:p w:rsidR="00D37B77" w:rsidRPr="00D37B77" w:rsidRDefault="00D37B77" w:rsidP="00D37B77">
      <w:pPr>
        <w:spacing w:after="0" w:line="240" w:lineRule="auto"/>
        <w:jc w:val="both"/>
        <w:rPr>
          <w:rFonts w:ascii="Times New Roman" w:hAnsi="Times New Roman" w:cs="Times New Roman"/>
          <w:sz w:val="28"/>
          <w:szCs w:val="28"/>
        </w:rPr>
      </w:pPr>
    </w:p>
    <w:p w:rsidR="00D37B77" w:rsidRPr="00D37B77" w:rsidRDefault="00D37B77" w:rsidP="00D37B77">
      <w:pPr>
        <w:spacing w:after="0" w:line="240" w:lineRule="auto"/>
        <w:ind w:left="360" w:firstLine="348"/>
        <w:jc w:val="both"/>
        <w:rPr>
          <w:rFonts w:ascii="Times New Roman" w:hAnsi="Times New Roman" w:cs="Times New Roman"/>
          <w:b/>
          <w:sz w:val="28"/>
          <w:szCs w:val="28"/>
        </w:rPr>
      </w:pPr>
      <w:r w:rsidRPr="00D37B77">
        <w:rPr>
          <w:rFonts w:ascii="Times New Roman" w:hAnsi="Times New Roman" w:cs="Times New Roman"/>
          <w:b/>
          <w:sz w:val="28"/>
          <w:szCs w:val="28"/>
        </w:rPr>
        <w:t xml:space="preserve">4.1 Материалы, ингредиенты </w:t>
      </w:r>
    </w:p>
    <w:tbl>
      <w:tblPr>
        <w:tblStyle w:val="3"/>
        <w:tblW w:w="0" w:type="auto"/>
        <w:tblInd w:w="-601" w:type="dxa"/>
        <w:tblLook w:val="04A0" w:firstRow="1" w:lastRow="0" w:firstColumn="1" w:lastColumn="0" w:noHBand="0" w:noVBand="1"/>
      </w:tblPr>
      <w:tblGrid>
        <w:gridCol w:w="3755"/>
        <w:gridCol w:w="2341"/>
        <w:gridCol w:w="3827"/>
      </w:tblGrid>
      <w:tr w:rsidR="00D37B77" w:rsidRPr="00D37B77" w:rsidTr="00D37B77">
        <w:tc>
          <w:tcPr>
            <w:tcW w:w="3755"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Наименование</w:t>
            </w:r>
          </w:p>
        </w:tc>
        <w:tc>
          <w:tcPr>
            <w:tcW w:w="2341"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Кол-во на одного участника</w:t>
            </w:r>
          </w:p>
        </w:tc>
        <w:tc>
          <w:tcPr>
            <w:tcW w:w="3827"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Примечание</w:t>
            </w: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 xml:space="preserve">Бальзам для </w:t>
            </w:r>
            <w:proofErr w:type="gramStart"/>
            <w:r w:rsidRPr="00D37B77">
              <w:rPr>
                <w:rFonts w:ascii="Times New Roman" w:hAnsi="Times New Roman" w:cs="Times New Roman"/>
                <w:sz w:val="26"/>
                <w:szCs w:val="26"/>
              </w:rPr>
              <w:t>ежедневного</w:t>
            </w:r>
            <w:proofErr w:type="gramEnd"/>
            <w:r w:rsidRPr="00D37B77">
              <w:rPr>
                <w:rFonts w:ascii="Times New Roman" w:hAnsi="Times New Roman" w:cs="Times New Roman"/>
                <w:sz w:val="26"/>
                <w:szCs w:val="26"/>
              </w:rPr>
              <w:t xml:space="preserve"> для всех типов волос, 1000мл</w:t>
            </w:r>
          </w:p>
        </w:tc>
        <w:tc>
          <w:tcPr>
            <w:tcW w:w="2341"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p>
        </w:tc>
        <w:tc>
          <w:tcPr>
            <w:tcW w:w="3827" w:type="dxa"/>
          </w:tcPr>
          <w:p w:rsidR="00D37B77" w:rsidRPr="004F16F3" w:rsidRDefault="00D37B77" w:rsidP="00D37B77">
            <w:pPr>
              <w:jc w:val="both"/>
              <w:rPr>
                <w:rFonts w:ascii="Times New Roman" w:hAnsi="Times New Roman" w:cs="Times New Roman"/>
                <w:sz w:val="24"/>
                <w:szCs w:val="24"/>
              </w:rPr>
            </w:pPr>
            <w:r w:rsidRPr="004F16F3">
              <w:rPr>
                <w:rFonts w:ascii="Times New Roman" w:hAnsi="Times New Roman" w:cs="Times New Roman"/>
                <w:sz w:val="24"/>
                <w:szCs w:val="24"/>
              </w:rPr>
              <w:t>В зависимости от количества моек. 1 литр на мойку (раковина для мытья головы)- 3 шт.</w:t>
            </w: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Шампунь для ежедневного применения для всех типов волос, 1000 мл</w:t>
            </w:r>
          </w:p>
        </w:tc>
        <w:tc>
          <w:tcPr>
            <w:tcW w:w="2341"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p>
        </w:tc>
        <w:tc>
          <w:tcPr>
            <w:tcW w:w="3827" w:type="dxa"/>
          </w:tcPr>
          <w:p w:rsidR="00D37B77" w:rsidRPr="004F16F3" w:rsidRDefault="00D37B77" w:rsidP="00D37B77">
            <w:pPr>
              <w:jc w:val="both"/>
              <w:rPr>
                <w:rFonts w:ascii="Times New Roman" w:hAnsi="Times New Roman" w:cs="Times New Roman"/>
                <w:sz w:val="24"/>
                <w:szCs w:val="24"/>
              </w:rPr>
            </w:pPr>
            <w:r w:rsidRPr="004F16F3">
              <w:rPr>
                <w:rFonts w:ascii="Times New Roman" w:hAnsi="Times New Roman" w:cs="Times New Roman"/>
                <w:sz w:val="24"/>
                <w:szCs w:val="24"/>
              </w:rPr>
              <w:t>В зависимости от количества моек. 1 литр на мойку (раковина для мытья головы)-3 шт.</w:t>
            </w: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 xml:space="preserve">Лак для волос </w:t>
            </w:r>
            <w:proofErr w:type="spellStart"/>
            <w:r w:rsidRPr="00D37B77">
              <w:rPr>
                <w:rFonts w:ascii="Times New Roman" w:hAnsi="Times New Roman" w:cs="Times New Roman"/>
                <w:sz w:val="26"/>
                <w:szCs w:val="26"/>
              </w:rPr>
              <w:t>экстрасильная</w:t>
            </w:r>
            <w:proofErr w:type="spellEnd"/>
            <w:r w:rsidRPr="00D37B77">
              <w:rPr>
                <w:rFonts w:ascii="Times New Roman" w:hAnsi="Times New Roman" w:cs="Times New Roman"/>
                <w:sz w:val="26"/>
                <w:szCs w:val="26"/>
              </w:rPr>
              <w:t xml:space="preserve"> фиксация</w:t>
            </w:r>
          </w:p>
        </w:tc>
        <w:tc>
          <w:tcPr>
            <w:tcW w:w="2341"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Лак для волос эластичная фиксация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lang w:val="en-US"/>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Бриллиантовый блеск для волос</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bookmarkStart w:id="0" w:name="_GoBack"/>
            <w:bookmarkEnd w:id="0"/>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Мусс для волос сильная фиксация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Спрей-</w:t>
            </w:r>
            <w:proofErr w:type="spellStart"/>
            <w:r w:rsidRPr="00D37B77">
              <w:rPr>
                <w:rFonts w:ascii="Times New Roman" w:hAnsi="Times New Roman" w:cs="Times New Roman"/>
                <w:sz w:val="26"/>
                <w:szCs w:val="26"/>
              </w:rPr>
              <w:t>термозащита</w:t>
            </w:r>
            <w:proofErr w:type="spellEnd"/>
            <w:r w:rsidRPr="00D37B77">
              <w:rPr>
                <w:rFonts w:ascii="Times New Roman" w:hAnsi="Times New Roman" w:cs="Times New Roman"/>
                <w:sz w:val="26"/>
                <w:szCs w:val="26"/>
              </w:rPr>
              <w:t xml:space="preserve"> легкая фиксация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Спрей уход  для облегчения расчесывания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Воск для моделирования волос нормальная фиксация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Эластик гель для волос  супер сильная пластичная фиксация</w:t>
            </w:r>
          </w:p>
        </w:tc>
        <w:tc>
          <w:tcPr>
            <w:tcW w:w="2341"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827" w:type="dxa"/>
          </w:tcPr>
          <w:p w:rsidR="00D37B77" w:rsidRPr="00D37B77" w:rsidRDefault="00D37B77" w:rsidP="00D37B77">
            <w:pPr>
              <w:jc w:val="both"/>
              <w:rPr>
                <w:rFonts w:ascii="Times New Roman" w:hAnsi="Times New Roman" w:cs="Times New Roman"/>
                <w:sz w:val="28"/>
                <w:szCs w:val="28"/>
              </w:rPr>
            </w:pPr>
          </w:p>
        </w:tc>
      </w:tr>
      <w:tr w:rsidR="00D37B77" w:rsidRPr="00D37B77" w:rsidTr="00D37B77">
        <w:tc>
          <w:tcPr>
            <w:tcW w:w="3755" w:type="dxa"/>
          </w:tcPr>
          <w:p w:rsidR="00D37B77" w:rsidRPr="00D37B77" w:rsidRDefault="00D37B77" w:rsidP="00D37B77">
            <w:pPr>
              <w:rPr>
                <w:sz w:val="26"/>
                <w:szCs w:val="26"/>
              </w:rPr>
            </w:pPr>
            <w:r w:rsidRPr="00D37B77">
              <w:rPr>
                <w:rFonts w:ascii="Times New Roman" w:hAnsi="Times New Roman" w:cs="Times New Roman"/>
                <w:sz w:val="26"/>
                <w:szCs w:val="26"/>
              </w:rPr>
              <w:t xml:space="preserve">Полотенце одноразовое 35х70 см пластом </w:t>
            </w:r>
            <w:proofErr w:type="spellStart"/>
            <w:r w:rsidRPr="00D37B77">
              <w:rPr>
                <w:rFonts w:ascii="Times New Roman" w:hAnsi="Times New Roman" w:cs="Times New Roman"/>
                <w:sz w:val="26"/>
                <w:szCs w:val="26"/>
              </w:rPr>
              <w:t>спанлейс</w:t>
            </w:r>
            <w:proofErr w:type="spellEnd"/>
            <w:r w:rsidRPr="00D37B77">
              <w:rPr>
                <w:rFonts w:ascii="Times New Roman" w:hAnsi="Times New Roman" w:cs="Times New Roman"/>
                <w:sz w:val="26"/>
                <w:szCs w:val="26"/>
              </w:rPr>
              <w:t xml:space="preserve"> (50 </w:t>
            </w:r>
            <w:proofErr w:type="spellStart"/>
            <w:proofErr w:type="gramStart"/>
            <w:r w:rsidRPr="00D37B77">
              <w:rPr>
                <w:rFonts w:ascii="Times New Roman" w:hAnsi="Times New Roman" w:cs="Times New Roman"/>
                <w:sz w:val="26"/>
                <w:szCs w:val="26"/>
              </w:rPr>
              <w:t>шт</w:t>
            </w:r>
            <w:proofErr w:type="spellEnd"/>
            <w:proofErr w:type="gramEnd"/>
            <w:r w:rsidRPr="00D37B77">
              <w:rPr>
                <w:rFonts w:ascii="Times New Roman" w:hAnsi="Times New Roman" w:cs="Times New Roman"/>
                <w:sz w:val="26"/>
                <w:szCs w:val="26"/>
              </w:rPr>
              <w:t>)</w:t>
            </w:r>
          </w:p>
        </w:tc>
        <w:tc>
          <w:tcPr>
            <w:tcW w:w="2341"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p>
        </w:tc>
        <w:tc>
          <w:tcPr>
            <w:tcW w:w="3827"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r w:rsidRPr="00D37B77">
              <w:rPr>
                <w:rFonts w:ascii="Times New Roman" w:hAnsi="Times New Roman" w:cs="Times New Roman"/>
                <w:sz w:val="26"/>
                <w:szCs w:val="26"/>
              </w:rPr>
              <w:t>2упаковки на всех</w:t>
            </w:r>
          </w:p>
        </w:tc>
      </w:tr>
      <w:tr w:rsidR="00D37B77" w:rsidRPr="00D37B77" w:rsidTr="00D37B77">
        <w:tc>
          <w:tcPr>
            <w:tcW w:w="3755" w:type="dxa"/>
          </w:tcPr>
          <w:p w:rsidR="00D37B77" w:rsidRPr="00D37B77" w:rsidRDefault="00D37B77" w:rsidP="00D37B77">
            <w:pPr>
              <w:rPr>
                <w:sz w:val="26"/>
                <w:szCs w:val="26"/>
              </w:rPr>
            </w:pPr>
            <w:r w:rsidRPr="00D37B77">
              <w:rPr>
                <w:rFonts w:ascii="Times New Roman" w:hAnsi="Times New Roman" w:cs="Times New Roman"/>
                <w:sz w:val="26"/>
                <w:szCs w:val="26"/>
              </w:rPr>
              <w:t xml:space="preserve">Салфетка-воротничок размер 7х40 см  пластом </w:t>
            </w:r>
            <w:proofErr w:type="spellStart"/>
            <w:r w:rsidRPr="00D37B77">
              <w:rPr>
                <w:rFonts w:ascii="Times New Roman" w:hAnsi="Times New Roman" w:cs="Times New Roman"/>
                <w:sz w:val="26"/>
                <w:szCs w:val="26"/>
              </w:rPr>
              <w:t>спанлейс</w:t>
            </w:r>
            <w:proofErr w:type="spellEnd"/>
            <w:r w:rsidRPr="00D37B77">
              <w:rPr>
                <w:rFonts w:ascii="Times New Roman" w:hAnsi="Times New Roman" w:cs="Times New Roman"/>
                <w:sz w:val="26"/>
                <w:szCs w:val="26"/>
              </w:rPr>
              <w:t xml:space="preserve"> (100 </w:t>
            </w:r>
            <w:proofErr w:type="spellStart"/>
            <w:proofErr w:type="gramStart"/>
            <w:r w:rsidRPr="00D37B77">
              <w:rPr>
                <w:rFonts w:ascii="Times New Roman" w:hAnsi="Times New Roman" w:cs="Times New Roman"/>
                <w:sz w:val="26"/>
                <w:szCs w:val="26"/>
              </w:rPr>
              <w:t>шт</w:t>
            </w:r>
            <w:proofErr w:type="spellEnd"/>
            <w:proofErr w:type="gramEnd"/>
            <w:r w:rsidRPr="00D37B77">
              <w:rPr>
                <w:rFonts w:ascii="Times New Roman" w:hAnsi="Times New Roman" w:cs="Times New Roman"/>
                <w:sz w:val="26"/>
                <w:szCs w:val="26"/>
              </w:rPr>
              <w:t>)</w:t>
            </w:r>
          </w:p>
        </w:tc>
        <w:tc>
          <w:tcPr>
            <w:tcW w:w="2341"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p>
        </w:tc>
        <w:tc>
          <w:tcPr>
            <w:tcW w:w="3827" w:type="dxa"/>
          </w:tcPr>
          <w:p w:rsidR="00D37B77" w:rsidRPr="00D37B77" w:rsidRDefault="00D37B77" w:rsidP="00D37B77">
            <w:pPr>
              <w:tabs>
                <w:tab w:val="left" w:pos="6663"/>
              </w:tabs>
              <w:spacing w:line="360" w:lineRule="auto"/>
              <w:jc w:val="center"/>
              <w:rPr>
                <w:rFonts w:ascii="Times New Roman" w:hAnsi="Times New Roman" w:cs="Times New Roman"/>
                <w:sz w:val="26"/>
                <w:szCs w:val="26"/>
              </w:rPr>
            </w:pPr>
            <w:r w:rsidRPr="00D37B77">
              <w:rPr>
                <w:rFonts w:ascii="Times New Roman" w:hAnsi="Times New Roman" w:cs="Times New Roman"/>
                <w:sz w:val="26"/>
                <w:szCs w:val="26"/>
              </w:rPr>
              <w:t>2 упаковки на всех</w:t>
            </w:r>
          </w:p>
        </w:tc>
      </w:tr>
    </w:tbl>
    <w:p w:rsidR="00D37B77" w:rsidRPr="00D37B77" w:rsidRDefault="00D37B77" w:rsidP="00D37B77">
      <w:pPr>
        <w:spacing w:after="0" w:line="240" w:lineRule="auto"/>
        <w:jc w:val="both"/>
        <w:rPr>
          <w:rFonts w:ascii="Times New Roman" w:hAnsi="Times New Roman" w:cs="Times New Roman"/>
          <w:b/>
          <w:sz w:val="28"/>
          <w:szCs w:val="28"/>
        </w:rPr>
      </w:pPr>
    </w:p>
    <w:p w:rsidR="00D37B77" w:rsidRPr="00D37B77" w:rsidRDefault="00D37B77" w:rsidP="00D37B77">
      <w:pPr>
        <w:spacing w:after="0" w:line="240" w:lineRule="auto"/>
        <w:ind w:left="360" w:firstLine="348"/>
        <w:jc w:val="both"/>
        <w:rPr>
          <w:rFonts w:ascii="Times New Roman" w:hAnsi="Times New Roman" w:cs="Times New Roman"/>
          <w:b/>
          <w:sz w:val="28"/>
          <w:szCs w:val="28"/>
        </w:rPr>
      </w:pPr>
      <w:r w:rsidRPr="00D37B77">
        <w:rPr>
          <w:rFonts w:ascii="Times New Roman" w:hAnsi="Times New Roman" w:cs="Times New Roman"/>
          <w:b/>
          <w:sz w:val="28"/>
          <w:szCs w:val="28"/>
        </w:rPr>
        <w:t xml:space="preserve"> 4.2 Оснастка, оборудование и инструменты</w:t>
      </w:r>
    </w:p>
    <w:tbl>
      <w:tblPr>
        <w:tblStyle w:val="3"/>
        <w:tblW w:w="0" w:type="auto"/>
        <w:tblInd w:w="-601" w:type="dxa"/>
        <w:tblLook w:val="04A0" w:firstRow="1" w:lastRow="0" w:firstColumn="1" w:lastColumn="0" w:noHBand="0" w:noVBand="1"/>
      </w:tblPr>
      <w:tblGrid>
        <w:gridCol w:w="4335"/>
        <w:gridCol w:w="1602"/>
        <w:gridCol w:w="3986"/>
      </w:tblGrid>
      <w:tr w:rsidR="00D37B77" w:rsidRPr="00D37B77" w:rsidTr="00D37B77">
        <w:tc>
          <w:tcPr>
            <w:tcW w:w="4335"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Наименование</w:t>
            </w:r>
          </w:p>
        </w:tc>
        <w:tc>
          <w:tcPr>
            <w:tcW w:w="1602"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Кол-во на одного участника</w:t>
            </w:r>
          </w:p>
        </w:tc>
        <w:tc>
          <w:tcPr>
            <w:tcW w:w="3986"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Примечание</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Парикмахерское модульное рабочее место</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Рабочее место 2-х стороннее</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Парикмахерское кресло</w:t>
            </w:r>
          </w:p>
        </w:tc>
        <w:tc>
          <w:tcPr>
            <w:tcW w:w="1602" w:type="dxa"/>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1</w:t>
            </w:r>
          </w:p>
        </w:tc>
        <w:tc>
          <w:tcPr>
            <w:tcW w:w="3986"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lastRenderedPageBreak/>
              <w:t>Классическая мойка для парикмахерских</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1 мойка на два рабочих места</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Тележка парикмахерская</w:t>
            </w:r>
          </w:p>
        </w:tc>
        <w:tc>
          <w:tcPr>
            <w:tcW w:w="1602" w:type="dxa"/>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1</w:t>
            </w:r>
          </w:p>
        </w:tc>
        <w:tc>
          <w:tcPr>
            <w:tcW w:w="3986"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Освещение каждого рабочего места (2-х стороннее)</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Подвод электроэнергии 4кВт</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На каждое рабочее место (две розетки)</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Стул (скамья, </w:t>
            </w:r>
            <w:proofErr w:type="spellStart"/>
            <w:r w:rsidRPr="00D37B77">
              <w:rPr>
                <w:rFonts w:ascii="Times New Roman" w:hAnsi="Times New Roman" w:cs="Times New Roman"/>
                <w:sz w:val="26"/>
                <w:szCs w:val="26"/>
              </w:rPr>
              <w:t>банкетка</w:t>
            </w:r>
            <w:proofErr w:type="spellEnd"/>
            <w:r w:rsidRPr="00D37B77">
              <w:rPr>
                <w:rFonts w:ascii="Times New Roman" w:hAnsi="Times New Roman" w:cs="Times New Roman"/>
                <w:sz w:val="26"/>
                <w:szCs w:val="26"/>
              </w:rPr>
              <w:t>)</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10-15стульев</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Столы</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4 шт.</w:t>
            </w:r>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proofErr w:type="spellStart"/>
            <w:r w:rsidRPr="00D37B77">
              <w:rPr>
                <w:rFonts w:ascii="Times New Roman" w:hAnsi="Times New Roman" w:cs="Times New Roman"/>
                <w:sz w:val="26"/>
                <w:szCs w:val="26"/>
              </w:rPr>
              <w:t>Электроный</w:t>
            </w:r>
            <w:proofErr w:type="spellEnd"/>
            <w:r w:rsidRPr="00D37B77">
              <w:rPr>
                <w:rFonts w:ascii="Times New Roman" w:hAnsi="Times New Roman" w:cs="Times New Roman"/>
                <w:sz w:val="26"/>
                <w:szCs w:val="26"/>
              </w:rPr>
              <w:t xml:space="preserve"> таймер</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1 </w:t>
            </w:r>
            <w:proofErr w:type="spellStart"/>
            <w:proofErr w:type="gramStart"/>
            <w:r w:rsidRPr="00D37B77">
              <w:rPr>
                <w:rFonts w:ascii="Times New Roman" w:hAnsi="Times New Roman" w:cs="Times New Roman"/>
                <w:sz w:val="26"/>
                <w:szCs w:val="26"/>
              </w:rPr>
              <w:t>шт</w:t>
            </w:r>
            <w:proofErr w:type="spellEnd"/>
            <w:proofErr w:type="gramEnd"/>
          </w:p>
        </w:tc>
      </w:tr>
      <w:tr w:rsidR="00D37B77" w:rsidRPr="00D37B77" w:rsidTr="00D37B77">
        <w:tc>
          <w:tcPr>
            <w:tcW w:w="4335" w:type="dxa"/>
          </w:tcPr>
          <w:p w:rsidR="00D37B77" w:rsidRPr="00D37B77" w:rsidRDefault="00D37B77" w:rsidP="00D37B77">
            <w:pPr>
              <w:jc w:val="both"/>
              <w:rPr>
                <w:rFonts w:ascii="Times New Roman" w:hAnsi="Times New Roman" w:cs="Times New Roman"/>
                <w:sz w:val="26"/>
                <w:szCs w:val="26"/>
              </w:rPr>
            </w:pPr>
            <w:proofErr w:type="spellStart"/>
            <w:r w:rsidRPr="00D37B77">
              <w:rPr>
                <w:rFonts w:ascii="Times New Roman" w:hAnsi="Times New Roman" w:cs="Times New Roman"/>
                <w:sz w:val="26"/>
                <w:szCs w:val="26"/>
              </w:rPr>
              <w:t>Электроводонагреватель</w:t>
            </w:r>
            <w:proofErr w:type="spellEnd"/>
            <w:r w:rsidRPr="00D37B77">
              <w:rPr>
                <w:rFonts w:ascii="Times New Roman" w:hAnsi="Times New Roman" w:cs="Times New Roman"/>
                <w:sz w:val="26"/>
                <w:szCs w:val="26"/>
              </w:rPr>
              <w:t xml:space="preserve"> </w:t>
            </w:r>
          </w:p>
        </w:tc>
        <w:tc>
          <w:tcPr>
            <w:tcW w:w="1602" w:type="dxa"/>
          </w:tcPr>
          <w:p w:rsidR="00D37B77" w:rsidRPr="00D37B77" w:rsidRDefault="00D37B77" w:rsidP="00D37B77">
            <w:pPr>
              <w:jc w:val="center"/>
              <w:rPr>
                <w:rFonts w:ascii="Times New Roman" w:hAnsi="Times New Roman" w:cs="Times New Roman"/>
                <w:sz w:val="26"/>
                <w:szCs w:val="26"/>
              </w:rPr>
            </w:pPr>
          </w:p>
        </w:tc>
        <w:tc>
          <w:tcPr>
            <w:tcW w:w="398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2 </w:t>
            </w:r>
            <w:proofErr w:type="spellStart"/>
            <w:proofErr w:type="gramStart"/>
            <w:r w:rsidRPr="00D37B77">
              <w:rPr>
                <w:rFonts w:ascii="Times New Roman" w:hAnsi="Times New Roman" w:cs="Times New Roman"/>
                <w:sz w:val="26"/>
                <w:szCs w:val="26"/>
              </w:rPr>
              <w:t>шт</w:t>
            </w:r>
            <w:proofErr w:type="spellEnd"/>
            <w:proofErr w:type="gramEnd"/>
          </w:p>
        </w:tc>
      </w:tr>
    </w:tbl>
    <w:p w:rsidR="00D37B77" w:rsidRPr="00D37B77" w:rsidRDefault="00D37B77" w:rsidP="00D37B77">
      <w:pPr>
        <w:spacing w:after="0" w:line="240" w:lineRule="auto"/>
        <w:jc w:val="both"/>
        <w:rPr>
          <w:rFonts w:ascii="Times New Roman" w:hAnsi="Times New Roman" w:cs="Times New Roman"/>
          <w:sz w:val="28"/>
          <w:szCs w:val="28"/>
        </w:rPr>
      </w:pPr>
    </w:p>
    <w:p w:rsidR="00D37B77" w:rsidRPr="00D37B77" w:rsidRDefault="00D37B77" w:rsidP="00D37B77">
      <w:pPr>
        <w:spacing w:after="0" w:line="240" w:lineRule="auto"/>
        <w:ind w:left="360" w:firstLine="348"/>
        <w:jc w:val="both"/>
        <w:rPr>
          <w:rFonts w:ascii="Times New Roman" w:hAnsi="Times New Roman" w:cs="Times New Roman"/>
          <w:b/>
          <w:sz w:val="28"/>
          <w:szCs w:val="28"/>
        </w:rPr>
      </w:pPr>
      <w:r w:rsidRPr="00D37B77">
        <w:rPr>
          <w:rFonts w:ascii="Times New Roman" w:hAnsi="Times New Roman" w:cs="Times New Roman"/>
          <w:b/>
          <w:sz w:val="28"/>
          <w:szCs w:val="28"/>
        </w:rPr>
        <w:t>4.3 Средства индивидуальной защиты и спецодежда</w:t>
      </w:r>
    </w:p>
    <w:tbl>
      <w:tblPr>
        <w:tblStyle w:val="3"/>
        <w:tblW w:w="0" w:type="auto"/>
        <w:tblInd w:w="-601" w:type="dxa"/>
        <w:tblLook w:val="04A0" w:firstRow="1" w:lastRow="0" w:firstColumn="1" w:lastColumn="0" w:noHBand="0" w:noVBand="1"/>
      </w:tblPr>
      <w:tblGrid>
        <w:gridCol w:w="4326"/>
        <w:gridCol w:w="1610"/>
        <w:gridCol w:w="3987"/>
      </w:tblGrid>
      <w:tr w:rsidR="00D37B77" w:rsidRPr="00D37B77" w:rsidTr="00D37B77">
        <w:tc>
          <w:tcPr>
            <w:tcW w:w="4326"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Наименование</w:t>
            </w:r>
          </w:p>
        </w:tc>
        <w:tc>
          <w:tcPr>
            <w:tcW w:w="1610"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Кол-во на одного участника</w:t>
            </w:r>
          </w:p>
        </w:tc>
        <w:tc>
          <w:tcPr>
            <w:tcW w:w="3987"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Примечание</w:t>
            </w:r>
          </w:p>
        </w:tc>
      </w:tr>
      <w:tr w:rsidR="00D37B77" w:rsidRPr="00D37B77" w:rsidTr="00D37B77">
        <w:tc>
          <w:tcPr>
            <w:tcW w:w="4326" w:type="dxa"/>
          </w:tcPr>
          <w:p w:rsidR="00D37B77" w:rsidRPr="00D37B77" w:rsidRDefault="00D37B77" w:rsidP="00D37B77">
            <w:pPr>
              <w:rPr>
                <w:rFonts w:ascii="Times New Roman" w:hAnsi="Times New Roman" w:cs="Times New Roman"/>
                <w:sz w:val="26"/>
                <w:szCs w:val="26"/>
              </w:rPr>
            </w:pPr>
            <w:r w:rsidRPr="00D37B77">
              <w:rPr>
                <w:rFonts w:ascii="Times New Roman" w:hAnsi="Times New Roman" w:cs="Times New Roman"/>
                <w:sz w:val="26"/>
                <w:szCs w:val="26"/>
              </w:rPr>
              <w:t xml:space="preserve">Футболки с логотипом </w:t>
            </w:r>
            <w:proofErr w:type="spellStart"/>
            <w:r w:rsidRPr="00D37B77">
              <w:rPr>
                <w:rFonts w:ascii="Times New Roman" w:hAnsi="Times New Roman" w:cs="Times New Roman"/>
                <w:sz w:val="26"/>
                <w:szCs w:val="26"/>
              </w:rPr>
              <w:t>Абилимпикс</w:t>
            </w:r>
            <w:proofErr w:type="spellEnd"/>
          </w:p>
        </w:tc>
        <w:tc>
          <w:tcPr>
            <w:tcW w:w="1610" w:type="dxa"/>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1шт</w:t>
            </w:r>
          </w:p>
        </w:tc>
        <w:tc>
          <w:tcPr>
            <w:tcW w:w="3987"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26" w:type="dxa"/>
          </w:tcPr>
          <w:p w:rsidR="00D37B77" w:rsidRPr="00D37B77" w:rsidRDefault="00D37B77" w:rsidP="00D37B77">
            <w:pPr>
              <w:tabs>
                <w:tab w:val="left" w:pos="6663"/>
              </w:tabs>
              <w:rPr>
                <w:rFonts w:ascii="Times New Roman" w:hAnsi="Times New Roman" w:cs="Times New Roman"/>
                <w:sz w:val="26"/>
                <w:szCs w:val="26"/>
              </w:rPr>
            </w:pPr>
            <w:r w:rsidRPr="00D37B77">
              <w:rPr>
                <w:rFonts w:ascii="Times New Roman" w:hAnsi="Times New Roman" w:cs="Times New Roman"/>
                <w:sz w:val="26"/>
                <w:szCs w:val="26"/>
              </w:rPr>
              <w:t>Фартук парикмахерский с закладным карманом</w:t>
            </w:r>
          </w:p>
        </w:tc>
        <w:tc>
          <w:tcPr>
            <w:tcW w:w="1610"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987"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26" w:type="dxa"/>
          </w:tcPr>
          <w:p w:rsidR="00D37B77" w:rsidRPr="00D37B77" w:rsidRDefault="00D37B77" w:rsidP="00D37B77">
            <w:pPr>
              <w:rPr>
                <w:sz w:val="26"/>
                <w:szCs w:val="26"/>
              </w:rPr>
            </w:pPr>
            <w:r w:rsidRPr="00D37B77">
              <w:rPr>
                <w:rFonts w:ascii="Times New Roman" w:hAnsi="Times New Roman" w:cs="Times New Roman"/>
                <w:sz w:val="26"/>
                <w:szCs w:val="26"/>
              </w:rPr>
              <w:t>Пеньюар (синий)</w:t>
            </w:r>
          </w:p>
        </w:tc>
        <w:tc>
          <w:tcPr>
            <w:tcW w:w="1610" w:type="dxa"/>
          </w:tcPr>
          <w:p w:rsidR="00D37B77" w:rsidRPr="00D37B77" w:rsidRDefault="00D37B77" w:rsidP="00D37B77">
            <w:pPr>
              <w:jc w:val="center"/>
              <w:rPr>
                <w:sz w:val="26"/>
                <w:szCs w:val="26"/>
              </w:rPr>
            </w:pPr>
            <w:r w:rsidRPr="00D37B77">
              <w:rPr>
                <w:rFonts w:ascii="Times New Roman" w:hAnsi="Times New Roman" w:cs="Times New Roman"/>
                <w:sz w:val="26"/>
                <w:szCs w:val="26"/>
              </w:rPr>
              <w:t>1шт</w:t>
            </w:r>
          </w:p>
        </w:tc>
        <w:tc>
          <w:tcPr>
            <w:tcW w:w="3987" w:type="dxa"/>
          </w:tcPr>
          <w:p w:rsidR="00D37B77" w:rsidRPr="00D37B77" w:rsidRDefault="00D37B77" w:rsidP="00D37B77">
            <w:pPr>
              <w:jc w:val="both"/>
              <w:rPr>
                <w:rFonts w:ascii="Times New Roman" w:hAnsi="Times New Roman" w:cs="Times New Roman"/>
                <w:sz w:val="28"/>
                <w:szCs w:val="28"/>
              </w:rPr>
            </w:pPr>
          </w:p>
        </w:tc>
      </w:tr>
    </w:tbl>
    <w:p w:rsidR="00D37B77" w:rsidRPr="00D37B77" w:rsidRDefault="00D37B77" w:rsidP="00D37B77">
      <w:pPr>
        <w:spacing w:after="0" w:line="240" w:lineRule="auto"/>
        <w:jc w:val="both"/>
        <w:rPr>
          <w:rFonts w:ascii="Times New Roman" w:hAnsi="Times New Roman" w:cs="Times New Roman"/>
          <w:sz w:val="28"/>
          <w:szCs w:val="28"/>
        </w:rPr>
      </w:pPr>
    </w:p>
    <w:p w:rsidR="00D37B77" w:rsidRPr="00D37B77" w:rsidRDefault="00D37B77" w:rsidP="00D37B77">
      <w:pPr>
        <w:spacing w:after="0" w:line="240" w:lineRule="auto"/>
        <w:ind w:left="360" w:firstLine="348"/>
        <w:jc w:val="both"/>
        <w:rPr>
          <w:rFonts w:ascii="Times New Roman" w:hAnsi="Times New Roman" w:cs="Times New Roman"/>
          <w:b/>
          <w:sz w:val="28"/>
          <w:szCs w:val="28"/>
        </w:rPr>
      </w:pPr>
      <w:r w:rsidRPr="00D37B77">
        <w:rPr>
          <w:rFonts w:ascii="Times New Roman" w:hAnsi="Times New Roman" w:cs="Times New Roman"/>
          <w:b/>
          <w:sz w:val="28"/>
          <w:szCs w:val="28"/>
        </w:rPr>
        <w:t xml:space="preserve"> 4.4 Средства уборки</w:t>
      </w:r>
    </w:p>
    <w:tbl>
      <w:tblPr>
        <w:tblStyle w:val="3"/>
        <w:tblW w:w="0" w:type="auto"/>
        <w:tblInd w:w="-601" w:type="dxa"/>
        <w:tblLook w:val="04A0" w:firstRow="1" w:lastRow="0" w:firstColumn="1" w:lastColumn="0" w:noHBand="0" w:noVBand="1"/>
      </w:tblPr>
      <w:tblGrid>
        <w:gridCol w:w="4326"/>
        <w:gridCol w:w="1610"/>
        <w:gridCol w:w="3987"/>
      </w:tblGrid>
      <w:tr w:rsidR="00D37B77" w:rsidRPr="00D37B77" w:rsidTr="00D37B77">
        <w:tc>
          <w:tcPr>
            <w:tcW w:w="4326"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Наименование</w:t>
            </w:r>
          </w:p>
        </w:tc>
        <w:tc>
          <w:tcPr>
            <w:tcW w:w="1610"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Кол-во на одного участника</w:t>
            </w:r>
          </w:p>
        </w:tc>
        <w:tc>
          <w:tcPr>
            <w:tcW w:w="3987" w:type="dxa"/>
          </w:tcPr>
          <w:p w:rsidR="00D37B77" w:rsidRPr="00D37B77" w:rsidRDefault="00D37B77" w:rsidP="00D37B77">
            <w:pPr>
              <w:jc w:val="center"/>
              <w:rPr>
                <w:rFonts w:ascii="Times New Roman" w:hAnsi="Times New Roman" w:cs="Times New Roman"/>
                <w:b/>
                <w:sz w:val="28"/>
                <w:szCs w:val="28"/>
              </w:rPr>
            </w:pPr>
            <w:r w:rsidRPr="00D37B77">
              <w:rPr>
                <w:rFonts w:ascii="Times New Roman" w:hAnsi="Times New Roman" w:cs="Times New Roman"/>
                <w:b/>
                <w:sz w:val="28"/>
                <w:szCs w:val="28"/>
              </w:rPr>
              <w:t>Примечание</w:t>
            </w:r>
          </w:p>
        </w:tc>
      </w:tr>
      <w:tr w:rsidR="00D37B77" w:rsidRPr="00D37B77" w:rsidTr="00D37B77">
        <w:tc>
          <w:tcPr>
            <w:tcW w:w="4326" w:type="dxa"/>
          </w:tcPr>
          <w:p w:rsidR="00D37B77" w:rsidRPr="00D37B77" w:rsidRDefault="00D37B77" w:rsidP="00D37B77">
            <w:pPr>
              <w:rPr>
                <w:rFonts w:ascii="Times New Roman" w:hAnsi="Times New Roman" w:cs="Times New Roman"/>
                <w:sz w:val="26"/>
                <w:szCs w:val="26"/>
              </w:rPr>
            </w:pPr>
            <w:r w:rsidRPr="00D37B77">
              <w:rPr>
                <w:rFonts w:ascii="Times New Roman" w:hAnsi="Times New Roman" w:cs="Times New Roman"/>
                <w:sz w:val="26"/>
                <w:szCs w:val="26"/>
              </w:rPr>
              <w:t>Мешки для мусора 100литров (упаковка)</w:t>
            </w:r>
          </w:p>
        </w:tc>
        <w:tc>
          <w:tcPr>
            <w:tcW w:w="1610" w:type="dxa"/>
          </w:tcPr>
          <w:p w:rsidR="00D37B77" w:rsidRPr="00D37B77" w:rsidRDefault="00D37B77" w:rsidP="00D37B77">
            <w:pPr>
              <w:jc w:val="center"/>
              <w:rPr>
                <w:rFonts w:ascii="Times New Roman" w:hAnsi="Times New Roman" w:cs="Times New Roman"/>
                <w:sz w:val="26"/>
                <w:szCs w:val="26"/>
              </w:rPr>
            </w:pPr>
          </w:p>
        </w:tc>
        <w:tc>
          <w:tcPr>
            <w:tcW w:w="3987"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1 упаковка</w:t>
            </w:r>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Мешки для мусора 30литров (упаковка)</w:t>
            </w:r>
          </w:p>
        </w:tc>
        <w:tc>
          <w:tcPr>
            <w:tcW w:w="1610" w:type="dxa"/>
          </w:tcPr>
          <w:p w:rsidR="00D37B77" w:rsidRPr="00D37B77" w:rsidRDefault="00D37B77" w:rsidP="00D37B77">
            <w:pPr>
              <w:jc w:val="center"/>
              <w:rPr>
                <w:rFonts w:ascii="Times New Roman" w:hAnsi="Times New Roman" w:cs="Times New Roman"/>
                <w:sz w:val="26"/>
                <w:szCs w:val="26"/>
              </w:rPr>
            </w:pPr>
          </w:p>
        </w:tc>
        <w:tc>
          <w:tcPr>
            <w:tcW w:w="3987"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1 упаковка</w:t>
            </w:r>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Щетка для подметания пола с совком для мусора</w:t>
            </w:r>
          </w:p>
        </w:tc>
        <w:tc>
          <w:tcPr>
            <w:tcW w:w="1610" w:type="dxa"/>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 xml:space="preserve">1 </w:t>
            </w:r>
            <w:proofErr w:type="spellStart"/>
            <w:proofErr w:type="gramStart"/>
            <w:r w:rsidRPr="00D37B77">
              <w:rPr>
                <w:rFonts w:ascii="Times New Roman" w:hAnsi="Times New Roman" w:cs="Times New Roman"/>
                <w:sz w:val="26"/>
                <w:szCs w:val="26"/>
              </w:rPr>
              <w:t>шт</w:t>
            </w:r>
            <w:proofErr w:type="spellEnd"/>
            <w:proofErr w:type="gramEnd"/>
          </w:p>
        </w:tc>
        <w:tc>
          <w:tcPr>
            <w:tcW w:w="3987" w:type="dxa"/>
          </w:tcPr>
          <w:p w:rsidR="00D37B77" w:rsidRPr="00D37B77" w:rsidRDefault="00D37B77" w:rsidP="00D37B77">
            <w:pPr>
              <w:jc w:val="both"/>
              <w:rPr>
                <w:rFonts w:ascii="Times New Roman" w:hAnsi="Times New Roman" w:cs="Times New Roman"/>
                <w:sz w:val="26"/>
                <w:szCs w:val="26"/>
              </w:rPr>
            </w:pPr>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Корзина для белья</w:t>
            </w:r>
          </w:p>
        </w:tc>
        <w:tc>
          <w:tcPr>
            <w:tcW w:w="1610" w:type="dxa"/>
          </w:tcPr>
          <w:p w:rsidR="00D37B77" w:rsidRPr="00D37B77" w:rsidRDefault="00D37B77" w:rsidP="00D37B77">
            <w:pPr>
              <w:jc w:val="center"/>
              <w:rPr>
                <w:rFonts w:ascii="Times New Roman" w:hAnsi="Times New Roman" w:cs="Times New Roman"/>
                <w:sz w:val="26"/>
                <w:szCs w:val="26"/>
              </w:rPr>
            </w:pPr>
          </w:p>
        </w:tc>
        <w:tc>
          <w:tcPr>
            <w:tcW w:w="3987"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по количеству моек 3 </w:t>
            </w:r>
            <w:proofErr w:type="spellStart"/>
            <w:proofErr w:type="gramStart"/>
            <w:r w:rsidRPr="00D37B77">
              <w:rPr>
                <w:rFonts w:ascii="Times New Roman" w:hAnsi="Times New Roman" w:cs="Times New Roman"/>
                <w:sz w:val="26"/>
                <w:szCs w:val="26"/>
              </w:rPr>
              <w:t>шт</w:t>
            </w:r>
            <w:proofErr w:type="spellEnd"/>
            <w:proofErr w:type="gramEnd"/>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Корзина для мусора</w:t>
            </w:r>
          </w:p>
        </w:tc>
        <w:tc>
          <w:tcPr>
            <w:tcW w:w="1610" w:type="dxa"/>
          </w:tcPr>
          <w:p w:rsidR="00D37B77" w:rsidRPr="00D37B77" w:rsidRDefault="00D37B77" w:rsidP="00D37B77">
            <w:pPr>
              <w:jc w:val="center"/>
              <w:rPr>
                <w:rFonts w:ascii="Times New Roman" w:hAnsi="Times New Roman" w:cs="Times New Roman"/>
                <w:sz w:val="26"/>
                <w:szCs w:val="26"/>
              </w:rPr>
            </w:pPr>
            <w:r w:rsidRPr="00D37B77">
              <w:rPr>
                <w:rFonts w:ascii="Times New Roman" w:hAnsi="Times New Roman" w:cs="Times New Roman"/>
                <w:sz w:val="26"/>
                <w:szCs w:val="26"/>
              </w:rPr>
              <w:t xml:space="preserve">1 </w:t>
            </w:r>
            <w:proofErr w:type="spellStart"/>
            <w:proofErr w:type="gramStart"/>
            <w:r w:rsidRPr="00D37B77">
              <w:rPr>
                <w:rFonts w:ascii="Times New Roman" w:hAnsi="Times New Roman" w:cs="Times New Roman"/>
                <w:sz w:val="26"/>
                <w:szCs w:val="26"/>
              </w:rPr>
              <w:t>шт</w:t>
            </w:r>
            <w:proofErr w:type="spellEnd"/>
            <w:proofErr w:type="gramEnd"/>
          </w:p>
        </w:tc>
        <w:tc>
          <w:tcPr>
            <w:tcW w:w="3987"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5 </w:t>
            </w:r>
            <w:proofErr w:type="spellStart"/>
            <w:proofErr w:type="gramStart"/>
            <w:r w:rsidRPr="00D37B77">
              <w:rPr>
                <w:rFonts w:ascii="Times New Roman" w:hAnsi="Times New Roman" w:cs="Times New Roman"/>
                <w:sz w:val="26"/>
                <w:szCs w:val="26"/>
              </w:rPr>
              <w:t>шт</w:t>
            </w:r>
            <w:proofErr w:type="spellEnd"/>
            <w:proofErr w:type="gramEnd"/>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Бак для волос с крышкой (30л.)</w:t>
            </w:r>
          </w:p>
        </w:tc>
        <w:tc>
          <w:tcPr>
            <w:tcW w:w="1610" w:type="dxa"/>
          </w:tcPr>
          <w:p w:rsidR="00D37B77" w:rsidRPr="00D37B77" w:rsidRDefault="00D37B77" w:rsidP="00D37B77">
            <w:pPr>
              <w:jc w:val="center"/>
              <w:rPr>
                <w:rFonts w:ascii="Times New Roman" w:hAnsi="Times New Roman" w:cs="Times New Roman"/>
                <w:sz w:val="26"/>
                <w:szCs w:val="26"/>
              </w:rPr>
            </w:pPr>
          </w:p>
        </w:tc>
        <w:tc>
          <w:tcPr>
            <w:tcW w:w="3987"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 xml:space="preserve">3 </w:t>
            </w:r>
            <w:proofErr w:type="spellStart"/>
            <w:proofErr w:type="gramStart"/>
            <w:r w:rsidRPr="00D37B77">
              <w:rPr>
                <w:rFonts w:ascii="Times New Roman" w:hAnsi="Times New Roman" w:cs="Times New Roman"/>
                <w:sz w:val="26"/>
                <w:szCs w:val="26"/>
              </w:rPr>
              <w:t>шт</w:t>
            </w:r>
            <w:proofErr w:type="spellEnd"/>
            <w:proofErr w:type="gramEnd"/>
          </w:p>
        </w:tc>
      </w:tr>
      <w:tr w:rsidR="00D37B77" w:rsidRPr="00D37B77" w:rsidTr="00D37B77">
        <w:tc>
          <w:tcPr>
            <w:tcW w:w="4326" w:type="dxa"/>
          </w:tcPr>
          <w:p w:rsidR="00D37B77" w:rsidRPr="00D37B77" w:rsidRDefault="00D37B77" w:rsidP="00D37B77">
            <w:pPr>
              <w:jc w:val="both"/>
              <w:rPr>
                <w:rFonts w:ascii="Times New Roman" w:hAnsi="Times New Roman" w:cs="Times New Roman"/>
                <w:sz w:val="26"/>
                <w:szCs w:val="26"/>
              </w:rPr>
            </w:pPr>
            <w:r w:rsidRPr="00D37B77">
              <w:rPr>
                <w:rFonts w:ascii="Times New Roman" w:hAnsi="Times New Roman" w:cs="Times New Roman"/>
                <w:sz w:val="26"/>
                <w:szCs w:val="26"/>
              </w:rPr>
              <w:t>Аптечка</w:t>
            </w:r>
          </w:p>
        </w:tc>
        <w:tc>
          <w:tcPr>
            <w:tcW w:w="1610" w:type="dxa"/>
          </w:tcPr>
          <w:p w:rsidR="00D37B77" w:rsidRPr="00D37B77" w:rsidRDefault="00D37B77" w:rsidP="00D37B77">
            <w:pPr>
              <w:jc w:val="center"/>
              <w:rPr>
                <w:rFonts w:ascii="Times New Roman" w:hAnsi="Times New Roman" w:cs="Times New Roman"/>
                <w:sz w:val="26"/>
                <w:szCs w:val="26"/>
              </w:rPr>
            </w:pPr>
          </w:p>
        </w:tc>
        <w:tc>
          <w:tcPr>
            <w:tcW w:w="3987" w:type="dxa"/>
          </w:tcPr>
          <w:p w:rsidR="00D37B77" w:rsidRPr="00D37B77" w:rsidRDefault="00D37B77" w:rsidP="00D37B77">
            <w:pPr>
              <w:ind w:left="360" w:firstLine="348"/>
              <w:jc w:val="both"/>
              <w:rPr>
                <w:rFonts w:ascii="Times New Roman" w:hAnsi="Times New Roman" w:cs="Times New Roman"/>
                <w:sz w:val="26"/>
                <w:szCs w:val="26"/>
              </w:rPr>
            </w:pPr>
            <w:r w:rsidRPr="00D37B77">
              <w:rPr>
                <w:rFonts w:ascii="Times New Roman" w:hAnsi="Times New Roman" w:cs="Times New Roman"/>
                <w:sz w:val="26"/>
                <w:szCs w:val="26"/>
              </w:rPr>
              <w:t>1 шт.</w:t>
            </w:r>
          </w:p>
        </w:tc>
      </w:tr>
    </w:tbl>
    <w:p w:rsidR="00D37B77" w:rsidRPr="00D37B77" w:rsidRDefault="00D37B77" w:rsidP="00D37B77">
      <w:pPr>
        <w:spacing w:after="0" w:line="240" w:lineRule="auto"/>
        <w:jc w:val="both"/>
        <w:rPr>
          <w:rFonts w:ascii="Times New Roman" w:hAnsi="Times New Roman" w:cs="Times New Roman"/>
          <w:sz w:val="28"/>
          <w:szCs w:val="28"/>
        </w:rPr>
      </w:pPr>
    </w:p>
    <w:p w:rsidR="00D37B77" w:rsidRPr="00D37B77" w:rsidRDefault="00D37B77" w:rsidP="00D37B77">
      <w:pPr>
        <w:widowControl w:val="0"/>
        <w:autoSpaceDE w:val="0"/>
        <w:autoSpaceDN w:val="0"/>
        <w:adjustRightInd w:val="0"/>
        <w:spacing w:after="0"/>
        <w:rPr>
          <w:rFonts w:ascii="Times New Roman" w:eastAsia="Calibri" w:hAnsi="Times New Roman" w:cs="Times New Roman"/>
          <w:b/>
          <w:sz w:val="28"/>
          <w:szCs w:val="28"/>
          <w:lang w:eastAsia="ru-RU"/>
        </w:rPr>
      </w:pPr>
      <w:r w:rsidRPr="00D37B77">
        <w:rPr>
          <w:rFonts w:ascii="Times New Roman" w:eastAsia="Calibri" w:hAnsi="Times New Roman" w:cs="Times New Roman"/>
          <w:b/>
          <w:sz w:val="28"/>
          <w:szCs w:val="28"/>
          <w:lang w:eastAsia="ru-RU"/>
        </w:rPr>
        <w:t>4.4 . Оснащение для комнаты жюри</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1"/>
        <w:gridCol w:w="3062"/>
      </w:tblGrid>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b/>
                <w:sz w:val="28"/>
                <w:szCs w:val="28"/>
                <w:lang w:eastAsia="ru-RU"/>
              </w:rPr>
            </w:pPr>
            <w:r w:rsidRPr="00D37B77">
              <w:rPr>
                <w:rFonts w:ascii="Times New Roman" w:eastAsia="Calibri" w:hAnsi="Times New Roman" w:cs="Times New Roman"/>
                <w:b/>
                <w:sz w:val="28"/>
                <w:szCs w:val="28"/>
                <w:lang w:eastAsia="ru-RU"/>
              </w:rPr>
              <w:t>Наименование</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b/>
                <w:sz w:val="28"/>
                <w:szCs w:val="28"/>
                <w:lang w:eastAsia="ru-RU"/>
              </w:rPr>
            </w:pPr>
            <w:r w:rsidRPr="00D37B77">
              <w:rPr>
                <w:rFonts w:ascii="Times New Roman" w:eastAsia="Calibri" w:hAnsi="Times New Roman" w:cs="Times New Roman"/>
                <w:b/>
                <w:sz w:val="28"/>
                <w:szCs w:val="28"/>
                <w:lang w:eastAsia="ru-RU"/>
              </w:rPr>
              <w:t>Количество (</w:t>
            </w:r>
            <w:proofErr w:type="spellStart"/>
            <w:proofErr w:type="gramStart"/>
            <w:r w:rsidRPr="00D37B77">
              <w:rPr>
                <w:rFonts w:ascii="Times New Roman" w:eastAsia="Calibri" w:hAnsi="Times New Roman" w:cs="Times New Roman"/>
                <w:b/>
                <w:sz w:val="28"/>
                <w:szCs w:val="28"/>
                <w:lang w:eastAsia="ru-RU"/>
              </w:rPr>
              <w:t>шт</w:t>
            </w:r>
            <w:proofErr w:type="spellEnd"/>
            <w:proofErr w:type="gramEnd"/>
            <w:r w:rsidRPr="00D37B77">
              <w:rPr>
                <w:rFonts w:ascii="Times New Roman" w:eastAsia="Calibri" w:hAnsi="Times New Roman" w:cs="Times New Roman"/>
                <w:b/>
                <w:sz w:val="28"/>
                <w:szCs w:val="28"/>
                <w:lang w:eastAsia="ru-RU"/>
              </w:rPr>
              <w:t>)</w:t>
            </w:r>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Ноутбук</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1шт</w:t>
            </w:r>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Принтер (с возможностью ксерокопирования МФУ)</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1шт</w:t>
            </w:r>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Удлинитель с проводом 3 метра</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3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Планшеты с зажимом</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9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Набор ручек и карандашей</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9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Набор цветных маркеров</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Ластики</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3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Ножницы канцелярские</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proofErr w:type="spellStart"/>
            <w:r w:rsidRPr="00D37B77">
              <w:rPr>
                <w:rFonts w:ascii="Times New Roman" w:eastAsia="Calibri" w:hAnsi="Times New Roman" w:cs="Times New Roman"/>
                <w:sz w:val="26"/>
                <w:szCs w:val="26"/>
                <w:lang w:eastAsia="ru-RU"/>
              </w:rPr>
              <w:lastRenderedPageBreak/>
              <w:t>Степлер</w:t>
            </w:r>
            <w:proofErr w:type="spellEnd"/>
            <w:r w:rsidRPr="00D37B77">
              <w:rPr>
                <w:rFonts w:ascii="Times New Roman" w:eastAsia="Calibri" w:hAnsi="Times New Roman" w:cs="Times New Roman"/>
                <w:sz w:val="26"/>
                <w:szCs w:val="26"/>
                <w:lang w:eastAsia="ru-RU"/>
              </w:rPr>
              <w:t xml:space="preserve"> с набором скоб</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Скотч узкий</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2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Скотч широкий прозрачный</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2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Набор файлов</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r w:rsidRPr="00D37B77">
              <w:rPr>
                <w:rFonts w:ascii="Times New Roman" w:eastAsia="Calibri" w:hAnsi="Times New Roman" w:cs="Times New Roman"/>
                <w:sz w:val="26"/>
                <w:szCs w:val="26"/>
                <w:lang w:eastAsia="ru-RU"/>
              </w:rPr>
              <w:t>уп</w:t>
            </w:r>
            <w:proofErr w:type="spellEnd"/>
            <w:r w:rsidRPr="00D37B77">
              <w:rPr>
                <w:rFonts w:ascii="Times New Roman" w:eastAsia="Calibri" w:hAnsi="Times New Roman" w:cs="Times New Roman"/>
                <w:sz w:val="26"/>
                <w:szCs w:val="26"/>
                <w:lang w:eastAsia="ru-RU"/>
              </w:rPr>
              <w:t xml:space="preserve"> 100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Упаковка бумаги А</w:t>
            </w:r>
            <w:proofErr w:type="gramStart"/>
            <w:r w:rsidRPr="00D37B77">
              <w:rPr>
                <w:rFonts w:ascii="Times New Roman" w:eastAsia="Calibri" w:hAnsi="Times New Roman" w:cs="Times New Roman"/>
                <w:sz w:val="26"/>
                <w:szCs w:val="26"/>
                <w:lang w:eastAsia="ru-RU"/>
              </w:rPr>
              <w:t>4</w:t>
            </w:r>
            <w:proofErr w:type="gramEnd"/>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Чайник электрический</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Одноразовые чашки (упаковка)</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1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Кулер с водой (для судейской и зоны соревнований)</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2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Баллоны воды для кулера</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 xml:space="preserve">2 </w:t>
            </w:r>
            <w:proofErr w:type="spellStart"/>
            <w:proofErr w:type="gramStart"/>
            <w:r w:rsidRPr="00D37B77">
              <w:rPr>
                <w:rFonts w:ascii="Times New Roman" w:eastAsia="Calibri" w:hAnsi="Times New Roman" w:cs="Times New Roman"/>
                <w:sz w:val="26"/>
                <w:szCs w:val="26"/>
                <w:lang w:eastAsia="ru-RU"/>
              </w:rPr>
              <w:t>шт</w:t>
            </w:r>
            <w:proofErr w:type="spellEnd"/>
            <w:proofErr w:type="gramEnd"/>
          </w:p>
        </w:tc>
      </w:tr>
      <w:tr w:rsidR="00D37B77" w:rsidRPr="00D37B77" w:rsidTr="00D37B77">
        <w:tc>
          <w:tcPr>
            <w:tcW w:w="6861"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r w:rsidRPr="00D37B77">
              <w:rPr>
                <w:rFonts w:ascii="Times New Roman" w:eastAsia="Calibri" w:hAnsi="Times New Roman" w:cs="Times New Roman"/>
                <w:sz w:val="26"/>
                <w:szCs w:val="26"/>
                <w:lang w:eastAsia="ru-RU"/>
              </w:rPr>
              <w:t>Чай, кофе, сахар, молоко, конфеты, печенье</w:t>
            </w:r>
          </w:p>
        </w:tc>
        <w:tc>
          <w:tcPr>
            <w:tcW w:w="3062" w:type="dxa"/>
            <w:tcBorders>
              <w:top w:val="single" w:sz="4" w:space="0" w:color="auto"/>
              <w:left w:val="single" w:sz="4" w:space="0" w:color="auto"/>
              <w:bottom w:val="single" w:sz="4" w:space="0" w:color="auto"/>
              <w:right w:val="single" w:sz="4" w:space="0" w:color="auto"/>
            </w:tcBorders>
            <w:hideMark/>
          </w:tcPr>
          <w:p w:rsidR="00D37B77" w:rsidRPr="00D37B77" w:rsidRDefault="00D37B77" w:rsidP="00D37B77">
            <w:pPr>
              <w:widowControl w:val="0"/>
              <w:autoSpaceDE w:val="0"/>
              <w:autoSpaceDN w:val="0"/>
              <w:adjustRightInd w:val="0"/>
              <w:spacing w:after="0"/>
              <w:rPr>
                <w:rFonts w:ascii="Times New Roman" w:eastAsia="Calibri" w:hAnsi="Times New Roman" w:cs="Times New Roman"/>
                <w:sz w:val="26"/>
                <w:szCs w:val="26"/>
                <w:lang w:eastAsia="ru-RU"/>
              </w:rPr>
            </w:pPr>
          </w:p>
        </w:tc>
      </w:tr>
    </w:tbl>
    <w:p w:rsidR="00D37B77" w:rsidRPr="00D37B77" w:rsidRDefault="00D37B77" w:rsidP="00D37B77">
      <w:pPr>
        <w:widowControl w:val="0"/>
        <w:autoSpaceDE w:val="0"/>
        <w:autoSpaceDN w:val="0"/>
        <w:adjustRightInd w:val="0"/>
        <w:spacing w:after="0"/>
        <w:rPr>
          <w:rFonts w:ascii="Times New Roman" w:eastAsia="Calibri" w:hAnsi="Times New Roman" w:cs="Times New Roman"/>
          <w:b/>
          <w:sz w:val="24"/>
          <w:szCs w:val="24"/>
          <w:lang w:eastAsia="ru-RU"/>
        </w:rPr>
      </w:pPr>
    </w:p>
    <w:p w:rsidR="00D37B77" w:rsidRPr="00D37B77" w:rsidRDefault="00D37B77" w:rsidP="00D37B77">
      <w:pPr>
        <w:widowControl w:val="0"/>
        <w:autoSpaceDE w:val="0"/>
        <w:autoSpaceDN w:val="0"/>
        <w:adjustRightInd w:val="0"/>
        <w:spacing w:after="0"/>
        <w:rPr>
          <w:rFonts w:ascii="Times New Roman" w:eastAsia="Calibri" w:hAnsi="Times New Roman" w:cs="Times New Roman"/>
          <w:b/>
          <w:sz w:val="24"/>
          <w:szCs w:val="24"/>
          <w:lang w:eastAsia="ru-RU"/>
        </w:rPr>
      </w:pPr>
      <w:r w:rsidRPr="00D37B77">
        <w:rPr>
          <w:rFonts w:ascii="Times New Roman" w:eastAsia="Calibri" w:hAnsi="Times New Roman" w:cs="Times New Roman"/>
          <w:b/>
          <w:sz w:val="24"/>
          <w:szCs w:val="24"/>
          <w:lang w:eastAsia="ru-RU"/>
        </w:rPr>
        <w:t>Особые требования:</w:t>
      </w:r>
    </w:p>
    <w:p w:rsidR="00D37B77" w:rsidRPr="00D37B77" w:rsidRDefault="00D37B77" w:rsidP="00D37B77">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eastAsia="ru-RU"/>
        </w:rPr>
      </w:pPr>
      <w:r w:rsidRPr="00D37B77">
        <w:rPr>
          <w:rFonts w:ascii="Times New Roman" w:eastAsia="Calibri" w:hAnsi="Times New Roman" w:cs="Times New Roman"/>
          <w:b/>
          <w:sz w:val="24"/>
          <w:szCs w:val="24"/>
          <w:lang w:eastAsia="ru-RU"/>
        </w:rPr>
        <w:t>Комната для экспертов должна быть вынесена за пределы зоны соревнований</w:t>
      </w:r>
    </w:p>
    <w:p w:rsidR="00D37B77" w:rsidRPr="00D37B77" w:rsidRDefault="00D37B77" w:rsidP="00D37B77">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eastAsia="ru-RU"/>
        </w:rPr>
      </w:pPr>
      <w:r w:rsidRPr="00D37B77">
        <w:rPr>
          <w:rFonts w:ascii="Times New Roman" w:eastAsia="Calibri" w:hAnsi="Times New Roman" w:cs="Times New Roman"/>
          <w:b/>
          <w:sz w:val="24"/>
          <w:szCs w:val="24"/>
          <w:lang w:eastAsia="ru-RU"/>
        </w:rPr>
        <w:t>Общая площадь комнаты экспертов не менее 20м.кв. (при полном сохранении запланированной площади зоны соревнований со складом и комнатами для участников)</w:t>
      </w:r>
    </w:p>
    <w:p w:rsidR="00D37B77" w:rsidRPr="00D37B77" w:rsidRDefault="00D37B77" w:rsidP="00D37B77">
      <w:pPr>
        <w:widowControl w:val="0"/>
        <w:numPr>
          <w:ilvl w:val="0"/>
          <w:numId w:val="10"/>
        </w:numPr>
        <w:autoSpaceDE w:val="0"/>
        <w:autoSpaceDN w:val="0"/>
        <w:adjustRightInd w:val="0"/>
        <w:spacing w:after="0" w:line="240" w:lineRule="auto"/>
        <w:rPr>
          <w:rFonts w:ascii="Times New Roman" w:eastAsia="Calibri" w:hAnsi="Times New Roman" w:cs="Times New Roman"/>
          <w:b/>
          <w:sz w:val="24"/>
          <w:szCs w:val="24"/>
          <w:lang w:eastAsia="ru-RU"/>
        </w:rPr>
      </w:pPr>
      <w:r w:rsidRPr="00D37B77">
        <w:rPr>
          <w:rFonts w:ascii="Times New Roman" w:eastAsia="Calibri" w:hAnsi="Times New Roman" w:cs="Times New Roman"/>
          <w:b/>
          <w:sz w:val="24"/>
          <w:szCs w:val="24"/>
          <w:lang w:eastAsia="ru-RU"/>
        </w:rPr>
        <w:t xml:space="preserve">Оснащение </w:t>
      </w:r>
      <w:proofErr w:type="spellStart"/>
      <w:r w:rsidRPr="00D37B77">
        <w:rPr>
          <w:rFonts w:ascii="Times New Roman" w:eastAsia="Calibri" w:hAnsi="Times New Roman" w:cs="Times New Roman"/>
          <w:b/>
          <w:sz w:val="24"/>
          <w:szCs w:val="24"/>
          <w:lang w:eastAsia="ru-RU"/>
        </w:rPr>
        <w:t>электророзетками</w:t>
      </w:r>
      <w:proofErr w:type="spellEnd"/>
      <w:r w:rsidRPr="00D37B77">
        <w:rPr>
          <w:rFonts w:ascii="Times New Roman" w:eastAsia="Calibri" w:hAnsi="Times New Roman" w:cs="Times New Roman"/>
          <w:b/>
          <w:sz w:val="24"/>
          <w:szCs w:val="24"/>
          <w:lang w:eastAsia="ru-RU"/>
        </w:rPr>
        <w:t xml:space="preserve"> комнаты экспертов.</w:t>
      </w:r>
    </w:p>
    <w:p w:rsidR="00D37B77" w:rsidRPr="00D37B77" w:rsidRDefault="00D37B77" w:rsidP="00D37B77">
      <w:pPr>
        <w:widowControl w:val="0"/>
        <w:autoSpaceDE w:val="0"/>
        <w:autoSpaceDN w:val="0"/>
        <w:adjustRightInd w:val="0"/>
        <w:spacing w:after="0"/>
        <w:ind w:left="720"/>
        <w:rPr>
          <w:rFonts w:ascii="Times New Roman" w:eastAsia="Calibri" w:hAnsi="Times New Roman" w:cs="Times New Roman"/>
          <w:b/>
          <w:sz w:val="24"/>
          <w:szCs w:val="24"/>
          <w:lang w:eastAsia="ru-RU"/>
        </w:rPr>
      </w:pPr>
    </w:p>
    <w:p w:rsidR="00D37B77" w:rsidRPr="00D37B77" w:rsidRDefault="00D37B77" w:rsidP="00D37B77">
      <w:pPr>
        <w:widowControl w:val="0"/>
        <w:autoSpaceDE w:val="0"/>
        <w:autoSpaceDN w:val="0"/>
        <w:adjustRightInd w:val="0"/>
        <w:spacing w:after="0"/>
        <w:ind w:left="720"/>
        <w:rPr>
          <w:rFonts w:ascii="Times New Roman" w:eastAsia="Calibri" w:hAnsi="Times New Roman" w:cs="Times New Roman"/>
          <w:b/>
          <w:sz w:val="24"/>
          <w:szCs w:val="24"/>
          <w:lang w:eastAsia="ru-RU"/>
        </w:rPr>
      </w:pPr>
    </w:p>
    <w:p w:rsidR="00D37B77" w:rsidRPr="00D37B77" w:rsidRDefault="00D37B77" w:rsidP="00D37B77">
      <w:pPr>
        <w:widowControl w:val="0"/>
        <w:autoSpaceDE w:val="0"/>
        <w:autoSpaceDN w:val="0"/>
        <w:adjustRightInd w:val="0"/>
        <w:spacing w:after="0"/>
        <w:ind w:left="720"/>
        <w:rPr>
          <w:rFonts w:ascii="Times New Roman" w:eastAsia="Calibri" w:hAnsi="Times New Roman" w:cs="Times New Roman"/>
          <w:b/>
          <w:sz w:val="24"/>
          <w:szCs w:val="24"/>
          <w:lang w:eastAsia="ru-RU"/>
        </w:rPr>
      </w:pPr>
      <w:r w:rsidRPr="00D37B77">
        <w:rPr>
          <w:rFonts w:ascii="Times New Roman" w:eastAsia="Calibri" w:hAnsi="Times New Roman" w:cs="Times New Roman"/>
          <w:b/>
          <w:sz w:val="24"/>
          <w:szCs w:val="24"/>
          <w:lang w:eastAsia="ru-RU"/>
        </w:rPr>
        <w:t xml:space="preserve">                                              Составил: главный эксперт Лищенко М.А.</w:t>
      </w: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Pr="00AF4A6D" w:rsidRDefault="00F00DDE" w:rsidP="00F00DDE">
      <w:pPr>
        <w:pStyle w:val="a3"/>
        <w:jc w:val="both"/>
        <w:rPr>
          <w:rFonts w:ascii="Times New Roman" w:hAnsi="Times New Roman" w:cs="Times New Roman"/>
          <w:sz w:val="26"/>
          <w:szCs w:val="26"/>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4F16F3" w:rsidRDefault="004F16F3" w:rsidP="00F00DDE">
      <w:pPr>
        <w:pStyle w:val="a3"/>
        <w:jc w:val="both"/>
        <w:rPr>
          <w:rFonts w:ascii="Times New Roman" w:hAnsi="Times New Roman" w:cs="Times New Roman"/>
          <w:sz w:val="28"/>
          <w:szCs w:val="28"/>
        </w:rPr>
        <w:sectPr w:rsidR="004F16F3" w:rsidSect="00AF4A6D">
          <w:pgSz w:w="11906" w:h="16838"/>
          <w:pgMar w:top="1134" w:right="850" w:bottom="568" w:left="1701" w:header="708" w:footer="708" w:gutter="0"/>
          <w:cols w:space="708"/>
          <w:docGrid w:linePitch="360"/>
        </w:sectPr>
      </w:pPr>
    </w:p>
    <w:p w:rsidR="004F16F3" w:rsidRPr="004F16F3" w:rsidRDefault="004F16F3" w:rsidP="004F16F3">
      <w:pPr>
        <w:spacing w:after="0" w:line="240" w:lineRule="auto"/>
        <w:jc w:val="center"/>
        <w:rPr>
          <w:rFonts w:ascii="Times New Roman" w:eastAsiaTheme="minorEastAsia" w:hAnsi="Times New Roman" w:cs="Times New Roman"/>
          <w:b/>
          <w:sz w:val="32"/>
          <w:szCs w:val="32"/>
          <w:u w:val="single"/>
          <w:lang w:eastAsia="ru-RU"/>
        </w:rPr>
      </w:pPr>
      <w:r w:rsidRPr="004F16F3">
        <w:rPr>
          <w:rFonts w:ascii="Times New Roman" w:eastAsiaTheme="minorEastAsia" w:hAnsi="Times New Roman" w:cs="Times New Roman"/>
          <w:b/>
          <w:sz w:val="32"/>
          <w:szCs w:val="32"/>
          <w:u w:val="single"/>
          <w:lang w:eastAsia="ru-RU"/>
        </w:rPr>
        <w:lastRenderedPageBreak/>
        <w:t>Программа Компетенция «Парикмахерское искусство»</w:t>
      </w:r>
    </w:p>
    <w:p w:rsidR="004F16F3" w:rsidRPr="004F16F3" w:rsidRDefault="004F16F3" w:rsidP="004F16F3">
      <w:pPr>
        <w:spacing w:after="0" w:line="240" w:lineRule="auto"/>
        <w:jc w:val="center"/>
        <w:rPr>
          <w:rFonts w:ascii="Times New Roman" w:eastAsiaTheme="minorEastAsia" w:hAnsi="Times New Roman" w:cs="Times New Roman"/>
          <w:b/>
          <w:sz w:val="32"/>
          <w:szCs w:val="32"/>
          <w:u w:val="single"/>
          <w:lang w:eastAsia="ru-RU"/>
        </w:rPr>
      </w:pPr>
    </w:p>
    <w:p w:rsidR="004F16F3" w:rsidRPr="004F16F3" w:rsidRDefault="004F16F3" w:rsidP="004F16F3">
      <w:pPr>
        <w:spacing w:after="0" w:line="240" w:lineRule="auto"/>
        <w:jc w:val="center"/>
        <w:rPr>
          <w:rFonts w:ascii="Times New Roman" w:eastAsiaTheme="minorEastAsia" w:hAnsi="Times New Roman" w:cs="Times New Roman"/>
          <w:b/>
          <w:sz w:val="32"/>
          <w:szCs w:val="32"/>
          <w:u w:val="single"/>
          <w:lang w:eastAsia="ru-RU"/>
        </w:rPr>
      </w:pPr>
    </w:p>
    <w:p w:rsidR="004F16F3" w:rsidRPr="004F16F3" w:rsidRDefault="004F16F3" w:rsidP="004F16F3">
      <w:pPr>
        <w:spacing w:after="0"/>
        <w:rPr>
          <w:rFonts w:ascii="Times New Roman" w:eastAsiaTheme="minorEastAsia" w:hAnsi="Times New Roman" w:cs="Times New Roman"/>
          <w:b/>
          <w:sz w:val="28"/>
          <w:szCs w:val="28"/>
          <w:lang w:eastAsia="ru-RU"/>
        </w:rPr>
      </w:pPr>
      <w:r w:rsidRPr="004F16F3">
        <w:rPr>
          <w:rFonts w:ascii="Times New Roman" w:eastAsiaTheme="minorEastAsia" w:hAnsi="Times New Roman" w:cs="Times New Roman"/>
          <w:b/>
          <w:sz w:val="28"/>
          <w:szCs w:val="28"/>
          <w:lang w:eastAsia="ru-RU"/>
        </w:rPr>
        <w:t>Дата проведения 05 – 07 июня 2019 года</w:t>
      </w:r>
    </w:p>
    <w:p w:rsidR="004F16F3" w:rsidRPr="004F16F3" w:rsidRDefault="004F16F3" w:rsidP="004F16F3">
      <w:pPr>
        <w:spacing w:after="0"/>
        <w:rPr>
          <w:rFonts w:ascii="Times New Roman" w:eastAsiaTheme="minorEastAsia" w:hAnsi="Times New Roman" w:cs="Times New Roman"/>
          <w:sz w:val="28"/>
          <w:szCs w:val="28"/>
          <w:lang w:eastAsia="ru-RU"/>
        </w:rPr>
      </w:pPr>
    </w:p>
    <w:p w:rsidR="004F16F3" w:rsidRPr="004F16F3" w:rsidRDefault="004F16F3" w:rsidP="004F16F3">
      <w:pPr>
        <w:spacing w:after="0"/>
        <w:rPr>
          <w:rFonts w:ascii="Times New Roman" w:eastAsiaTheme="minorEastAsia" w:hAnsi="Times New Roman" w:cs="Times New Roman"/>
          <w:b/>
          <w:sz w:val="32"/>
          <w:szCs w:val="32"/>
          <w:lang w:eastAsia="ru-RU"/>
        </w:rPr>
      </w:pPr>
      <w:r w:rsidRPr="004F16F3">
        <w:rPr>
          <w:rFonts w:ascii="Times New Roman" w:eastAsiaTheme="minorEastAsia" w:hAnsi="Times New Roman" w:cs="Times New Roman"/>
          <w:b/>
          <w:sz w:val="32"/>
          <w:szCs w:val="32"/>
          <w:lang w:eastAsia="ru-RU"/>
        </w:rPr>
        <w:t>1 день, площадка № 2</w:t>
      </w:r>
    </w:p>
    <w:tbl>
      <w:tblPr>
        <w:tblStyle w:val="4"/>
        <w:tblW w:w="0" w:type="auto"/>
        <w:tblLook w:val="04A0" w:firstRow="1" w:lastRow="0" w:firstColumn="1" w:lastColumn="0" w:noHBand="0" w:noVBand="1"/>
      </w:tblPr>
      <w:tblGrid>
        <w:gridCol w:w="1987"/>
        <w:gridCol w:w="12799"/>
      </w:tblGrid>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9.00 – 11.00</w:t>
            </w:r>
          </w:p>
        </w:tc>
        <w:tc>
          <w:tcPr>
            <w:tcW w:w="12799" w:type="dxa"/>
          </w:tcPr>
          <w:p w:rsidR="004F16F3" w:rsidRPr="004F16F3" w:rsidRDefault="004F16F3" w:rsidP="004F16F3">
            <w:pPr>
              <w:spacing w:line="276" w:lineRule="auto"/>
              <w:rPr>
                <w:rFonts w:ascii="Times New Roman" w:hAnsi="Times New Roman" w:cs="Times New Roman"/>
                <w:sz w:val="28"/>
                <w:szCs w:val="28"/>
              </w:rPr>
            </w:pPr>
            <w:r w:rsidRPr="004F16F3">
              <w:rPr>
                <w:rFonts w:ascii="Times New Roman" w:hAnsi="Times New Roman" w:cs="Times New Roman"/>
                <w:sz w:val="28"/>
                <w:szCs w:val="28"/>
              </w:rPr>
              <w:t>Заезд и регистрация участников, экспертов Чемпионата, поселение в общежитие (площадка № 2)</w:t>
            </w:r>
          </w:p>
        </w:tc>
      </w:tr>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11.00 – 12.00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Торжественная церемония открытия III Крымского чемпионата «</w:t>
            </w:r>
            <w:proofErr w:type="spellStart"/>
            <w:r w:rsidRPr="004F16F3">
              <w:rPr>
                <w:rFonts w:ascii="Times New Roman" w:hAnsi="Times New Roman" w:cs="Times New Roman"/>
                <w:sz w:val="28"/>
                <w:szCs w:val="28"/>
              </w:rPr>
              <w:t>Абилимпикс</w:t>
            </w:r>
            <w:proofErr w:type="spellEnd"/>
            <w:r w:rsidRPr="004F16F3">
              <w:rPr>
                <w:rFonts w:ascii="Times New Roman" w:hAnsi="Times New Roman" w:cs="Times New Roman"/>
                <w:sz w:val="28"/>
                <w:szCs w:val="28"/>
              </w:rPr>
              <w:t>»  -  конкурса  профессионального мастерства для людей с инвалидностью и лиц с ограниченными возможностями здоровья.</w:t>
            </w:r>
          </w:p>
        </w:tc>
      </w:tr>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12.30 – 13.00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 xml:space="preserve">Организационное совещание  Главных экспертов с экспертами  на конкурсных площадках  </w:t>
            </w:r>
          </w:p>
        </w:tc>
      </w:tr>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12.30 – 13.00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 xml:space="preserve">Аудит  конкурсных площадок  экспертами. </w:t>
            </w:r>
            <w:proofErr w:type="gramStart"/>
            <w:r w:rsidRPr="004F16F3">
              <w:rPr>
                <w:rFonts w:ascii="Times New Roman" w:hAnsi="Times New Roman" w:cs="Times New Roman"/>
                <w:sz w:val="28"/>
                <w:szCs w:val="28"/>
              </w:rPr>
              <w:t>Инструктаж  экспертов по ОТ и ТБ.</w:t>
            </w:r>
            <w:proofErr w:type="gramEnd"/>
            <w:r w:rsidRPr="004F16F3">
              <w:rPr>
                <w:rFonts w:ascii="Times New Roman" w:hAnsi="Times New Roman" w:cs="Times New Roman"/>
                <w:sz w:val="28"/>
                <w:szCs w:val="28"/>
              </w:rPr>
              <w:t xml:space="preserve"> Распределение ролей между экспертами. </w:t>
            </w:r>
            <w:proofErr w:type="gramStart"/>
            <w:r w:rsidRPr="004F16F3">
              <w:rPr>
                <w:rFonts w:ascii="Times New Roman" w:hAnsi="Times New Roman" w:cs="Times New Roman"/>
                <w:sz w:val="28"/>
                <w:szCs w:val="28"/>
              </w:rPr>
              <w:t>Внесение  необходимых организационных корректив на конкурсных площадках.</w:t>
            </w:r>
            <w:proofErr w:type="gramEnd"/>
          </w:p>
        </w:tc>
      </w:tr>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13.00 – 14.00</w:t>
            </w:r>
          </w:p>
        </w:tc>
        <w:tc>
          <w:tcPr>
            <w:tcW w:w="12799" w:type="dxa"/>
          </w:tcPr>
          <w:p w:rsidR="004F16F3" w:rsidRPr="004F16F3" w:rsidRDefault="004F16F3" w:rsidP="004F16F3">
            <w:pPr>
              <w:spacing w:line="276" w:lineRule="auto"/>
              <w:rPr>
                <w:rFonts w:ascii="Times New Roman" w:hAnsi="Times New Roman" w:cs="Times New Roman"/>
                <w:i/>
                <w:sz w:val="28"/>
                <w:szCs w:val="28"/>
              </w:rPr>
            </w:pPr>
            <w:r w:rsidRPr="004F16F3">
              <w:rPr>
                <w:rFonts w:ascii="Times New Roman" w:hAnsi="Times New Roman" w:cs="Times New Roman"/>
                <w:i/>
                <w:sz w:val="28"/>
                <w:szCs w:val="28"/>
              </w:rPr>
              <w:t xml:space="preserve">Обед </w:t>
            </w:r>
          </w:p>
        </w:tc>
      </w:tr>
      <w:tr w:rsidR="004F16F3" w:rsidRPr="004F16F3" w:rsidTr="008677B6">
        <w:tc>
          <w:tcPr>
            <w:tcW w:w="1987" w:type="dxa"/>
            <w:shd w:val="clear" w:color="auto" w:fill="FBD4B4" w:themeFill="accent6" w:themeFillTint="66"/>
          </w:tcPr>
          <w:p w:rsidR="004F16F3" w:rsidRPr="004F16F3" w:rsidRDefault="004F16F3" w:rsidP="004F16F3">
            <w:pPr>
              <w:spacing w:line="276" w:lineRule="auto"/>
              <w:jc w:val="center"/>
              <w:rPr>
                <w:rFonts w:ascii="Times New Roman" w:hAnsi="Times New Roman" w:cs="Times New Roman"/>
                <w:sz w:val="28"/>
                <w:szCs w:val="28"/>
              </w:rPr>
            </w:pPr>
            <w:r w:rsidRPr="004F16F3">
              <w:rPr>
                <w:rFonts w:ascii="Times New Roman" w:hAnsi="Times New Roman" w:cs="Times New Roman"/>
                <w:sz w:val="28"/>
                <w:szCs w:val="28"/>
              </w:rPr>
              <w:t>14.00 – 14.20</w:t>
            </w:r>
          </w:p>
        </w:tc>
        <w:tc>
          <w:tcPr>
            <w:tcW w:w="12799" w:type="dxa"/>
          </w:tcPr>
          <w:p w:rsidR="004F16F3" w:rsidRPr="004F16F3" w:rsidRDefault="004F16F3" w:rsidP="004F16F3">
            <w:pPr>
              <w:spacing w:line="276" w:lineRule="auto"/>
              <w:rPr>
                <w:rFonts w:ascii="Times New Roman" w:hAnsi="Times New Roman" w:cs="Times New Roman"/>
                <w:sz w:val="28"/>
                <w:szCs w:val="28"/>
              </w:rPr>
            </w:pPr>
            <w:proofErr w:type="gramStart"/>
            <w:r w:rsidRPr="004F16F3">
              <w:rPr>
                <w:rFonts w:ascii="Times New Roman" w:hAnsi="Times New Roman" w:cs="Times New Roman"/>
                <w:sz w:val="28"/>
                <w:szCs w:val="28"/>
              </w:rPr>
              <w:t>Знакомство участников Чемпионата «</w:t>
            </w:r>
            <w:proofErr w:type="spellStart"/>
            <w:r w:rsidRPr="004F16F3">
              <w:rPr>
                <w:rFonts w:ascii="Times New Roman" w:hAnsi="Times New Roman" w:cs="Times New Roman"/>
                <w:sz w:val="28"/>
                <w:szCs w:val="28"/>
              </w:rPr>
              <w:t>Абилимпикс</w:t>
            </w:r>
            <w:proofErr w:type="spellEnd"/>
            <w:r w:rsidRPr="004F16F3">
              <w:rPr>
                <w:rFonts w:ascii="Times New Roman" w:hAnsi="Times New Roman" w:cs="Times New Roman"/>
                <w:sz w:val="28"/>
                <w:szCs w:val="28"/>
              </w:rPr>
              <w:t>» с  конкурсным заданием, подготовка рабочего места, жеребьёвка, инструктаж участников по ОТ и ТБ</w:t>
            </w:r>
            <w:proofErr w:type="gramEnd"/>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b/>
                <w:sz w:val="28"/>
                <w:szCs w:val="28"/>
              </w:rPr>
            </w:pPr>
            <w:r w:rsidRPr="004F16F3">
              <w:rPr>
                <w:rFonts w:ascii="Times New Roman" w:hAnsi="Times New Roman" w:cs="Times New Roman"/>
                <w:b/>
                <w:sz w:val="28"/>
                <w:szCs w:val="28"/>
              </w:rPr>
              <w:t>14.30 – 15.50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b/>
                <w:sz w:val="28"/>
                <w:szCs w:val="28"/>
                <w:highlight w:val="green"/>
              </w:rPr>
              <w:t>1 конкурсное задание</w:t>
            </w:r>
            <w:r w:rsidRPr="004F16F3">
              <w:rPr>
                <w:rFonts w:ascii="Times New Roman" w:hAnsi="Times New Roman" w:cs="Times New Roman"/>
                <w:sz w:val="28"/>
                <w:szCs w:val="28"/>
                <w:highlight w:val="green"/>
              </w:rPr>
              <w:t xml:space="preserve">  Причёска на длинных волосах с элементами плетения основанная на двух показателях (учебная мастерская № 10)</w:t>
            </w:r>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15.50 – 16.20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Работа экспертов</w:t>
            </w:r>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16.20 – 16.30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Перерыв.  Подготовка  рабочего места, жеребьёвка</w:t>
            </w:r>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16.30 – 17.30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b/>
                <w:sz w:val="28"/>
                <w:szCs w:val="28"/>
                <w:highlight w:val="green"/>
              </w:rPr>
              <w:t>2 конкурсное задание</w:t>
            </w:r>
            <w:r w:rsidRPr="004F16F3">
              <w:rPr>
                <w:rFonts w:ascii="Times New Roman" w:hAnsi="Times New Roman" w:cs="Times New Roman"/>
                <w:sz w:val="28"/>
                <w:szCs w:val="28"/>
                <w:highlight w:val="green"/>
              </w:rPr>
              <w:t xml:space="preserve">  Мужская салонная стрижка с укладкой (учебная мастерская № 10)</w:t>
            </w:r>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17.30 – 18.00</w:t>
            </w:r>
          </w:p>
        </w:tc>
        <w:tc>
          <w:tcPr>
            <w:tcW w:w="12799"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Работа экспертов</w:t>
            </w:r>
          </w:p>
        </w:tc>
      </w:tr>
      <w:tr w:rsidR="004F16F3" w:rsidRPr="004F16F3" w:rsidTr="008677B6">
        <w:tc>
          <w:tcPr>
            <w:tcW w:w="1987" w:type="dxa"/>
            <w:shd w:val="clear" w:color="auto" w:fill="FBD4B4" w:themeFill="accent6" w:themeFillTint="66"/>
            <w:vAlign w:val="center"/>
          </w:tcPr>
          <w:p w:rsidR="004F16F3" w:rsidRPr="004F16F3" w:rsidRDefault="004F16F3" w:rsidP="004F16F3">
            <w:pPr>
              <w:jc w:val="center"/>
              <w:rPr>
                <w:rFonts w:ascii="Times New Roman" w:hAnsi="Times New Roman" w:cs="Times New Roman"/>
                <w:i/>
                <w:sz w:val="28"/>
                <w:szCs w:val="28"/>
              </w:rPr>
            </w:pPr>
            <w:r w:rsidRPr="004F16F3">
              <w:rPr>
                <w:rFonts w:ascii="Times New Roman" w:hAnsi="Times New Roman" w:cs="Times New Roman"/>
                <w:i/>
                <w:sz w:val="28"/>
                <w:szCs w:val="28"/>
                <w:lang w:val="en-US"/>
              </w:rPr>
              <w:t>18</w:t>
            </w:r>
            <w:r w:rsidRPr="004F16F3">
              <w:rPr>
                <w:rFonts w:ascii="Times New Roman" w:hAnsi="Times New Roman" w:cs="Times New Roman"/>
                <w:i/>
                <w:sz w:val="28"/>
                <w:szCs w:val="28"/>
              </w:rPr>
              <w:t>.00 – 19.00</w:t>
            </w:r>
          </w:p>
        </w:tc>
        <w:tc>
          <w:tcPr>
            <w:tcW w:w="12799" w:type="dxa"/>
          </w:tcPr>
          <w:p w:rsidR="004F16F3" w:rsidRPr="004F16F3" w:rsidRDefault="004F16F3" w:rsidP="004F16F3">
            <w:pPr>
              <w:rPr>
                <w:rFonts w:ascii="Times New Roman" w:hAnsi="Times New Roman" w:cs="Times New Roman"/>
                <w:i/>
                <w:sz w:val="28"/>
                <w:szCs w:val="28"/>
              </w:rPr>
            </w:pPr>
            <w:r w:rsidRPr="004F16F3">
              <w:rPr>
                <w:rFonts w:ascii="Times New Roman" w:hAnsi="Times New Roman" w:cs="Times New Roman"/>
                <w:i/>
                <w:sz w:val="28"/>
                <w:szCs w:val="28"/>
              </w:rPr>
              <w:t>Ужин</w:t>
            </w:r>
          </w:p>
        </w:tc>
      </w:tr>
    </w:tbl>
    <w:p w:rsidR="004F16F3" w:rsidRPr="004F16F3" w:rsidRDefault="004F16F3" w:rsidP="004F16F3">
      <w:pPr>
        <w:spacing w:after="0"/>
        <w:rPr>
          <w:rFonts w:ascii="Times New Roman" w:eastAsiaTheme="minorEastAsia" w:hAnsi="Times New Roman" w:cs="Times New Roman"/>
          <w:b/>
          <w:sz w:val="32"/>
          <w:szCs w:val="32"/>
          <w:lang w:eastAsia="ru-RU"/>
        </w:rPr>
      </w:pPr>
    </w:p>
    <w:p w:rsidR="004F16F3" w:rsidRPr="004F16F3" w:rsidRDefault="004F16F3" w:rsidP="004F16F3">
      <w:pPr>
        <w:spacing w:after="0"/>
        <w:rPr>
          <w:rFonts w:ascii="Times New Roman" w:eastAsiaTheme="minorEastAsia" w:hAnsi="Times New Roman" w:cs="Times New Roman"/>
          <w:b/>
          <w:sz w:val="32"/>
          <w:szCs w:val="32"/>
          <w:lang w:eastAsia="ru-RU"/>
        </w:rPr>
      </w:pPr>
    </w:p>
    <w:p w:rsidR="004F16F3" w:rsidRPr="004F16F3" w:rsidRDefault="004F16F3" w:rsidP="004F16F3">
      <w:pPr>
        <w:spacing w:after="0"/>
        <w:rPr>
          <w:rFonts w:ascii="Times New Roman" w:eastAsiaTheme="minorEastAsia" w:hAnsi="Times New Roman" w:cs="Times New Roman"/>
          <w:b/>
          <w:sz w:val="32"/>
          <w:szCs w:val="32"/>
          <w:lang w:eastAsia="ru-RU"/>
        </w:rPr>
      </w:pPr>
    </w:p>
    <w:p w:rsidR="004F16F3" w:rsidRPr="004F16F3" w:rsidRDefault="004F16F3" w:rsidP="004F16F3">
      <w:pPr>
        <w:spacing w:after="0"/>
        <w:rPr>
          <w:rFonts w:ascii="Times New Roman" w:eastAsiaTheme="minorEastAsia" w:hAnsi="Times New Roman" w:cs="Times New Roman"/>
          <w:b/>
          <w:sz w:val="28"/>
          <w:szCs w:val="28"/>
          <w:lang w:eastAsia="ru-RU"/>
        </w:rPr>
      </w:pPr>
      <w:r w:rsidRPr="004F16F3">
        <w:rPr>
          <w:rFonts w:ascii="Times New Roman" w:eastAsiaTheme="minorEastAsia" w:hAnsi="Times New Roman" w:cs="Times New Roman"/>
          <w:b/>
          <w:sz w:val="32"/>
          <w:szCs w:val="32"/>
          <w:lang w:eastAsia="ru-RU"/>
        </w:rPr>
        <w:lastRenderedPageBreak/>
        <w:t>2 день</w:t>
      </w:r>
      <w:r w:rsidRPr="004F16F3">
        <w:rPr>
          <w:rFonts w:ascii="Times New Roman" w:eastAsiaTheme="minorEastAsia" w:hAnsi="Times New Roman" w:cs="Times New Roman"/>
          <w:b/>
          <w:sz w:val="28"/>
          <w:szCs w:val="28"/>
          <w:lang w:eastAsia="ru-RU"/>
        </w:rPr>
        <w:t xml:space="preserve">, </w:t>
      </w:r>
      <w:r w:rsidRPr="004F16F3">
        <w:rPr>
          <w:rFonts w:ascii="Times New Roman" w:eastAsiaTheme="minorEastAsia" w:hAnsi="Times New Roman" w:cs="Times New Roman"/>
          <w:b/>
          <w:sz w:val="32"/>
          <w:szCs w:val="32"/>
          <w:lang w:eastAsia="ru-RU"/>
        </w:rPr>
        <w:t>площадка № 2, учебная мастерская № 10</w:t>
      </w:r>
      <w:r w:rsidRPr="004F16F3">
        <w:rPr>
          <w:rFonts w:ascii="Times New Roman" w:eastAsiaTheme="minorEastAsia" w:hAnsi="Times New Roman" w:cs="Times New Roman"/>
          <w:b/>
          <w:sz w:val="28"/>
          <w:szCs w:val="28"/>
          <w:lang w:eastAsia="ru-RU"/>
        </w:rPr>
        <w:t xml:space="preserve"> </w:t>
      </w:r>
    </w:p>
    <w:tbl>
      <w:tblPr>
        <w:tblStyle w:val="4"/>
        <w:tblW w:w="14850" w:type="dxa"/>
        <w:tblLook w:val="04A0" w:firstRow="1" w:lastRow="0" w:firstColumn="1" w:lastColumn="0" w:noHBand="0" w:noVBand="1"/>
      </w:tblPr>
      <w:tblGrid>
        <w:gridCol w:w="2093"/>
        <w:gridCol w:w="12757"/>
      </w:tblGrid>
      <w:tr w:rsidR="004F16F3" w:rsidRPr="004F16F3" w:rsidTr="008677B6">
        <w:tc>
          <w:tcPr>
            <w:tcW w:w="2093" w:type="dxa"/>
            <w:shd w:val="clear" w:color="auto" w:fill="FBD4B4" w:themeFill="accent6" w:themeFillTint="66"/>
          </w:tcPr>
          <w:p w:rsidR="004F16F3" w:rsidRPr="004F16F3" w:rsidRDefault="004F16F3" w:rsidP="004F16F3">
            <w:pPr>
              <w:jc w:val="center"/>
              <w:rPr>
                <w:rFonts w:ascii="Times New Roman" w:hAnsi="Times New Roman" w:cs="Times New Roman"/>
                <w:i/>
                <w:sz w:val="28"/>
                <w:szCs w:val="28"/>
              </w:rPr>
            </w:pPr>
            <w:r w:rsidRPr="004F16F3">
              <w:rPr>
                <w:rFonts w:ascii="Times New Roman" w:hAnsi="Times New Roman" w:cs="Times New Roman"/>
                <w:i/>
                <w:sz w:val="28"/>
                <w:szCs w:val="28"/>
              </w:rPr>
              <w:t>8.00 – 8.30</w:t>
            </w:r>
          </w:p>
        </w:tc>
        <w:tc>
          <w:tcPr>
            <w:tcW w:w="12757" w:type="dxa"/>
          </w:tcPr>
          <w:p w:rsidR="004F16F3" w:rsidRPr="004F16F3" w:rsidRDefault="004F16F3" w:rsidP="004F16F3">
            <w:pPr>
              <w:rPr>
                <w:rFonts w:ascii="Times New Roman" w:hAnsi="Times New Roman" w:cs="Times New Roman"/>
                <w:i/>
                <w:sz w:val="28"/>
                <w:szCs w:val="28"/>
              </w:rPr>
            </w:pPr>
            <w:r w:rsidRPr="004F16F3">
              <w:rPr>
                <w:rFonts w:ascii="Times New Roman" w:hAnsi="Times New Roman" w:cs="Times New Roman"/>
                <w:i/>
                <w:sz w:val="28"/>
                <w:szCs w:val="28"/>
              </w:rPr>
              <w:t>Завтрак</w:t>
            </w:r>
          </w:p>
        </w:tc>
      </w:tr>
      <w:tr w:rsidR="004F16F3" w:rsidRPr="004F16F3" w:rsidTr="008677B6">
        <w:tc>
          <w:tcPr>
            <w:tcW w:w="2093" w:type="dxa"/>
            <w:shd w:val="clear" w:color="auto" w:fill="FBD4B4" w:themeFill="accent6" w:themeFillTint="66"/>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08.30 – 9.00</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Регистрация участников на конкурсных площадках</w:t>
            </w:r>
            <w:proofErr w:type="gramStart"/>
            <w:r w:rsidRPr="004F16F3">
              <w:rPr>
                <w:rFonts w:ascii="Times New Roman" w:hAnsi="Times New Roman" w:cs="Times New Roman"/>
                <w:sz w:val="28"/>
                <w:szCs w:val="28"/>
              </w:rPr>
              <w:t xml:space="preserve"> ,</w:t>
            </w:r>
            <w:proofErr w:type="gramEnd"/>
            <w:r w:rsidRPr="004F16F3">
              <w:rPr>
                <w:rFonts w:ascii="Times New Roman" w:hAnsi="Times New Roman" w:cs="Times New Roman"/>
                <w:sz w:val="28"/>
                <w:szCs w:val="28"/>
              </w:rPr>
              <w:t xml:space="preserve"> жеребьёвка </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b/>
                <w:sz w:val="28"/>
                <w:szCs w:val="28"/>
              </w:rPr>
            </w:pPr>
            <w:r w:rsidRPr="004F16F3">
              <w:rPr>
                <w:rFonts w:ascii="Times New Roman" w:hAnsi="Times New Roman" w:cs="Times New Roman"/>
                <w:b/>
                <w:sz w:val="28"/>
                <w:szCs w:val="28"/>
              </w:rPr>
              <w:t>9.00 – 11.40</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b/>
                <w:sz w:val="28"/>
                <w:szCs w:val="28"/>
                <w:highlight w:val="green"/>
              </w:rPr>
              <w:t xml:space="preserve">3 конкурсное задание </w:t>
            </w:r>
            <w:r w:rsidRPr="004F16F3">
              <w:rPr>
                <w:rFonts w:ascii="Times New Roman" w:hAnsi="Times New Roman" w:cs="Times New Roman"/>
                <w:sz w:val="28"/>
                <w:szCs w:val="28"/>
                <w:highlight w:val="green"/>
              </w:rPr>
              <w:t xml:space="preserve"> Женская салонная стрижка с окрашиванием и укладкой</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11.40 – 12.10</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Работа экспертов</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12.10 – 12.45</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 xml:space="preserve">Перерыв </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i/>
                <w:sz w:val="28"/>
                <w:szCs w:val="28"/>
              </w:rPr>
            </w:pPr>
            <w:r w:rsidRPr="004F16F3">
              <w:rPr>
                <w:rFonts w:ascii="Times New Roman" w:hAnsi="Times New Roman" w:cs="Times New Roman"/>
                <w:i/>
                <w:sz w:val="28"/>
                <w:szCs w:val="28"/>
              </w:rPr>
              <w:t>13.00 – 14.00</w:t>
            </w:r>
          </w:p>
        </w:tc>
        <w:tc>
          <w:tcPr>
            <w:tcW w:w="12757" w:type="dxa"/>
          </w:tcPr>
          <w:p w:rsidR="004F16F3" w:rsidRPr="004F16F3" w:rsidRDefault="004F16F3" w:rsidP="004F16F3">
            <w:pPr>
              <w:rPr>
                <w:rFonts w:ascii="Times New Roman" w:hAnsi="Times New Roman" w:cs="Times New Roman"/>
                <w:i/>
                <w:sz w:val="28"/>
                <w:szCs w:val="28"/>
              </w:rPr>
            </w:pPr>
            <w:r w:rsidRPr="004F16F3">
              <w:rPr>
                <w:rFonts w:ascii="Times New Roman" w:hAnsi="Times New Roman" w:cs="Times New Roman"/>
                <w:i/>
                <w:sz w:val="28"/>
                <w:szCs w:val="28"/>
              </w:rPr>
              <w:t xml:space="preserve">Обед </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14.00 – 14.15</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Подготовка  рабочего места, жеребьевка</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14.15 – 15.15</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b/>
                <w:sz w:val="28"/>
                <w:szCs w:val="28"/>
                <w:highlight w:val="green"/>
              </w:rPr>
              <w:t xml:space="preserve">4 конкурсное задание </w:t>
            </w:r>
            <w:r w:rsidRPr="004F16F3">
              <w:rPr>
                <w:rFonts w:ascii="Times New Roman" w:hAnsi="Times New Roman" w:cs="Times New Roman"/>
                <w:sz w:val="28"/>
                <w:szCs w:val="28"/>
                <w:highlight w:val="green"/>
              </w:rPr>
              <w:t xml:space="preserve"> Женская собранная прическа в стиле 20,50,60 годов ХХ века</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15.15 – 15.45</w:t>
            </w:r>
          </w:p>
        </w:tc>
        <w:tc>
          <w:tcPr>
            <w:tcW w:w="12757" w:type="dxa"/>
          </w:tcPr>
          <w:p w:rsidR="004F16F3" w:rsidRPr="004F16F3" w:rsidRDefault="004F16F3" w:rsidP="004F16F3">
            <w:pPr>
              <w:rPr>
                <w:rFonts w:ascii="Times New Roman" w:hAnsi="Times New Roman" w:cs="Times New Roman"/>
                <w:b/>
                <w:sz w:val="28"/>
                <w:szCs w:val="28"/>
                <w:highlight w:val="green"/>
              </w:rPr>
            </w:pPr>
            <w:r w:rsidRPr="004F16F3">
              <w:rPr>
                <w:rFonts w:ascii="Times New Roman" w:hAnsi="Times New Roman" w:cs="Times New Roman"/>
                <w:sz w:val="28"/>
                <w:szCs w:val="28"/>
              </w:rPr>
              <w:t>Работа экспертов</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15.45 – 17.45</w:t>
            </w:r>
          </w:p>
        </w:tc>
        <w:tc>
          <w:tcPr>
            <w:tcW w:w="12757"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Подведение итогов соревнований (завершение внесения оценок в итоговые протоколы)</w:t>
            </w:r>
          </w:p>
        </w:tc>
      </w:tr>
      <w:tr w:rsidR="004F16F3" w:rsidRPr="004F16F3" w:rsidTr="008677B6">
        <w:tc>
          <w:tcPr>
            <w:tcW w:w="2093" w:type="dxa"/>
            <w:shd w:val="clear" w:color="auto" w:fill="FBD4B4" w:themeFill="accent6" w:themeFillTint="66"/>
            <w:vAlign w:val="center"/>
          </w:tcPr>
          <w:p w:rsidR="004F16F3" w:rsidRPr="004F16F3" w:rsidRDefault="004F16F3" w:rsidP="004F16F3">
            <w:pPr>
              <w:jc w:val="center"/>
              <w:rPr>
                <w:rFonts w:ascii="Times New Roman" w:hAnsi="Times New Roman" w:cs="Times New Roman"/>
                <w:i/>
                <w:sz w:val="28"/>
                <w:szCs w:val="28"/>
              </w:rPr>
            </w:pPr>
            <w:r w:rsidRPr="004F16F3">
              <w:rPr>
                <w:rFonts w:ascii="Times New Roman" w:hAnsi="Times New Roman" w:cs="Times New Roman"/>
                <w:i/>
                <w:sz w:val="28"/>
                <w:szCs w:val="28"/>
                <w:lang w:val="en-US"/>
              </w:rPr>
              <w:t>18</w:t>
            </w:r>
            <w:r w:rsidRPr="004F16F3">
              <w:rPr>
                <w:rFonts w:ascii="Times New Roman" w:hAnsi="Times New Roman" w:cs="Times New Roman"/>
                <w:i/>
                <w:sz w:val="28"/>
                <w:szCs w:val="28"/>
              </w:rPr>
              <w:t>.00 – 19.00</w:t>
            </w:r>
          </w:p>
        </w:tc>
        <w:tc>
          <w:tcPr>
            <w:tcW w:w="12757" w:type="dxa"/>
          </w:tcPr>
          <w:p w:rsidR="004F16F3" w:rsidRPr="004F16F3" w:rsidRDefault="004F16F3" w:rsidP="004F16F3">
            <w:pPr>
              <w:rPr>
                <w:rFonts w:ascii="Times New Roman" w:hAnsi="Times New Roman" w:cs="Times New Roman"/>
                <w:i/>
                <w:sz w:val="28"/>
                <w:szCs w:val="28"/>
              </w:rPr>
            </w:pPr>
            <w:r w:rsidRPr="004F16F3">
              <w:rPr>
                <w:rFonts w:ascii="Times New Roman" w:hAnsi="Times New Roman" w:cs="Times New Roman"/>
                <w:i/>
                <w:sz w:val="28"/>
                <w:szCs w:val="28"/>
              </w:rPr>
              <w:t>Ужин</w:t>
            </w:r>
          </w:p>
        </w:tc>
      </w:tr>
    </w:tbl>
    <w:p w:rsidR="004F16F3" w:rsidRPr="004F16F3" w:rsidRDefault="004F16F3" w:rsidP="004F16F3">
      <w:pPr>
        <w:spacing w:after="0"/>
        <w:rPr>
          <w:rFonts w:ascii="Times New Roman" w:eastAsiaTheme="minorEastAsia" w:hAnsi="Times New Roman" w:cs="Times New Roman"/>
          <w:b/>
          <w:sz w:val="28"/>
          <w:szCs w:val="28"/>
          <w:lang w:eastAsia="ru-RU"/>
        </w:rPr>
      </w:pPr>
      <w:r w:rsidRPr="004F16F3">
        <w:rPr>
          <w:rFonts w:ascii="Times New Roman" w:eastAsiaTheme="minorEastAsia" w:hAnsi="Times New Roman" w:cs="Times New Roman"/>
          <w:b/>
          <w:sz w:val="32"/>
          <w:szCs w:val="32"/>
          <w:lang w:eastAsia="ru-RU"/>
        </w:rPr>
        <w:t>3 день</w:t>
      </w:r>
      <w:r w:rsidRPr="004F16F3">
        <w:rPr>
          <w:rFonts w:ascii="Times New Roman" w:eastAsiaTheme="minorEastAsia" w:hAnsi="Times New Roman" w:cs="Times New Roman"/>
          <w:b/>
          <w:sz w:val="28"/>
          <w:szCs w:val="28"/>
          <w:lang w:eastAsia="ru-RU"/>
        </w:rPr>
        <w:t xml:space="preserve">,  </w:t>
      </w:r>
      <w:r w:rsidRPr="004F16F3">
        <w:rPr>
          <w:rFonts w:ascii="Times New Roman" w:eastAsiaTheme="minorEastAsia" w:hAnsi="Times New Roman" w:cs="Times New Roman"/>
          <w:b/>
          <w:sz w:val="32"/>
          <w:szCs w:val="32"/>
          <w:lang w:eastAsia="ru-RU"/>
        </w:rPr>
        <w:t>площадка № 2</w:t>
      </w:r>
    </w:p>
    <w:tbl>
      <w:tblPr>
        <w:tblStyle w:val="4"/>
        <w:tblW w:w="14850" w:type="dxa"/>
        <w:tblLook w:val="04A0" w:firstRow="1" w:lastRow="0" w:firstColumn="1" w:lastColumn="0" w:noHBand="0" w:noVBand="1"/>
      </w:tblPr>
      <w:tblGrid>
        <w:gridCol w:w="2002"/>
        <w:gridCol w:w="12848"/>
      </w:tblGrid>
      <w:tr w:rsidR="004F16F3" w:rsidRPr="004F16F3" w:rsidTr="008677B6">
        <w:trPr>
          <w:trHeight w:val="334"/>
        </w:trPr>
        <w:tc>
          <w:tcPr>
            <w:tcW w:w="2002" w:type="dxa"/>
            <w:shd w:val="clear" w:color="auto" w:fill="FBD4B4" w:themeFill="accent6" w:themeFillTint="66"/>
          </w:tcPr>
          <w:p w:rsidR="004F16F3" w:rsidRPr="004F16F3" w:rsidRDefault="004F16F3" w:rsidP="004F16F3">
            <w:pPr>
              <w:jc w:val="center"/>
              <w:rPr>
                <w:rFonts w:ascii="Times New Roman" w:hAnsi="Times New Roman" w:cs="Times New Roman"/>
                <w:i/>
                <w:sz w:val="28"/>
                <w:szCs w:val="28"/>
              </w:rPr>
            </w:pPr>
            <w:r w:rsidRPr="004F16F3">
              <w:rPr>
                <w:rFonts w:ascii="Times New Roman" w:hAnsi="Times New Roman" w:cs="Times New Roman"/>
                <w:i/>
                <w:sz w:val="28"/>
                <w:szCs w:val="28"/>
              </w:rPr>
              <w:t>8.00 – 8.30</w:t>
            </w:r>
          </w:p>
        </w:tc>
        <w:tc>
          <w:tcPr>
            <w:tcW w:w="12848" w:type="dxa"/>
          </w:tcPr>
          <w:p w:rsidR="004F16F3" w:rsidRPr="004F16F3" w:rsidRDefault="004F16F3" w:rsidP="004F16F3">
            <w:pPr>
              <w:rPr>
                <w:rFonts w:ascii="Times New Roman" w:hAnsi="Times New Roman" w:cs="Times New Roman"/>
                <w:i/>
                <w:sz w:val="28"/>
                <w:szCs w:val="28"/>
              </w:rPr>
            </w:pPr>
            <w:r w:rsidRPr="004F16F3">
              <w:rPr>
                <w:rFonts w:ascii="Times New Roman" w:hAnsi="Times New Roman" w:cs="Times New Roman"/>
                <w:i/>
                <w:sz w:val="28"/>
                <w:szCs w:val="28"/>
              </w:rPr>
              <w:t>Завтрак</w:t>
            </w:r>
          </w:p>
        </w:tc>
      </w:tr>
      <w:tr w:rsidR="004F16F3" w:rsidRPr="004F16F3" w:rsidTr="008677B6">
        <w:trPr>
          <w:trHeight w:val="637"/>
        </w:trPr>
        <w:tc>
          <w:tcPr>
            <w:tcW w:w="2002" w:type="dxa"/>
            <w:shd w:val="clear" w:color="auto" w:fill="FBD4B4" w:themeFill="accent6" w:themeFillTint="66"/>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10.00 – 12.00</w:t>
            </w:r>
          </w:p>
        </w:tc>
        <w:tc>
          <w:tcPr>
            <w:tcW w:w="12848"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Торжественная церемония закрытия и награждения победителей, участников III Крымского чемпионата «</w:t>
            </w:r>
            <w:proofErr w:type="spellStart"/>
            <w:r w:rsidRPr="004F16F3">
              <w:rPr>
                <w:rFonts w:ascii="Times New Roman" w:hAnsi="Times New Roman" w:cs="Times New Roman"/>
                <w:sz w:val="28"/>
                <w:szCs w:val="28"/>
              </w:rPr>
              <w:t>Абилимпикс</w:t>
            </w:r>
            <w:proofErr w:type="spellEnd"/>
            <w:r w:rsidRPr="004F16F3">
              <w:rPr>
                <w:rFonts w:ascii="Times New Roman" w:hAnsi="Times New Roman" w:cs="Times New Roman"/>
                <w:sz w:val="28"/>
                <w:szCs w:val="28"/>
              </w:rPr>
              <w:t>» - конкурса профессионального мастерства для людей с инвалидностью и лиц с ограниченными возможностями здоровья</w:t>
            </w:r>
          </w:p>
        </w:tc>
      </w:tr>
      <w:tr w:rsidR="004F16F3" w:rsidRPr="004F16F3" w:rsidTr="008677B6">
        <w:trPr>
          <w:trHeight w:val="334"/>
        </w:trPr>
        <w:tc>
          <w:tcPr>
            <w:tcW w:w="2002" w:type="dxa"/>
            <w:shd w:val="clear" w:color="auto" w:fill="FBD4B4" w:themeFill="accent6" w:themeFillTint="66"/>
            <w:vAlign w:val="center"/>
          </w:tcPr>
          <w:p w:rsidR="004F16F3" w:rsidRPr="004F16F3" w:rsidRDefault="004F16F3" w:rsidP="004F16F3">
            <w:pPr>
              <w:jc w:val="center"/>
              <w:rPr>
                <w:rFonts w:ascii="Times New Roman" w:hAnsi="Times New Roman" w:cs="Times New Roman"/>
                <w:sz w:val="28"/>
                <w:szCs w:val="28"/>
              </w:rPr>
            </w:pPr>
            <w:r w:rsidRPr="004F16F3">
              <w:rPr>
                <w:rFonts w:ascii="Times New Roman" w:hAnsi="Times New Roman" w:cs="Times New Roman"/>
                <w:sz w:val="28"/>
                <w:szCs w:val="28"/>
              </w:rPr>
              <w:t>12.00 – 13.00</w:t>
            </w:r>
          </w:p>
        </w:tc>
        <w:tc>
          <w:tcPr>
            <w:tcW w:w="12848" w:type="dxa"/>
          </w:tcPr>
          <w:p w:rsidR="004F16F3" w:rsidRPr="004F16F3" w:rsidRDefault="004F16F3" w:rsidP="004F16F3">
            <w:pPr>
              <w:rPr>
                <w:rFonts w:ascii="Times New Roman" w:hAnsi="Times New Roman" w:cs="Times New Roman"/>
                <w:sz w:val="28"/>
                <w:szCs w:val="28"/>
              </w:rPr>
            </w:pPr>
            <w:r w:rsidRPr="004F16F3">
              <w:rPr>
                <w:rFonts w:ascii="Times New Roman" w:hAnsi="Times New Roman" w:cs="Times New Roman"/>
                <w:sz w:val="28"/>
                <w:szCs w:val="28"/>
              </w:rPr>
              <w:t>Отъезд  участников, экспертов III Крымского чемпионата «</w:t>
            </w:r>
            <w:proofErr w:type="spellStart"/>
            <w:r w:rsidRPr="004F16F3">
              <w:rPr>
                <w:rFonts w:ascii="Times New Roman" w:hAnsi="Times New Roman" w:cs="Times New Roman"/>
                <w:sz w:val="28"/>
                <w:szCs w:val="28"/>
              </w:rPr>
              <w:t>Абилимпикс</w:t>
            </w:r>
            <w:proofErr w:type="spellEnd"/>
            <w:r w:rsidRPr="004F16F3">
              <w:rPr>
                <w:rFonts w:ascii="Times New Roman" w:hAnsi="Times New Roman" w:cs="Times New Roman"/>
                <w:sz w:val="28"/>
                <w:szCs w:val="28"/>
              </w:rPr>
              <w:t xml:space="preserve">» </w:t>
            </w:r>
          </w:p>
        </w:tc>
      </w:tr>
    </w:tbl>
    <w:p w:rsidR="004F16F3" w:rsidRPr="004F16F3" w:rsidRDefault="004F16F3" w:rsidP="004F16F3">
      <w:pPr>
        <w:autoSpaceDE w:val="0"/>
        <w:autoSpaceDN w:val="0"/>
        <w:adjustRightInd w:val="0"/>
        <w:spacing w:after="0" w:line="240" w:lineRule="exact"/>
        <w:rPr>
          <w:rFonts w:ascii="Times New Roman" w:eastAsia="Times New Roman" w:hAnsi="Times New Roman" w:cs="Times New Roman"/>
          <w:sz w:val="20"/>
          <w:szCs w:val="20"/>
          <w:lang w:eastAsia="ru-RU"/>
        </w:rPr>
      </w:pPr>
    </w:p>
    <w:p w:rsidR="004F16F3" w:rsidRPr="004F16F3" w:rsidRDefault="004F16F3" w:rsidP="004F16F3">
      <w:pPr>
        <w:rPr>
          <w:rFonts w:eastAsiaTheme="minorEastAsia"/>
          <w:lang w:eastAsia="ru-RU"/>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p w:rsidR="00F00DDE" w:rsidRDefault="00F00DDE" w:rsidP="00F00DDE">
      <w:pPr>
        <w:pStyle w:val="a3"/>
        <w:jc w:val="both"/>
        <w:rPr>
          <w:rFonts w:ascii="Times New Roman" w:hAnsi="Times New Roman" w:cs="Times New Roman"/>
          <w:sz w:val="28"/>
          <w:szCs w:val="28"/>
        </w:rPr>
      </w:pPr>
    </w:p>
    <w:sectPr w:rsidR="00F00DDE" w:rsidSect="004F16F3">
      <w:pgSz w:w="16838" w:h="11906" w:orient="landscape"/>
      <w:pgMar w:top="1701"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999"/>
    <w:multiLevelType w:val="hybridMultilevel"/>
    <w:tmpl w:val="017A0A0C"/>
    <w:lvl w:ilvl="0" w:tplc="9182A5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4390B"/>
    <w:multiLevelType w:val="hybridMultilevel"/>
    <w:tmpl w:val="7666A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7C4A7B"/>
    <w:multiLevelType w:val="multilevel"/>
    <w:tmpl w:val="D968ED20"/>
    <w:lvl w:ilvl="0">
      <w:start w:val="1"/>
      <w:numFmt w:val="decimal"/>
      <w:lvlText w:val="%1."/>
      <w:lvlJc w:val="left"/>
      <w:pPr>
        <w:ind w:left="720" w:hanging="360"/>
      </w:pPr>
      <w:rPr>
        <w:rFonts w:hint="default"/>
      </w:rPr>
    </w:lvl>
    <w:lvl w:ilvl="1">
      <w:start w:val="3"/>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CFA74BE"/>
    <w:multiLevelType w:val="multilevel"/>
    <w:tmpl w:val="D682F43C"/>
    <w:lvl w:ilvl="0">
      <w:start w:val="2"/>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4">
    <w:nsid w:val="4614298D"/>
    <w:multiLevelType w:val="multilevel"/>
    <w:tmpl w:val="16F2831A"/>
    <w:lvl w:ilvl="0">
      <w:start w:val="1"/>
      <w:numFmt w:val="decimal"/>
      <w:lvlText w:val="%1."/>
      <w:lvlJc w:val="left"/>
      <w:pPr>
        <w:ind w:left="3621" w:hanging="360"/>
      </w:pPr>
      <w:rPr>
        <w:rFonts w:hint="default"/>
        <w:b w:val="0"/>
        <w:i w:val="0"/>
        <w:u w:val="none"/>
      </w:rPr>
    </w:lvl>
    <w:lvl w:ilvl="1">
      <w:start w:val="2"/>
      <w:numFmt w:val="decimal"/>
      <w:isLgl/>
      <w:lvlText w:val="%1.%2"/>
      <w:lvlJc w:val="left"/>
      <w:pPr>
        <w:ind w:left="1866" w:hanging="45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5">
    <w:nsid w:val="4AC64BEE"/>
    <w:multiLevelType w:val="hybridMultilevel"/>
    <w:tmpl w:val="6E60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FC3A96"/>
    <w:multiLevelType w:val="hybridMultilevel"/>
    <w:tmpl w:val="19A64F94"/>
    <w:lvl w:ilvl="0" w:tplc="6046D4FA">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D91AE4"/>
    <w:multiLevelType w:val="hybridMultilevel"/>
    <w:tmpl w:val="C53E537A"/>
    <w:lvl w:ilvl="0" w:tplc="3E34C138">
      <w:start w:val="3"/>
      <w:numFmt w:val="bullet"/>
      <w:lvlText w:val=""/>
      <w:lvlJc w:val="left"/>
      <w:pPr>
        <w:ind w:left="720" w:hanging="360"/>
      </w:pPr>
      <w:rPr>
        <w:rFonts w:ascii="Symbol" w:eastAsia="Calibri" w:hAnsi="Symbol"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F931E65"/>
    <w:multiLevelType w:val="hybridMultilevel"/>
    <w:tmpl w:val="9490ED72"/>
    <w:lvl w:ilvl="0" w:tplc="FE4C5A5A">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FCA6C3D"/>
    <w:multiLevelType w:val="hybridMultilevel"/>
    <w:tmpl w:val="5C54A0AE"/>
    <w:lvl w:ilvl="0" w:tplc="6B1EDF76">
      <w:start w:val="2"/>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
  </w:num>
  <w:num w:numId="2">
    <w:abstractNumId w:val="3"/>
  </w:num>
  <w:num w:numId="3">
    <w:abstractNumId w:val="0"/>
  </w:num>
  <w:num w:numId="4">
    <w:abstractNumId w:val="5"/>
  </w:num>
  <w:num w:numId="5">
    <w:abstractNumId w:val="6"/>
  </w:num>
  <w:num w:numId="6">
    <w:abstractNumId w:val="9"/>
  </w:num>
  <w:num w:numId="7">
    <w:abstractNumId w:val="8"/>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90"/>
    <w:rsid w:val="00144DE7"/>
    <w:rsid w:val="001662C6"/>
    <w:rsid w:val="00263636"/>
    <w:rsid w:val="002D0390"/>
    <w:rsid w:val="003F7A87"/>
    <w:rsid w:val="004F16F3"/>
    <w:rsid w:val="00653849"/>
    <w:rsid w:val="006674F5"/>
    <w:rsid w:val="00706405"/>
    <w:rsid w:val="00734666"/>
    <w:rsid w:val="008C32EE"/>
    <w:rsid w:val="00995F8E"/>
    <w:rsid w:val="00997672"/>
    <w:rsid w:val="00AE45C6"/>
    <w:rsid w:val="00AF4A6D"/>
    <w:rsid w:val="00B53F79"/>
    <w:rsid w:val="00CB0F99"/>
    <w:rsid w:val="00D35290"/>
    <w:rsid w:val="00D37B77"/>
    <w:rsid w:val="00E338AD"/>
    <w:rsid w:val="00EF0033"/>
    <w:rsid w:val="00F0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DDE"/>
    <w:pPr>
      <w:spacing w:after="0" w:line="240" w:lineRule="auto"/>
    </w:pPr>
  </w:style>
  <w:style w:type="table" w:styleId="a4">
    <w:name w:val="Table Grid"/>
    <w:basedOn w:val="a1"/>
    <w:uiPriority w:val="59"/>
    <w:rsid w:val="00F0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976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97672"/>
    <w:pPr>
      <w:ind w:left="720"/>
      <w:contextualSpacing/>
    </w:pPr>
  </w:style>
  <w:style w:type="table" w:customStyle="1" w:styleId="2">
    <w:name w:val="Сетка таблицы2"/>
    <w:basedOn w:val="a1"/>
    <w:next w:val="a4"/>
    <w:uiPriority w:val="59"/>
    <w:rsid w:val="00D352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3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4F16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DDE"/>
    <w:pPr>
      <w:spacing w:after="0" w:line="240" w:lineRule="auto"/>
    </w:pPr>
  </w:style>
  <w:style w:type="table" w:styleId="a4">
    <w:name w:val="Table Grid"/>
    <w:basedOn w:val="a1"/>
    <w:uiPriority w:val="59"/>
    <w:rsid w:val="00F0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99767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997672"/>
    <w:pPr>
      <w:ind w:left="720"/>
      <w:contextualSpacing/>
    </w:pPr>
  </w:style>
  <w:style w:type="table" w:customStyle="1" w:styleId="2">
    <w:name w:val="Сетка таблицы2"/>
    <w:basedOn w:val="a1"/>
    <w:next w:val="a4"/>
    <w:uiPriority w:val="59"/>
    <w:rsid w:val="00D3529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D37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4F16F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4150</Words>
  <Characters>23658</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IrinaVasilevna</cp:lastModifiedBy>
  <cp:revision>2</cp:revision>
  <dcterms:created xsi:type="dcterms:W3CDTF">2019-05-14T10:05:00Z</dcterms:created>
  <dcterms:modified xsi:type="dcterms:W3CDTF">2019-05-14T10:05:00Z</dcterms:modified>
</cp:coreProperties>
</file>