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D55" w:rsidRDefault="00975D55" w:rsidP="00C70565">
      <w:pPr>
        <w:spacing w:after="0" w:line="240" w:lineRule="auto"/>
        <w:jc w:val="center"/>
        <w:rPr>
          <w:b/>
        </w:rPr>
      </w:pPr>
      <w:r w:rsidRPr="00975D55">
        <w:rPr>
          <w:b/>
        </w:rPr>
        <w:object w:dxaOrig="9060"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5pt;height:635.85pt" o:ole="">
            <v:imagedata r:id="rId9" o:title=""/>
          </v:shape>
          <o:OLEObject Type="Embed" ProgID="AcroExch.Document.DC" ShapeID="_x0000_i1025" DrawAspect="Content" ObjectID="_1619520949" r:id="rId10"/>
        </w:object>
      </w:r>
    </w:p>
    <w:p w:rsidR="00975D55" w:rsidRDefault="00975D55" w:rsidP="00C70565">
      <w:pPr>
        <w:spacing w:after="0" w:line="240" w:lineRule="auto"/>
        <w:jc w:val="center"/>
        <w:rPr>
          <w:b/>
        </w:rPr>
      </w:pPr>
    </w:p>
    <w:p w:rsidR="00975D55" w:rsidRDefault="00975D55" w:rsidP="00C70565">
      <w:pPr>
        <w:spacing w:after="0" w:line="240" w:lineRule="auto"/>
        <w:jc w:val="center"/>
        <w:rPr>
          <w:b/>
        </w:rPr>
      </w:pPr>
    </w:p>
    <w:p w:rsidR="00975D55" w:rsidRDefault="00975D55" w:rsidP="00C70565">
      <w:pPr>
        <w:spacing w:after="0" w:line="240" w:lineRule="auto"/>
        <w:jc w:val="center"/>
        <w:rPr>
          <w:b/>
        </w:rPr>
      </w:pPr>
    </w:p>
    <w:p w:rsidR="00975D55" w:rsidRDefault="00975D55" w:rsidP="00C70565">
      <w:pPr>
        <w:spacing w:after="0" w:line="240" w:lineRule="auto"/>
        <w:jc w:val="center"/>
        <w:rPr>
          <w:b/>
        </w:rPr>
      </w:pPr>
    </w:p>
    <w:p w:rsidR="00975D55" w:rsidRDefault="00975D55" w:rsidP="00C70565">
      <w:pPr>
        <w:spacing w:after="0" w:line="240" w:lineRule="auto"/>
        <w:jc w:val="center"/>
        <w:rPr>
          <w:b/>
        </w:rPr>
      </w:pPr>
    </w:p>
    <w:p w:rsidR="00975D55" w:rsidRDefault="00975D55" w:rsidP="00C70565">
      <w:pPr>
        <w:spacing w:after="0" w:line="240" w:lineRule="auto"/>
        <w:jc w:val="center"/>
        <w:rPr>
          <w:b/>
        </w:rPr>
      </w:pPr>
      <w:bookmarkStart w:id="0" w:name="_GoBack"/>
      <w:bookmarkEnd w:id="0"/>
    </w:p>
    <w:p w:rsidR="00692690" w:rsidRPr="009972E7" w:rsidRDefault="00692690" w:rsidP="00C70565">
      <w:pPr>
        <w:spacing w:after="0" w:line="240" w:lineRule="auto"/>
        <w:jc w:val="center"/>
        <w:rPr>
          <w:b/>
        </w:rPr>
      </w:pPr>
      <w:r w:rsidRPr="009972E7">
        <w:rPr>
          <w:b/>
        </w:rPr>
        <w:lastRenderedPageBreak/>
        <w:t>СОДЕРЖАНИЕ</w:t>
      </w:r>
    </w:p>
    <w:p w:rsidR="009972E7" w:rsidRPr="00CE43E3" w:rsidRDefault="00692690" w:rsidP="00CE43E3">
      <w:pPr>
        <w:pStyle w:val="a6"/>
        <w:numPr>
          <w:ilvl w:val="0"/>
          <w:numId w:val="5"/>
        </w:numPr>
        <w:spacing w:after="0" w:line="240" w:lineRule="auto"/>
        <w:rPr>
          <w:b/>
        </w:rPr>
      </w:pPr>
      <w:r w:rsidRPr="00CE43E3">
        <w:rPr>
          <w:b/>
        </w:rPr>
        <w:t>Описание компетенции</w:t>
      </w:r>
      <w:r w:rsidR="00C70565" w:rsidRPr="00CE43E3">
        <w:rPr>
          <w:b/>
        </w:rPr>
        <w:t>.</w:t>
      </w:r>
    </w:p>
    <w:p w:rsidR="00CB29B0" w:rsidRDefault="00CB29B0" w:rsidP="00CB29B0">
      <w:pPr>
        <w:spacing w:after="0" w:line="240" w:lineRule="auto"/>
        <w:ind w:firstLine="708"/>
        <w:jc w:val="both"/>
        <w:rPr>
          <w:b/>
        </w:rPr>
      </w:pPr>
      <w:r>
        <w:rPr>
          <w:b/>
        </w:rPr>
        <w:t>1.1</w:t>
      </w:r>
      <w:r w:rsidRPr="002C66B5">
        <w:rPr>
          <w:b/>
        </w:rPr>
        <w:t>. Актуальность компетенции</w:t>
      </w:r>
      <w:r>
        <w:rPr>
          <w:b/>
        </w:rPr>
        <w:t>.</w:t>
      </w:r>
    </w:p>
    <w:p w:rsidR="00CB29B0" w:rsidRDefault="00CB29B0" w:rsidP="00CB29B0">
      <w:pPr>
        <w:spacing w:after="0" w:line="240" w:lineRule="auto"/>
        <w:ind w:firstLine="708"/>
        <w:jc w:val="both"/>
      </w:pPr>
      <w:r>
        <w:t>В настоящее время профессия повара является одной из самых популярных профессий в мире.</w:t>
      </w:r>
      <w:r w:rsidRPr="00AE2A65">
        <w:t xml:space="preserve"> Актуальность компетенции</w:t>
      </w:r>
      <w:r>
        <w:t xml:space="preserve"> «ПОВАРСКОЕ ДЕЛО» заключается в постоянном спросе рынка труда на профессию повар, т. к. питание для каждого человека является неотъемлемо важным процессом в жизнедеятельности организма. Практически в каждой организации, будь то детский сад или школа, институт или академия, правительственное учреждение имеются столовые. Ежегодно увеличивается сеть предприятий питания, которые предлагают широкий ассортимент блюд. Сегодня повара нужны всем, высоки шанс найти работу, как начинающему повару, так и высококвалифицированному. </w:t>
      </w:r>
    </w:p>
    <w:p w:rsidR="002C66B5" w:rsidRPr="00431840" w:rsidRDefault="00692690" w:rsidP="00C70565">
      <w:pPr>
        <w:spacing w:after="0" w:line="240" w:lineRule="auto"/>
        <w:ind w:firstLine="708"/>
        <w:jc w:val="both"/>
        <w:rPr>
          <w:b/>
        </w:rPr>
      </w:pPr>
      <w:r w:rsidRPr="00431840">
        <w:rPr>
          <w:b/>
        </w:rPr>
        <w:t>1</w:t>
      </w:r>
      <w:r w:rsidR="00CB29B0">
        <w:rPr>
          <w:b/>
        </w:rPr>
        <w:t>.2</w:t>
      </w:r>
      <w:r w:rsidRPr="00431840">
        <w:rPr>
          <w:b/>
        </w:rPr>
        <w:t>. Ссылка на стандарты</w:t>
      </w:r>
      <w:r w:rsidR="00C70565">
        <w:rPr>
          <w:b/>
        </w:rPr>
        <w:t>.</w:t>
      </w:r>
      <w:r w:rsidRPr="00431840">
        <w:rPr>
          <w:b/>
        </w:rPr>
        <w:t xml:space="preserve"> </w:t>
      </w:r>
    </w:p>
    <w:p w:rsidR="00431840" w:rsidRDefault="00692690" w:rsidP="00C70565">
      <w:pPr>
        <w:spacing w:after="0" w:line="240" w:lineRule="auto"/>
        <w:ind w:firstLine="708"/>
        <w:jc w:val="both"/>
      </w:pPr>
      <w:r>
        <w:t>Компетенция «</w:t>
      </w:r>
      <w:r w:rsidR="00AE2A65">
        <w:t>ПОВАРСКОЕ ДЕЛО</w:t>
      </w:r>
      <w:r>
        <w:t xml:space="preserve">» обеспечена: </w:t>
      </w:r>
    </w:p>
    <w:p w:rsidR="00692690" w:rsidRDefault="00692690" w:rsidP="00C70565">
      <w:pPr>
        <w:spacing w:after="0" w:line="240" w:lineRule="auto"/>
        <w:ind w:firstLine="708"/>
        <w:jc w:val="both"/>
      </w:pPr>
      <w:r>
        <w:t xml:space="preserve">- Федеральным государственным образовательным стандартом среднего профессионального образования по профессии 43.01.09 Повар, кондитер № 1569 от 09.12.2016 (зарегистрировано в Министерстве юстиции РФ, регистрационный № 44898 от 22 декабря 2016 года); </w:t>
      </w:r>
    </w:p>
    <w:p w:rsidR="00692690" w:rsidRDefault="00692690" w:rsidP="00C70565">
      <w:pPr>
        <w:spacing w:after="0" w:line="240" w:lineRule="auto"/>
        <w:ind w:firstLine="708"/>
        <w:jc w:val="both"/>
      </w:pPr>
      <w:r>
        <w:t xml:space="preserve">- Профессиональным стандартом Повар (утвержден приказом Министерства труда и социальной защиты РФ от 08.09.2015 г. № 610 н и зарегистрирован Министерством юстиции РФ 29 сентября 2015 г., регистрационный № 39023) </w:t>
      </w:r>
    </w:p>
    <w:p w:rsidR="00CB29B0" w:rsidRDefault="00692690" w:rsidP="00C70565">
      <w:pPr>
        <w:spacing w:after="0" w:line="240" w:lineRule="auto"/>
        <w:ind w:firstLine="708"/>
        <w:jc w:val="both"/>
        <w:rPr>
          <w:b/>
        </w:rPr>
      </w:pPr>
      <w:r w:rsidRPr="002C66B5">
        <w:rPr>
          <w:b/>
        </w:rPr>
        <w:t xml:space="preserve">1.3. Требования к квалификации. </w:t>
      </w:r>
    </w:p>
    <w:p w:rsidR="00CB29B0" w:rsidRPr="00CB29B0" w:rsidRDefault="00CB29B0" w:rsidP="00C70565">
      <w:pPr>
        <w:spacing w:after="0" w:line="240" w:lineRule="auto"/>
        <w:ind w:firstLine="708"/>
        <w:jc w:val="both"/>
        <w:rPr>
          <w:b/>
        </w:rPr>
      </w:pPr>
      <w:r>
        <w:t xml:space="preserve">К квалификации участника предъявляются следующие требования в части приобретенных знаний, умений, сформированных профессиональных компетенций: </w:t>
      </w:r>
      <w:r w:rsidRPr="00CB29B0">
        <w:rPr>
          <w:b/>
        </w:rPr>
        <w:tab/>
        <w:t xml:space="preserve">Студенты </w:t>
      </w:r>
    </w:p>
    <w:p w:rsidR="00CB29B0" w:rsidRPr="00685236" w:rsidRDefault="00CB29B0" w:rsidP="00C70565">
      <w:pPr>
        <w:spacing w:after="0" w:line="240" w:lineRule="auto"/>
        <w:ind w:firstLine="708"/>
        <w:jc w:val="both"/>
        <w:rPr>
          <w:b/>
        </w:rPr>
      </w:pPr>
      <w:r w:rsidRPr="00685236">
        <w:rPr>
          <w:b/>
        </w:rPr>
        <w:t>Знать:</w:t>
      </w:r>
    </w:p>
    <w:p w:rsidR="00CB29B0" w:rsidRDefault="00CB29B0" w:rsidP="00C70565">
      <w:pPr>
        <w:spacing w:after="0" w:line="240" w:lineRule="auto"/>
        <w:ind w:firstLine="708"/>
        <w:jc w:val="both"/>
      </w:pPr>
      <w:r>
        <w:t xml:space="preserve"> - требования охраны труда, пожарной безопасности, производственной санитарии и личной гигиены в организациях питания; </w:t>
      </w:r>
    </w:p>
    <w:p w:rsidR="00CB29B0" w:rsidRDefault="00CB29B0" w:rsidP="00C70565">
      <w:pPr>
        <w:spacing w:after="0" w:line="240" w:lineRule="auto"/>
        <w:ind w:firstLine="708"/>
        <w:jc w:val="both"/>
      </w:pPr>
      <w:r>
        <w:t>- регламенты, стандарты, в том числе требования ХАССП и нормативно-техническую документацию, используемую при обработке, подготовке сырья и полуфабрикатов, приготовлении блюд;</w:t>
      </w:r>
    </w:p>
    <w:p w:rsidR="00CB29B0" w:rsidRDefault="00CB29B0" w:rsidP="00C70565">
      <w:pPr>
        <w:spacing w:after="0" w:line="240" w:lineRule="auto"/>
        <w:ind w:firstLine="708"/>
        <w:jc w:val="both"/>
      </w:pPr>
      <w:r>
        <w:t xml:space="preserve"> - виды, назначение, правила безопасной эксплуатации технологического оборудования, производственного инвентаря, инструментов (в том числе для </w:t>
      </w:r>
      <w:proofErr w:type="spellStart"/>
      <w:r>
        <w:t>порционирования</w:t>
      </w:r>
      <w:proofErr w:type="spellEnd"/>
      <w:r>
        <w:t xml:space="preserve"> блюд), </w:t>
      </w:r>
      <w:proofErr w:type="spellStart"/>
      <w:r>
        <w:t>весоизмерительных</w:t>
      </w:r>
      <w:proofErr w:type="spellEnd"/>
      <w:r>
        <w:t xml:space="preserve"> приборов и правила их поверки, приборов для экспрес</w:t>
      </w:r>
      <w:proofErr w:type="gramStart"/>
      <w:r>
        <w:t>с-</w:t>
      </w:r>
      <w:proofErr w:type="gramEnd"/>
      <w:r>
        <w:t xml:space="preserve"> оценки качества и безопасности сырья и материалов, посуды и правила ухода за ними; </w:t>
      </w:r>
    </w:p>
    <w:p w:rsidR="00CB29B0" w:rsidRDefault="00CB29B0" w:rsidP="00C70565">
      <w:pPr>
        <w:spacing w:after="0" w:line="240" w:lineRule="auto"/>
        <w:ind w:firstLine="708"/>
        <w:jc w:val="both"/>
      </w:pPr>
      <w:r>
        <w:t xml:space="preserve">- способы правки кухонных ножей; </w:t>
      </w:r>
    </w:p>
    <w:p w:rsidR="00685236" w:rsidRDefault="00CB29B0" w:rsidP="00C70565">
      <w:pPr>
        <w:spacing w:after="0" w:line="240" w:lineRule="auto"/>
        <w:ind w:firstLine="708"/>
        <w:jc w:val="both"/>
      </w:pPr>
      <w:r>
        <w:t xml:space="preserve">- ассортимент, рецептуры, требования к качеству, условиям и срокам хранения, современные методы и техники обработки, подготовки сырья и приготовления основных горячих блюд из </w:t>
      </w:r>
      <w:r w:rsidR="00685236">
        <w:t>мяса</w:t>
      </w:r>
      <w:r>
        <w:t xml:space="preserve">, </w:t>
      </w:r>
      <w:r w:rsidR="00685236">
        <w:t xml:space="preserve">гарниров, </w:t>
      </w:r>
      <w:r>
        <w:t xml:space="preserve">соусов, </w:t>
      </w:r>
      <w:r w:rsidR="00685236">
        <w:t xml:space="preserve">сладких блюд и десертов, </w:t>
      </w:r>
      <w:r>
        <w:t xml:space="preserve">варианты оформления и подачи; </w:t>
      </w:r>
    </w:p>
    <w:p w:rsidR="00685236" w:rsidRDefault="00CB29B0" w:rsidP="00C70565">
      <w:pPr>
        <w:spacing w:after="0" w:line="240" w:lineRule="auto"/>
        <w:ind w:firstLine="708"/>
        <w:jc w:val="both"/>
      </w:pPr>
      <w:r>
        <w:t xml:space="preserve">- правила приема продуктов по количеству и качеству; </w:t>
      </w:r>
    </w:p>
    <w:p w:rsidR="00685236" w:rsidRDefault="00CB29B0" w:rsidP="00C70565">
      <w:pPr>
        <w:spacing w:after="0" w:line="240" w:lineRule="auto"/>
        <w:ind w:firstLine="708"/>
        <w:jc w:val="both"/>
      </w:pPr>
      <w:r>
        <w:t xml:space="preserve">- нормы расхода, способы сокращения потерь, минимизации отходов, сохранения пищевой ценности продуктов при приготовлении; </w:t>
      </w:r>
    </w:p>
    <w:p w:rsidR="00685236" w:rsidRDefault="00CB29B0" w:rsidP="00C70565">
      <w:pPr>
        <w:spacing w:after="0" w:line="240" w:lineRule="auto"/>
        <w:ind w:firstLine="708"/>
        <w:jc w:val="both"/>
      </w:pPr>
      <w:r>
        <w:t>- правила проведения контрольного взвешивания продуктов;</w:t>
      </w:r>
    </w:p>
    <w:p w:rsidR="00685236" w:rsidRDefault="00CB29B0" w:rsidP="00C70565">
      <w:pPr>
        <w:spacing w:after="0" w:line="240" w:lineRule="auto"/>
        <w:ind w:firstLine="708"/>
        <w:jc w:val="both"/>
      </w:pPr>
      <w:r>
        <w:t xml:space="preserve"> - правила и способы презентации, основных горячих блюд из </w:t>
      </w:r>
      <w:r w:rsidR="00685236">
        <w:t>мяса</w:t>
      </w:r>
      <w:r>
        <w:t>, соусов</w:t>
      </w:r>
      <w:r w:rsidR="00685236">
        <w:t>, гарниров, сладких блюд</w:t>
      </w:r>
      <w:r>
        <w:t>;</w:t>
      </w:r>
    </w:p>
    <w:p w:rsidR="00685236" w:rsidRDefault="00CB29B0" w:rsidP="00C70565">
      <w:pPr>
        <w:spacing w:after="0" w:line="240" w:lineRule="auto"/>
        <w:ind w:firstLine="708"/>
        <w:jc w:val="both"/>
      </w:pPr>
      <w:r>
        <w:t xml:space="preserve"> - правила проведения бракеража; </w:t>
      </w:r>
    </w:p>
    <w:p w:rsidR="00685236" w:rsidRDefault="00CB29B0" w:rsidP="00C70565">
      <w:pPr>
        <w:spacing w:after="0" w:line="240" w:lineRule="auto"/>
        <w:ind w:firstLine="708"/>
        <w:jc w:val="both"/>
      </w:pPr>
      <w:r>
        <w:t>- правила снятия остатков;</w:t>
      </w:r>
    </w:p>
    <w:p w:rsidR="00685236" w:rsidRDefault="00CB29B0" w:rsidP="00C70565">
      <w:pPr>
        <w:spacing w:after="0" w:line="240" w:lineRule="auto"/>
        <w:ind w:firstLine="708"/>
        <w:jc w:val="both"/>
      </w:pPr>
      <w:r>
        <w:t xml:space="preserve"> - правила утилизации отходов. </w:t>
      </w:r>
    </w:p>
    <w:p w:rsidR="00685236" w:rsidRDefault="00CB29B0" w:rsidP="00C70565">
      <w:pPr>
        <w:spacing w:after="0" w:line="240" w:lineRule="auto"/>
        <w:ind w:firstLine="708"/>
        <w:jc w:val="both"/>
      </w:pPr>
      <w:r w:rsidRPr="00685236">
        <w:rPr>
          <w:b/>
        </w:rPr>
        <w:t>Уметь:</w:t>
      </w:r>
      <w:r>
        <w:t xml:space="preserve"> </w:t>
      </w:r>
    </w:p>
    <w:p w:rsidR="00685236" w:rsidRDefault="00CB29B0" w:rsidP="00C70565">
      <w:pPr>
        <w:spacing w:after="0" w:line="240" w:lineRule="auto"/>
        <w:ind w:firstLine="708"/>
        <w:jc w:val="both"/>
      </w:pPr>
      <w:r>
        <w:lastRenderedPageBreak/>
        <w:t xml:space="preserve">- подготавливать рабочее место, выбирать и безопасно эксплуатировать оборудование, производственный инвентарь, инструменты, </w:t>
      </w:r>
      <w:proofErr w:type="spellStart"/>
      <w:r>
        <w:t>весоизмерительные</w:t>
      </w:r>
      <w:proofErr w:type="spellEnd"/>
      <w:r>
        <w:t xml:space="preserve"> приборы в соответствии с инструкциями и регламентами; </w:t>
      </w:r>
    </w:p>
    <w:p w:rsidR="00685236" w:rsidRDefault="00CB29B0" w:rsidP="00C70565">
      <w:pPr>
        <w:spacing w:after="0" w:line="240" w:lineRule="auto"/>
        <w:ind w:firstLine="708"/>
        <w:jc w:val="both"/>
      </w:pPr>
      <w:r>
        <w:t xml:space="preserve">- соблюдать правила пожарной безопасности, охраны труда; </w:t>
      </w:r>
    </w:p>
    <w:p w:rsidR="00685236" w:rsidRDefault="00CB29B0" w:rsidP="00C70565">
      <w:pPr>
        <w:spacing w:after="0" w:line="240" w:lineRule="auto"/>
        <w:ind w:firstLine="708"/>
        <w:jc w:val="both"/>
      </w:pPr>
      <w:r>
        <w:t xml:space="preserve">- сверять соответствие получаемых продуктов заказу; </w:t>
      </w:r>
    </w:p>
    <w:p w:rsidR="00685236" w:rsidRDefault="00CB29B0" w:rsidP="00C70565">
      <w:pPr>
        <w:spacing w:after="0" w:line="240" w:lineRule="auto"/>
        <w:ind w:firstLine="708"/>
        <w:jc w:val="both"/>
      </w:pPr>
      <w:r>
        <w:t>- оценивать наличие и определять объем заказываемых продуктов в соответствии с потребностями и условиями хранения;</w:t>
      </w:r>
    </w:p>
    <w:p w:rsidR="00206592" w:rsidRDefault="00CB29B0" w:rsidP="00C70565">
      <w:pPr>
        <w:spacing w:after="0" w:line="240" w:lineRule="auto"/>
        <w:ind w:firstLine="708"/>
        <w:jc w:val="both"/>
      </w:pPr>
      <w:r>
        <w:t xml:space="preserve"> - проверять качество и безопасность сырья, продуктов, материалов органолептическим способом;</w:t>
      </w:r>
    </w:p>
    <w:p w:rsidR="00206592" w:rsidRDefault="00CB29B0" w:rsidP="00C70565">
      <w:pPr>
        <w:spacing w:after="0" w:line="240" w:lineRule="auto"/>
        <w:ind w:firstLine="708"/>
        <w:jc w:val="both"/>
      </w:pPr>
      <w:r>
        <w:t xml:space="preserve"> - соблюдать правила сочетаемости, взаимозаменяемости продуктов, подготовки и применения пряностей и приправ;</w:t>
      </w:r>
    </w:p>
    <w:p w:rsidR="00206592" w:rsidRDefault="00CB29B0" w:rsidP="00C70565">
      <w:pPr>
        <w:spacing w:after="0" w:line="240" w:lineRule="auto"/>
        <w:ind w:firstLine="708"/>
        <w:jc w:val="both"/>
      </w:pPr>
      <w:r>
        <w:t xml:space="preserve"> - выбирать, применять и комбинировать способы приготовления, творческого оформления и подачи блюд;</w:t>
      </w:r>
    </w:p>
    <w:p w:rsidR="00206592" w:rsidRDefault="00CB29B0" w:rsidP="00C70565">
      <w:pPr>
        <w:spacing w:after="0" w:line="240" w:lineRule="auto"/>
        <w:ind w:firstLine="708"/>
        <w:jc w:val="both"/>
      </w:pPr>
      <w:r>
        <w:t xml:space="preserve"> - </w:t>
      </w:r>
      <w:proofErr w:type="spellStart"/>
      <w:r>
        <w:t>порционировать</w:t>
      </w:r>
      <w:proofErr w:type="spellEnd"/>
      <w:r>
        <w:t xml:space="preserve">, хранить (при необходимости) с учетом требований к безопасности готовой продукции; </w:t>
      </w:r>
    </w:p>
    <w:p w:rsidR="00206592" w:rsidRDefault="00CB29B0" w:rsidP="00C70565">
      <w:pPr>
        <w:spacing w:after="0" w:line="240" w:lineRule="auto"/>
        <w:ind w:firstLine="708"/>
        <w:jc w:val="both"/>
      </w:pPr>
      <w:r>
        <w:t>- сопоставлять данные о времени изготовления и сроках хранения особо скоропортящихся продуктов;</w:t>
      </w:r>
    </w:p>
    <w:p w:rsidR="00206592" w:rsidRDefault="00CB29B0" w:rsidP="00C70565">
      <w:pPr>
        <w:spacing w:after="0" w:line="240" w:lineRule="auto"/>
        <w:ind w:firstLine="708"/>
        <w:jc w:val="both"/>
      </w:pPr>
      <w:r>
        <w:t xml:space="preserve"> - различать пищевые и непищевые отходы;</w:t>
      </w:r>
    </w:p>
    <w:p w:rsidR="00206592" w:rsidRDefault="00CB29B0" w:rsidP="00C70565">
      <w:pPr>
        <w:spacing w:after="0" w:line="240" w:lineRule="auto"/>
        <w:ind w:firstLine="708"/>
        <w:jc w:val="both"/>
      </w:pPr>
      <w:r>
        <w:t xml:space="preserve"> - подготавливать пищевые отходы к дальнейшему использованию с учетом требований по безопасности.</w:t>
      </w:r>
    </w:p>
    <w:p w:rsidR="00F77F0A" w:rsidRDefault="00CB29B0" w:rsidP="00C70565">
      <w:pPr>
        <w:spacing w:after="0" w:line="240" w:lineRule="auto"/>
        <w:ind w:firstLine="708"/>
        <w:jc w:val="both"/>
      </w:pPr>
      <w:r>
        <w:t xml:space="preserve"> Студент должен обладать следующими профессиональными компетенциями:</w:t>
      </w:r>
    </w:p>
    <w:p w:rsidR="00F77F0A" w:rsidRDefault="00CB29B0" w:rsidP="00C70565">
      <w:pPr>
        <w:spacing w:after="0" w:line="240" w:lineRule="auto"/>
        <w:ind w:firstLine="708"/>
        <w:jc w:val="both"/>
      </w:pPr>
      <w:r>
        <w:t xml:space="preserve"> - подготавливать рабочее место, оборудование, сырье, исходные материалы для обработки сырья, приготовления полуфабрикатов и горячих блюд в соответствии с инструкциями и регламентами;</w:t>
      </w:r>
    </w:p>
    <w:p w:rsidR="00F77F0A" w:rsidRDefault="00CB29B0" w:rsidP="00C70565">
      <w:pPr>
        <w:spacing w:after="0" w:line="240" w:lineRule="auto"/>
        <w:ind w:firstLine="708"/>
        <w:jc w:val="both"/>
      </w:pPr>
      <w:r>
        <w:t xml:space="preserve"> - осуществлять обработку, подготовку овощей,</w:t>
      </w:r>
      <w:r w:rsidR="00F77F0A">
        <w:t xml:space="preserve"> круп, мяса, фруктов</w:t>
      </w:r>
      <w:r>
        <w:t xml:space="preserve">; </w:t>
      </w:r>
    </w:p>
    <w:p w:rsidR="003E1735" w:rsidRDefault="00CB29B0" w:rsidP="00C70565">
      <w:pPr>
        <w:spacing w:after="0" w:line="240" w:lineRule="auto"/>
        <w:ind w:firstLine="708"/>
        <w:jc w:val="both"/>
      </w:pPr>
      <w:r>
        <w:t xml:space="preserve">- осуществлять приготовление, творческое оформление и подготовку к реализации основных горячих блюд из </w:t>
      </w:r>
      <w:r w:rsidR="003E1735">
        <w:t>мяса, круп, овощей, соусов, сладких блюд</w:t>
      </w:r>
      <w:r>
        <w:t>.</w:t>
      </w:r>
    </w:p>
    <w:p w:rsidR="00AE2A65" w:rsidRPr="009E5E21" w:rsidRDefault="00CB29B0" w:rsidP="00C70565">
      <w:pPr>
        <w:spacing w:after="0" w:line="240" w:lineRule="auto"/>
        <w:ind w:firstLine="708"/>
        <w:jc w:val="both"/>
      </w:pPr>
      <w:r w:rsidRPr="009E5E21">
        <w:t xml:space="preserve"> </w:t>
      </w:r>
      <w:r w:rsidR="00AE2A65" w:rsidRPr="009E5E21">
        <w:t>Чемпионат «</w:t>
      </w:r>
      <w:proofErr w:type="spellStart"/>
      <w:r w:rsidR="00AE2A65" w:rsidRPr="009E5E21">
        <w:t>Абилимпикс</w:t>
      </w:r>
      <w:proofErr w:type="spellEnd"/>
      <w:r w:rsidR="00AE2A65" w:rsidRPr="009E5E21">
        <w:t xml:space="preserve">» </w:t>
      </w:r>
      <w:r w:rsidR="00692690" w:rsidRPr="009E5E21">
        <w:t xml:space="preserve"> направлен на закрепление и совершенствование приобретенного в процессе обучения опыта практической деятельности, на освоение современных производственных процессов и технологий с у</w:t>
      </w:r>
      <w:r w:rsidR="00617122" w:rsidRPr="009E5E21">
        <w:t>четом требований индустрии общественного питания</w:t>
      </w:r>
      <w:r w:rsidR="00AD2A11" w:rsidRPr="009E5E21">
        <w:t xml:space="preserve"> </w:t>
      </w:r>
      <w:r w:rsidR="00AD2A11" w:rsidRPr="009E5E21">
        <w:rPr>
          <w:szCs w:val="24"/>
        </w:rPr>
        <w:t xml:space="preserve">и в соответствии </w:t>
      </w:r>
      <w:r w:rsidR="00E6464D" w:rsidRPr="009E5E21">
        <w:rPr>
          <w:szCs w:val="24"/>
        </w:rPr>
        <w:t>с требования стандартов</w:t>
      </w:r>
      <w:r w:rsidR="00AD2A11" w:rsidRPr="009E5E21">
        <w:rPr>
          <w:szCs w:val="24"/>
        </w:rPr>
        <w:t xml:space="preserve"> </w:t>
      </w:r>
      <w:proofErr w:type="spellStart"/>
      <w:r w:rsidR="00AD2A11" w:rsidRPr="009E5E21">
        <w:rPr>
          <w:szCs w:val="24"/>
          <w:lang w:val="en-US"/>
        </w:rPr>
        <w:t>WorldSkills</w:t>
      </w:r>
      <w:proofErr w:type="spellEnd"/>
      <w:r w:rsidR="00692690" w:rsidRPr="009E5E21">
        <w:t xml:space="preserve">. </w:t>
      </w:r>
    </w:p>
    <w:p w:rsidR="002C66B5" w:rsidRPr="002C66B5" w:rsidRDefault="00692690" w:rsidP="00C70565">
      <w:pPr>
        <w:spacing w:after="0" w:line="240" w:lineRule="auto"/>
        <w:ind w:firstLine="708"/>
        <w:jc w:val="both"/>
        <w:rPr>
          <w:b/>
        </w:rPr>
      </w:pPr>
      <w:r w:rsidRPr="002C66B5">
        <w:rPr>
          <w:b/>
        </w:rPr>
        <w:t xml:space="preserve">Цель: </w:t>
      </w:r>
    </w:p>
    <w:p w:rsidR="002C66B5" w:rsidRDefault="00692690" w:rsidP="00C70565">
      <w:pPr>
        <w:spacing w:after="0" w:line="240" w:lineRule="auto"/>
        <w:ind w:firstLine="708"/>
        <w:jc w:val="both"/>
      </w:pPr>
      <w:r>
        <w:t xml:space="preserve">- освоение современных производственных процессов и технологий с учетом требований работодателей; </w:t>
      </w:r>
    </w:p>
    <w:p w:rsidR="009972E7" w:rsidRDefault="00692690" w:rsidP="00C70565">
      <w:pPr>
        <w:spacing w:after="0" w:line="240" w:lineRule="auto"/>
        <w:ind w:firstLine="708"/>
        <w:jc w:val="both"/>
      </w:pPr>
      <w:r>
        <w:t>- адаптация к конкретным условиям деятельности предприятия питания по указанным видам профессиональной деятельности и соответствующими общими и профессиональными компетенциями.</w:t>
      </w:r>
    </w:p>
    <w:p w:rsidR="006D5D33" w:rsidRDefault="006D5D33" w:rsidP="006D5D33">
      <w:pPr>
        <w:shd w:val="clear" w:color="auto" w:fill="FFFFFF"/>
        <w:spacing w:after="0" w:line="240" w:lineRule="auto"/>
        <w:rPr>
          <w:rFonts w:ascii="yandex-sans" w:eastAsia="Times New Roman" w:hAnsi="yandex-sans" w:cs="Times New Roman"/>
          <w:color w:val="000000"/>
          <w:sz w:val="23"/>
          <w:szCs w:val="23"/>
          <w:lang w:eastAsia="ru-RU"/>
        </w:rPr>
      </w:pPr>
    </w:p>
    <w:p w:rsidR="00BF5184" w:rsidRDefault="00BF5184" w:rsidP="006D5D33">
      <w:pPr>
        <w:shd w:val="clear" w:color="auto" w:fill="FFFFFF"/>
        <w:spacing w:after="0" w:line="240" w:lineRule="auto"/>
        <w:rPr>
          <w:rFonts w:ascii="yandex-sans" w:eastAsia="Times New Roman" w:hAnsi="yandex-sans" w:cs="Times New Roman"/>
          <w:color w:val="000000"/>
          <w:sz w:val="23"/>
          <w:szCs w:val="23"/>
          <w:lang w:eastAsia="ru-RU"/>
        </w:rPr>
      </w:pPr>
    </w:p>
    <w:p w:rsidR="006D5D33" w:rsidRPr="006D5D33" w:rsidRDefault="006D5D33" w:rsidP="006D5D33">
      <w:pPr>
        <w:shd w:val="clear" w:color="auto" w:fill="FFFFFF"/>
        <w:spacing w:after="0" w:line="240" w:lineRule="auto"/>
        <w:jc w:val="center"/>
        <w:rPr>
          <w:b/>
        </w:rPr>
      </w:pPr>
      <w:r w:rsidRPr="006D5D33">
        <w:rPr>
          <w:b/>
        </w:rPr>
        <w:t>2.</w:t>
      </w:r>
      <w:r w:rsidR="00BF5184">
        <w:rPr>
          <w:b/>
        </w:rPr>
        <w:t xml:space="preserve"> </w:t>
      </w:r>
      <w:r w:rsidRPr="006D5D33">
        <w:rPr>
          <w:b/>
        </w:rPr>
        <w:t>Конкурсное задание.</w:t>
      </w:r>
    </w:p>
    <w:p w:rsidR="00BF5184" w:rsidRDefault="00BF5184" w:rsidP="006D5D33">
      <w:pPr>
        <w:shd w:val="clear" w:color="auto" w:fill="FFFFFF"/>
        <w:spacing w:after="0" w:line="240" w:lineRule="auto"/>
        <w:rPr>
          <w:b/>
        </w:rPr>
      </w:pPr>
    </w:p>
    <w:p w:rsidR="006D5D33" w:rsidRPr="006D5D33" w:rsidRDefault="006D5D33" w:rsidP="006D5D33">
      <w:pPr>
        <w:shd w:val="clear" w:color="auto" w:fill="FFFFFF"/>
        <w:spacing w:after="0" w:line="240" w:lineRule="auto"/>
        <w:rPr>
          <w:b/>
        </w:rPr>
      </w:pPr>
      <w:r w:rsidRPr="006D5D33">
        <w:rPr>
          <w:b/>
        </w:rPr>
        <w:t xml:space="preserve">2.1. </w:t>
      </w:r>
      <w:r w:rsidR="005656EA">
        <w:rPr>
          <w:b/>
        </w:rPr>
        <w:t>Краткое</w:t>
      </w:r>
      <w:r w:rsidR="00B309F2">
        <w:rPr>
          <w:b/>
        </w:rPr>
        <w:t xml:space="preserve"> </w:t>
      </w:r>
      <w:r w:rsidRPr="006D5D33">
        <w:rPr>
          <w:b/>
        </w:rPr>
        <w:t>описание задания.</w:t>
      </w:r>
    </w:p>
    <w:p w:rsidR="00B541EE" w:rsidRDefault="00CB327F" w:rsidP="00D52410">
      <w:pPr>
        <w:pStyle w:val="Default"/>
        <w:ind w:firstLine="707"/>
        <w:jc w:val="both"/>
      </w:pPr>
      <w:r>
        <w:t>Студенты: в ходе выполнения конкурсного задания необходимо приготовить и подать 2 порции</w:t>
      </w:r>
      <w:r w:rsidRPr="00CB327F">
        <w:t xml:space="preserve"> </w:t>
      </w:r>
      <w:r>
        <w:t xml:space="preserve">основного горячего блюда из </w:t>
      </w:r>
      <w:r w:rsidRPr="00CB327F">
        <w:t>мяса «</w:t>
      </w:r>
      <w:r w:rsidRPr="00CB327F">
        <w:rPr>
          <w:sz w:val="23"/>
          <w:szCs w:val="23"/>
          <w:shd w:val="clear" w:color="auto" w:fill="FFFFFF"/>
        </w:rPr>
        <w:t>Шницель рубленный»</w:t>
      </w:r>
      <w:r w:rsidRPr="00CB327F">
        <w:t xml:space="preserve"> и 2 порции сладкого блюда «Блинчики с </w:t>
      </w:r>
      <w:r w:rsidR="00923319">
        <w:t xml:space="preserve">яблоками и </w:t>
      </w:r>
      <w:r w:rsidRPr="00CB327F">
        <w:t xml:space="preserve">мороженым» в авторском исполнении. </w:t>
      </w:r>
    </w:p>
    <w:p w:rsidR="00B541EE" w:rsidRDefault="00BF6E22" w:rsidP="00BF6E22">
      <w:pPr>
        <w:spacing w:after="0" w:line="240" w:lineRule="auto"/>
        <w:jc w:val="both"/>
        <w:rPr>
          <w:b/>
        </w:rPr>
      </w:pPr>
      <w:r>
        <w:rPr>
          <w:b/>
        </w:rPr>
        <w:t xml:space="preserve">  </w:t>
      </w:r>
    </w:p>
    <w:p w:rsidR="00BF6E22" w:rsidRDefault="00BF6E22" w:rsidP="00BF6E22">
      <w:pPr>
        <w:spacing w:after="0" w:line="240" w:lineRule="auto"/>
        <w:jc w:val="both"/>
        <w:rPr>
          <w:i/>
        </w:rPr>
      </w:pPr>
      <w:r>
        <w:rPr>
          <w:b/>
        </w:rPr>
        <w:t xml:space="preserve">  </w:t>
      </w:r>
      <w:r w:rsidRPr="002F5F6B">
        <w:rPr>
          <w:i/>
        </w:rPr>
        <w:t>Полная информация о правах и обязанностях участников, экспертов</w:t>
      </w:r>
      <w:r>
        <w:rPr>
          <w:i/>
        </w:rPr>
        <w:t xml:space="preserve"> и</w:t>
      </w:r>
      <w:r w:rsidRPr="002F5F6B">
        <w:rPr>
          <w:i/>
        </w:rPr>
        <w:t xml:space="preserve"> организаторов содержится в Регламенте</w:t>
      </w:r>
      <w:r>
        <w:rPr>
          <w:i/>
        </w:rPr>
        <w:t xml:space="preserve"> о проведении конкурса профессионального мастерства для людей с инвалидностью «</w:t>
      </w:r>
      <w:proofErr w:type="spellStart"/>
      <w:r>
        <w:rPr>
          <w:i/>
        </w:rPr>
        <w:t>Абилимпикс</w:t>
      </w:r>
      <w:proofErr w:type="spellEnd"/>
      <w:r>
        <w:rPr>
          <w:i/>
        </w:rPr>
        <w:t>» от 29.08.2017.</w:t>
      </w:r>
    </w:p>
    <w:p w:rsidR="00BF6E22" w:rsidRDefault="00BF6E22" w:rsidP="00BF6E22">
      <w:pPr>
        <w:spacing w:after="0" w:line="240" w:lineRule="auto"/>
        <w:ind w:firstLine="708"/>
        <w:jc w:val="both"/>
        <w:rPr>
          <w:b/>
        </w:rPr>
      </w:pPr>
    </w:p>
    <w:p w:rsidR="00C610EF" w:rsidRDefault="005D340F" w:rsidP="00830E33">
      <w:pPr>
        <w:spacing w:after="0" w:line="240" w:lineRule="auto"/>
        <w:rPr>
          <w:b/>
        </w:rPr>
      </w:pPr>
      <w:r w:rsidRPr="005D340F">
        <w:rPr>
          <w:b/>
        </w:rPr>
        <w:t>2.2. Структура и описание конкурсного задания.</w:t>
      </w:r>
    </w:p>
    <w:p w:rsidR="000C04E9" w:rsidRDefault="000C04E9" w:rsidP="00830E33">
      <w:pPr>
        <w:spacing w:after="0" w:line="240" w:lineRule="auto"/>
        <w:rPr>
          <w:b/>
        </w:rPr>
      </w:pPr>
    </w:p>
    <w:tbl>
      <w:tblPr>
        <w:tblStyle w:val="a3"/>
        <w:tblW w:w="0" w:type="auto"/>
        <w:tblLayout w:type="fixed"/>
        <w:tblLook w:val="04A0" w:firstRow="1" w:lastRow="0" w:firstColumn="1" w:lastColumn="0" w:noHBand="0" w:noVBand="1"/>
      </w:tblPr>
      <w:tblGrid>
        <w:gridCol w:w="1384"/>
        <w:gridCol w:w="1701"/>
        <w:gridCol w:w="1134"/>
        <w:gridCol w:w="992"/>
        <w:gridCol w:w="4111"/>
      </w:tblGrid>
      <w:tr w:rsidR="00B541EE" w:rsidTr="00C10884">
        <w:tc>
          <w:tcPr>
            <w:tcW w:w="1384" w:type="dxa"/>
          </w:tcPr>
          <w:p w:rsidR="00B541EE" w:rsidRDefault="00B541EE" w:rsidP="00B541EE">
            <w:pPr>
              <w:jc w:val="center"/>
              <w:rPr>
                <w:b/>
              </w:rPr>
            </w:pPr>
            <w:r>
              <w:rPr>
                <w:b/>
              </w:rPr>
              <w:lastRenderedPageBreak/>
              <w:t>Категория участника</w:t>
            </w:r>
          </w:p>
        </w:tc>
        <w:tc>
          <w:tcPr>
            <w:tcW w:w="1701" w:type="dxa"/>
          </w:tcPr>
          <w:p w:rsidR="00B541EE" w:rsidRDefault="00B541EE" w:rsidP="00B541EE">
            <w:pPr>
              <w:jc w:val="center"/>
              <w:rPr>
                <w:b/>
              </w:rPr>
            </w:pPr>
            <w:r>
              <w:rPr>
                <w:b/>
              </w:rPr>
              <w:t>Наименование и модуль описания</w:t>
            </w:r>
          </w:p>
        </w:tc>
        <w:tc>
          <w:tcPr>
            <w:tcW w:w="1134" w:type="dxa"/>
          </w:tcPr>
          <w:p w:rsidR="00B541EE" w:rsidRDefault="00B541EE" w:rsidP="00B541EE">
            <w:pPr>
              <w:jc w:val="center"/>
              <w:rPr>
                <w:b/>
              </w:rPr>
            </w:pPr>
            <w:r>
              <w:rPr>
                <w:b/>
              </w:rPr>
              <w:t>День</w:t>
            </w:r>
          </w:p>
        </w:tc>
        <w:tc>
          <w:tcPr>
            <w:tcW w:w="992" w:type="dxa"/>
          </w:tcPr>
          <w:p w:rsidR="00B541EE" w:rsidRDefault="00B541EE" w:rsidP="00B541EE">
            <w:pPr>
              <w:jc w:val="center"/>
              <w:rPr>
                <w:b/>
              </w:rPr>
            </w:pPr>
            <w:r>
              <w:rPr>
                <w:b/>
              </w:rPr>
              <w:t>Время</w:t>
            </w:r>
          </w:p>
        </w:tc>
        <w:tc>
          <w:tcPr>
            <w:tcW w:w="4111" w:type="dxa"/>
          </w:tcPr>
          <w:p w:rsidR="00B541EE" w:rsidRDefault="00B541EE" w:rsidP="00B541EE">
            <w:pPr>
              <w:jc w:val="center"/>
              <w:rPr>
                <w:b/>
              </w:rPr>
            </w:pPr>
            <w:r>
              <w:rPr>
                <w:b/>
              </w:rPr>
              <w:t>Результат</w:t>
            </w:r>
          </w:p>
        </w:tc>
      </w:tr>
      <w:tr w:rsidR="00B541EE" w:rsidTr="00C10884">
        <w:tc>
          <w:tcPr>
            <w:tcW w:w="1384" w:type="dxa"/>
            <w:vMerge w:val="restart"/>
          </w:tcPr>
          <w:p w:rsidR="00B541EE" w:rsidRDefault="00B541EE" w:rsidP="00830E33">
            <w:pPr>
              <w:jc w:val="both"/>
              <w:rPr>
                <w:b/>
              </w:rPr>
            </w:pPr>
            <w:r>
              <w:rPr>
                <w:b/>
              </w:rPr>
              <w:t>Студенты</w:t>
            </w:r>
          </w:p>
        </w:tc>
        <w:tc>
          <w:tcPr>
            <w:tcW w:w="1701" w:type="dxa"/>
          </w:tcPr>
          <w:p w:rsidR="00B541EE" w:rsidRPr="00B541EE" w:rsidRDefault="00B541EE" w:rsidP="00830E33">
            <w:pPr>
              <w:jc w:val="both"/>
            </w:pPr>
            <w:r w:rsidRPr="00B541EE">
              <w:t>Модуль 1. Шницель рубленный</w:t>
            </w:r>
          </w:p>
        </w:tc>
        <w:tc>
          <w:tcPr>
            <w:tcW w:w="1134" w:type="dxa"/>
          </w:tcPr>
          <w:p w:rsidR="00B541EE" w:rsidRPr="00B541EE" w:rsidRDefault="00B541EE" w:rsidP="00B541EE">
            <w:pPr>
              <w:jc w:val="center"/>
            </w:pPr>
            <w:r w:rsidRPr="00B541EE">
              <w:t>Первый день</w:t>
            </w:r>
          </w:p>
        </w:tc>
        <w:tc>
          <w:tcPr>
            <w:tcW w:w="992" w:type="dxa"/>
            <w:vMerge w:val="restart"/>
          </w:tcPr>
          <w:p w:rsidR="00B541EE" w:rsidRDefault="00B541EE" w:rsidP="00B541EE">
            <w:pPr>
              <w:jc w:val="center"/>
              <w:rPr>
                <w:b/>
              </w:rPr>
            </w:pPr>
          </w:p>
          <w:p w:rsidR="00B541EE" w:rsidRDefault="00B541EE" w:rsidP="00B541EE">
            <w:pPr>
              <w:jc w:val="center"/>
              <w:rPr>
                <w:b/>
              </w:rPr>
            </w:pPr>
            <w:r>
              <w:rPr>
                <w:b/>
              </w:rPr>
              <w:t>2,5 часа</w:t>
            </w:r>
          </w:p>
        </w:tc>
        <w:tc>
          <w:tcPr>
            <w:tcW w:w="4111" w:type="dxa"/>
          </w:tcPr>
          <w:p w:rsidR="009C6CBC" w:rsidRDefault="00B541EE" w:rsidP="00B541EE">
            <w:pPr>
              <w:jc w:val="both"/>
            </w:pPr>
            <w:r w:rsidRPr="00B541EE">
              <w:t xml:space="preserve">2 порции основного горячего блюда </w:t>
            </w:r>
            <w:r w:rsidR="00D01197">
              <w:t>«Ш</w:t>
            </w:r>
            <w:r w:rsidRPr="00B541EE">
              <w:t>ницел</w:t>
            </w:r>
            <w:r w:rsidR="00D01197">
              <w:t>ь</w:t>
            </w:r>
            <w:r w:rsidR="001C16CF">
              <w:t xml:space="preserve"> рублен</w:t>
            </w:r>
            <w:r w:rsidR="006468ED">
              <w:t xml:space="preserve">ый с гарниром из </w:t>
            </w:r>
            <w:proofErr w:type="spellStart"/>
            <w:r w:rsidR="006468ED">
              <w:t>булгура</w:t>
            </w:r>
            <w:proofErr w:type="spellEnd"/>
            <w:r w:rsidR="00D01197">
              <w:t>, перца болгарского и соусом томатным</w:t>
            </w:r>
            <w:r w:rsidR="00C10884">
              <w:t>»</w:t>
            </w:r>
            <w:r w:rsidR="00D01197">
              <w:t xml:space="preserve"> в авторском исполнении</w:t>
            </w:r>
            <w:r w:rsidRPr="00B541EE">
              <w:t xml:space="preserve">. Блюда должны быть поданы </w:t>
            </w:r>
            <w:r w:rsidR="009C6CBC">
              <w:t xml:space="preserve">на белых круглых плоских тарелках  </w:t>
            </w:r>
            <w:r w:rsidR="0042015B">
              <w:t>(</w:t>
            </w:r>
            <w:r w:rsidR="009C6CBC">
              <w:rPr>
                <w:lang w:val="en-US"/>
              </w:rPr>
              <w:t>d</w:t>
            </w:r>
            <w:r w:rsidR="009C6CBC" w:rsidRPr="009C6CBC">
              <w:t>=</w:t>
            </w:r>
            <w:r w:rsidR="009C6CBC">
              <w:t>32 см): одна порция для членов жюри (дегустаторов)</w:t>
            </w:r>
            <w:r w:rsidR="007C30D6">
              <w:t xml:space="preserve"> и вторая порция</w:t>
            </w:r>
            <w:r w:rsidR="006C4755">
              <w:t xml:space="preserve"> </w:t>
            </w:r>
            <w:r w:rsidR="007C30D6">
              <w:t xml:space="preserve">- </w:t>
            </w:r>
            <w:r w:rsidR="009C6CBC">
              <w:t>как выставочный вариант.</w:t>
            </w:r>
          </w:p>
          <w:p w:rsidR="004E52AC" w:rsidRDefault="009C6CBC" w:rsidP="00B541EE">
            <w:pPr>
              <w:jc w:val="both"/>
            </w:pPr>
            <w:r>
              <w:t>Масса блюда – минимум 200 г.</w:t>
            </w:r>
            <w:r w:rsidR="00515FF9">
              <w:t xml:space="preserve"> </w:t>
            </w:r>
          </w:p>
          <w:p w:rsidR="00B541EE" w:rsidRPr="009C6CBC" w:rsidRDefault="00515FF9" w:rsidP="00C53E47">
            <w:pPr>
              <w:jc w:val="both"/>
            </w:pPr>
            <w:r>
              <w:t>Масса основного соуса</w:t>
            </w:r>
            <w:r w:rsidR="004E52AC">
              <w:t xml:space="preserve"> </w:t>
            </w:r>
            <w:r w:rsidR="006F7ED3">
              <w:t>на тарелке</w:t>
            </w:r>
            <w:r>
              <w:t xml:space="preserve"> - не менее 25г. (визуально не менее одной столовой ложки).</w:t>
            </w:r>
            <w:r w:rsidR="006F7ED3">
              <w:t xml:space="preserve"> </w:t>
            </w:r>
            <w:r w:rsidR="002E2E80">
              <w:t>Остальной</w:t>
            </w:r>
            <w:r w:rsidR="006F7ED3">
              <w:t xml:space="preserve"> соус</w:t>
            </w:r>
            <w:r w:rsidR="007C30D6">
              <w:t xml:space="preserve"> (соусы)</w:t>
            </w:r>
            <w:r w:rsidR="006F7ED3">
              <w:t xml:space="preserve"> участник подает в </w:t>
            </w:r>
            <w:proofErr w:type="gramStart"/>
            <w:r w:rsidR="006F7ED3">
              <w:t>с</w:t>
            </w:r>
            <w:proofErr w:type="gramEnd"/>
            <w:r w:rsidR="006F7ED3">
              <w:t xml:space="preserve"> соуснике</w:t>
            </w:r>
            <w:r w:rsidR="00C53E47">
              <w:t xml:space="preserve"> для дегустации экспертам</w:t>
            </w:r>
            <w:r w:rsidR="006F7ED3">
              <w:t>.</w:t>
            </w:r>
            <w:r>
              <w:t xml:space="preserve"> </w:t>
            </w:r>
            <w:r w:rsidR="00B5037D">
              <w:t>Температура подачи – минимум 55</w:t>
            </w:r>
            <w:r w:rsidRPr="00B5037D">
              <w:rPr>
                <w:vertAlign w:val="superscript"/>
              </w:rPr>
              <w:t>о</w:t>
            </w:r>
            <w:proofErr w:type="gramStart"/>
            <w:r w:rsidR="00B5037D">
              <w:t xml:space="preserve"> </w:t>
            </w:r>
            <w:r>
              <w:t>С</w:t>
            </w:r>
            <w:proofErr w:type="gramEnd"/>
            <w:r w:rsidR="00B5037D">
              <w:t xml:space="preserve"> (</w:t>
            </w:r>
            <w:r>
              <w:t>по основному блюду)</w:t>
            </w:r>
            <w:r w:rsidR="009C6CBC">
              <w:t xml:space="preserve"> </w:t>
            </w:r>
          </w:p>
        </w:tc>
      </w:tr>
      <w:tr w:rsidR="00B541EE" w:rsidTr="00C10884">
        <w:tc>
          <w:tcPr>
            <w:tcW w:w="1384" w:type="dxa"/>
            <w:vMerge/>
          </w:tcPr>
          <w:p w:rsidR="00B541EE" w:rsidRDefault="00B541EE" w:rsidP="00830E33">
            <w:pPr>
              <w:jc w:val="both"/>
              <w:rPr>
                <w:b/>
              </w:rPr>
            </w:pPr>
          </w:p>
        </w:tc>
        <w:tc>
          <w:tcPr>
            <w:tcW w:w="1701" w:type="dxa"/>
          </w:tcPr>
          <w:p w:rsidR="00B541EE" w:rsidRPr="00B541EE" w:rsidRDefault="00B541EE" w:rsidP="00255A08">
            <w:pPr>
              <w:jc w:val="both"/>
            </w:pPr>
            <w:r w:rsidRPr="00B541EE">
              <w:t xml:space="preserve">Модуль 2.  Блинчики с </w:t>
            </w:r>
            <w:r w:rsidR="00255A08">
              <w:t>яблочной начинкой</w:t>
            </w:r>
          </w:p>
        </w:tc>
        <w:tc>
          <w:tcPr>
            <w:tcW w:w="1134" w:type="dxa"/>
          </w:tcPr>
          <w:p w:rsidR="00B541EE" w:rsidRPr="00B541EE" w:rsidRDefault="00B541EE" w:rsidP="00B541EE">
            <w:pPr>
              <w:jc w:val="center"/>
            </w:pPr>
            <w:r w:rsidRPr="00B541EE">
              <w:t>Первый день</w:t>
            </w:r>
          </w:p>
        </w:tc>
        <w:tc>
          <w:tcPr>
            <w:tcW w:w="992" w:type="dxa"/>
            <w:vMerge/>
          </w:tcPr>
          <w:p w:rsidR="00B541EE" w:rsidRDefault="00B541EE" w:rsidP="00830E33">
            <w:pPr>
              <w:jc w:val="both"/>
              <w:rPr>
                <w:b/>
              </w:rPr>
            </w:pPr>
          </w:p>
        </w:tc>
        <w:tc>
          <w:tcPr>
            <w:tcW w:w="4111" w:type="dxa"/>
          </w:tcPr>
          <w:p w:rsidR="00B541EE" w:rsidRDefault="005B187F" w:rsidP="00923319">
            <w:pPr>
              <w:jc w:val="both"/>
            </w:pPr>
            <w:r w:rsidRPr="005B187F">
              <w:t xml:space="preserve">2 порции </w:t>
            </w:r>
            <w:r w:rsidR="005B35B7">
              <w:t>сладкого блюда «</w:t>
            </w:r>
            <w:r w:rsidR="00923319">
              <w:t xml:space="preserve">Блинчики </w:t>
            </w:r>
            <w:r w:rsidR="00D31A92">
              <w:t xml:space="preserve">с </w:t>
            </w:r>
            <w:r w:rsidR="00255A08">
              <w:t>яблочной начинкой</w:t>
            </w:r>
            <w:r w:rsidR="005B35B7">
              <w:t>» в авторском исполнении</w:t>
            </w:r>
            <w:r w:rsidR="00255A08">
              <w:t xml:space="preserve"> с апельсиновым соусом</w:t>
            </w:r>
            <w:r w:rsidR="005B35B7">
              <w:t>.</w:t>
            </w:r>
            <w:r w:rsidR="001C16CF">
              <w:t xml:space="preserve"> </w:t>
            </w:r>
          </w:p>
          <w:p w:rsidR="0042015B" w:rsidRDefault="0042015B" w:rsidP="0042015B">
            <w:pPr>
              <w:jc w:val="both"/>
            </w:pPr>
            <w:r w:rsidRPr="00B541EE">
              <w:t xml:space="preserve">Блюда должны быть поданы </w:t>
            </w:r>
            <w:r>
              <w:t>на белых круглых плоских тарелках (</w:t>
            </w:r>
            <w:r>
              <w:rPr>
                <w:lang w:val="en-US"/>
              </w:rPr>
              <w:t>d</w:t>
            </w:r>
            <w:r w:rsidRPr="009C6CBC">
              <w:t>=</w:t>
            </w:r>
            <w:r>
              <w:t xml:space="preserve">32 см): одна порция для членов жюри </w:t>
            </w:r>
            <w:r w:rsidR="00255A08">
              <w:t xml:space="preserve">(дегустаторов) и вторая порция </w:t>
            </w:r>
            <w:r>
              <w:t>-</w:t>
            </w:r>
            <w:r w:rsidR="006C4755">
              <w:t xml:space="preserve"> </w:t>
            </w:r>
            <w:r>
              <w:t>как выставочный вариант.</w:t>
            </w:r>
          </w:p>
          <w:p w:rsidR="00A85A87" w:rsidRDefault="0042015B" w:rsidP="00D21C7E">
            <w:pPr>
              <w:jc w:val="both"/>
            </w:pPr>
            <w:r>
              <w:t xml:space="preserve">Масса блюда – минимум </w:t>
            </w:r>
            <w:r w:rsidR="006C4755">
              <w:t>125</w:t>
            </w:r>
            <w:r>
              <w:t xml:space="preserve"> г. </w:t>
            </w:r>
          </w:p>
          <w:p w:rsidR="0042015B" w:rsidRPr="005B187F" w:rsidRDefault="00255A08" w:rsidP="00255A08">
            <w:pPr>
              <w:jc w:val="both"/>
            </w:pPr>
            <w:r>
              <w:t xml:space="preserve">Масса апельсинового соуса на тарелке - не менее 25г (визуально не менее одной столовой ложки). Остальной соус </w:t>
            </w:r>
            <w:r w:rsidR="006C4755">
              <w:t xml:space="preserve"> участник подает в </w:t>
            </w:r>
            <w:r>
              <w:t xml:space="preserve"> соуснике</w:t>
            </w:r>
            <w:r w:rsidR="00C53E47">
              <w:t xml:space="preserve"> для дегустации экспертам</w:t>
            </w:r>
            <w:r>
              <w:t>.</w:t>
            </w:r>
          </w:p>
        </w:tc>
      </w:tr>
    </w:tbl>
    <w:p w:rsidR="00B541EE" w:rsidRDefault="00B541EE" w:rsidP="00830E33">
      <w:pPr>
        <w:spacing w:after="0" w:line="240" w:lineRule="auto"/>
        <w:jc w:val="both"/>
        <w:rPr>
          <w:b/>
        </w:rPr>
      </w:pPr>
    </w:p>
    <w:p w:rsidR="00BE3C6E" w:rsidRDefault="00BE3C6E" w:rsidP="00830E33">
      <w:pPr>
        <w:spacing w:after="0" w:line="240" w:lineRule="auto"/>
        <w:jc w:val="both"/>
      </w:pPr>
      <w:r>
        <w:tab/>
        <w:t xml:space="preserve">Использование при подаче дополнительных аксессуаров и вспомогательного инвентаря на тарелках НЕ ДОПУСКАЕТСЯ!!! </w:t>
      </w:r>
    </w:p>
    <w:p w:rsidR="00BE3C6E" w:rsidRDefault="00BE3C6E" w:rsidP="00830E33">
      <w:pPr>
        <w:spacing w:after="0" w:line="240" w:lineRule="auto"/>
        <w:jc w:val="both"/>
      </w:pPr>
      <w:r>
        <w:tab/>
        <w:t>В день выполнения конкурсного задания каждый участник предоставляет на блюда, заполненные технологические карты, которые по окончанию выполнения задания проходит экспертную оценку.</w:t>
      </w:r>
    </w:p>
    <w:p w:rsidR="00BE3C6E" w:rsidRDefault="00BE3C6E" w:rsidP="00830E33">
      <w:pPr>
        <w:spacing w:after="0" w:line="240" w:lineRule="auto"/>
        <w:jc w:val="both"/>
      </w:pPr>
      <w:r>
        <w:t xml:space="preserve"> </w:t>
      </w:r>
      <w:r>
        <w:tab/>
        <w:t xml:space="preserve">Список ингредиентов по общему перечню сырья (см. приложение). </w:t>
      </w:r>
    </w:p>
    <w:p w:rsidR="009B3BBB" w:rsidRDefault="00BE3C6E" w:rsidP="00830E33">
      <w:pPr>
        <w:spacing w:after="0" w:line="240" w:lineRule="auto"/>
        <w:jc w:val="both"/>
      </w:pPr>
      <w:r>
        <w:tab/>
        <w:t xml:space="preserve">Жеребьевку конкурсных мест участников проводит главный эксперт в день начала соревнований. </w:t>
      </w:r>
    </w:p>
    <w:p w:rsidR="009B3BBB" w:rsidRDefault="009B3BBB" w:rsidP="00830E33">
      <w:pPr>
        <w:spacing w:after="0" w:line="240" w:lineRule="auto"/>
        <w:jc w:val="both"/>
        <w:rPr>
          <w:i/>
        </w:rPr>
      </w:pPr>
      <w:r>
        <w:tab/>
      </w:r>
      <w:r w:rsidR="00BE3C6E" w:rsidRPr="009B3BBB">
        <w:rPr>
          <w:i/>
        </w:rPr>
        <w:t>Сложность задания для всех категорий участников и видов нозологий, для людей с инвалидностью, остается неизменной.</w:t>
      </w:r>
    </w:p>
    <w:p w:rsidR="009F67DB" w:rsidRPr="009B3BBB" w:rsidRDefault="009F67DB" w:rsidP="00830E33">
      <w:pPr>
        <w:spacing w:after="0" w:line="240" w:lineRule="auto"/>
        <w:jc w:val="both"/>
        <w:rPr>
          <w:i/>
        </w:rPr>
      </w:pPr>
    </w:p>
    <w:p w:rsidR="00BF5184" w:rsidRDefault="00BE3C6E" w:rsidP="00830E33">
      <w:pPr>
        <w:spacing w:after="0" w:line="240" w:lineRule="auto"/>
        <w:jc w:val="both"/>
        <w:rPr>
          <w:b/>
        </w:rPr>
      </w:pPr>
      <w:r>
        <w:t xml:space="preserve"> </w:t>
      </w:r>
      <w:r w:rsidRPr="009B3BBB">
        <w:rPr>
          <w:b/>
        </w:rPr>
        <w:t>Дополнительные условия:</w:t>
      </w:r>
    </w:p>
    <w:p w:rsidR="00D210AB" w:rsidRDefault="009B3BBB" w:rsidP="00830E33">
      <w:pPr>
        <w:spacing w:after="0" w:line="240" w:lineRule="auto"/>
        <w:jc w:val="both"/>
      </w:pPr>
      <w:r>
        <w:t xml:space="preserve">− перед соревнованиями эксперты проводят проверку </w:t>
      </w:r>
      <w:proofErr w:type="spellStart"/>
      <w:r>
        <w:t>тулбоксов</w:t>
      </w:r>
      <w:proofErr w:type="spellEnd"/>
      <w:r>
        <w:t xml:space="preserve"> участников: все несоответствующие требованиям инструменты, электрооборудование и пищевые продукты (не входящих в списочный состав технологической карты) изымаются;</w:t>
      </w:r>
    </w:p>
    <w:p w:rsidR="00D210AB" w:rsidRDefault="009B3BBB" w:rsidP="00830E33">
      <w:pPr>
        <w:spacing w:after="0" w:line="240" w:lineRule="auto"/>
        <w:jc w:val="both"/>
      </w:pPr>
      <w:r>
        <w:t xml:space="preserve"> − участники в процессе выполнения конкурсного задания лично отвечают за взвешивание своих ингредиентов; </w:t>
      </w:r>
    </w:p>
    <w:p w:rsidR="009B3BBB" w:rsidRPr="009B3BBB" w:rsidRDefault="009B3BBB" w:rsidP="00830E33">
      <w:pPr>
        <w:spacing w:after="0" w:line="240" w:lineRule="auto"/>
        <w:jc w:val="both"/>
        <w:rPr>
          <w:b/>
        </w:rPr>
      </w:pPr>
      <w:r>
        <w:lastRenderedPageBreak/>
        <w:t>− любые приготовления блюда перед началом соревнования приведут к дисквалификации.</w:t>
      </w:r>
    </w:p>
    <w:p w:rsidR="00D210AB" w:rsidRDefault="00D210AB" w:rsidP="005C3080">
      <w:pPr>
        <w:spacing w:after="0" w:line="240" w:lineRule="auto"/>
        <w:jc w:val="both"/>
      </w:pPr>
    </w:p>
    <w:p w:rsidR="00D210AB" w:rsidRDefault="00D210AB" w:rsidP="005C3080">
      <w:pPr>
        <w:spacing w:after="0" w:line="240" w:lineRule="auto"/>
        <w:jc w:val="both"/>
      </w:pPr>
      <w:r w:rsidRPr="00D210AB">
        <w:rPr>
          <w:b/>
        </w:rPr>
        <w:t xml:space="preserve">2.3.Последовательность выполнения задания. </w:t>
      </w:r>
    </w:p>
    <w:p w:rsidR="00AA4AED" w:rsidRDefault="00D210AB" w:rsidP="005C3080">
      <w:pPr>
        <w:spacing w:after="0" w:line="240" w:lineRule="auto"/>
        <w:jc w:val="both"/>
      </w:pPr>
      <w:r>
        <w:tab/>
        <w:t xml:space="preserve">При выполнении Модуля 1. </w:t>
      </w:r>
      <w:r w:rsidR="00E13110">
        <w:t>Шницель рубленый</w:t>
      </w:r>
      <w:r>
        <w:t xml:space="preserve"> и Модуля 2. </w:t>
      </w:r>
      <w:r w:rsidR="00E13110">
        <w:t xml:space="preserve">Блинчики  с </w:t>
      </w:r>
      <w:r w:rsidR="00365742">
        <w:t>яблочной начинкой</w:t>
      </w:r>
      <w:r w:rsidR="00E13110">
        <w:t xml:space="preserve"> </w:t>
      </w:r>
      <w:r>
        <w:t xml:space="preserve"> участник должен следовать </w:t>
      </w:r>
      <w:r w:rsidR="00AA4AED">
        <w:t>алгоритму работы</w:t>
      </w:r>
    </w:p>
    <w:p w:rsidR="00B9481E" w:rsidRDefault="00AA4AED" w:rsidP="005C3080">
      <w:pPr>
        <w:spacing w:after="0" w:line="240" w:lineRule="auto"/>
        <w:jc w:val="both"/>
      </w:pPr>
      <w:r>
        <w:t>Примерный алгоритм работы участника:</w:t>
      </w:r>
      <w:r w:rsidR="00D210AB">
        <w:t xml:space="preserve"> </w:t>
      </w:r>
    </w:p>
    <w:p w:rsidR="00205371" w:rsidRDefault="00D210AB" w:rsidP="005C3080">
      <w:pPr>
        <w:spacing w:after="0" w:line="240" w:lineRule="auto"/>
        <w:jc w:val="both"/>
      </w:pPr>
      <w:r>
        <w:t xml:space="preserve">- надеть санитарную одежду; </w:t>
      </w:r>
    </w:p>
    <w:p w:rsidR="00205371" w:rsidRDefault="00D210AB" w:rsidP="005C3080">
      <w:pPr>
        <w:spacing w:after="0" w:line="240" w:lineRule="auto"/>
        <w:jc w:val="both"/>
      </w:pPr>
      <w:r>
        <w:t>- подойти к рабочему месту;</w:t>
      </w:r>
    </w:p>
    <w:p w:rsidR="00205371" w:rsidRDefault="00D210AB" w:rsidP="005C3080">
      <w:pPr>
        <w:spacing w:after="0" w:line="240" w:lineRule="auto"/>
        <w:jc w:val="both"/>
      </w:pPr>
      <w:r>
        <w:t xml:space="preserve"> - убедиться в наличии необходимого сырья (согласно технологической карте);</w:t>
      </w:r>
    </w:p>
    <w:p w:rsidR="00205371" w:rsidRDefault="00D210AB" w:rsidP="005C3080">
      <w:pPr>
        <w:spacing w:after="0" w:line="240" w:lineRule="auto"/>
        <w:jc w:val="both"/>
      </w:pPr>
      <w:r>
        <w:t xml:space="preserve"> - подобрать необходимые инструменты и инвентарь;</w:t>
      </w:r>
    </w:p>
    <w:p w:rsidR="00407D31" w:rsidRDefault="00D210AB" w:rsidP="005C3080">
      <w:pPr>
        <w:spacing w:after="0" w:line="240" w:lineRule="auto"/>
        <w:jc w:val="both"/>
      </w:pPr>
      <w:r>
        <w:t xml:space="preserve"> </w:t>
      </w:r>
      <w:r w:rsidR="00407D31">
        <w:t>- подготовить полуфабрикаты для основного блюда;</w:t>
      </w:r>
    </w:p>
    <w:p w:rsidR="00306238" w:rsidRDefault="00D210AB" w:rsidP="005C3080">
      <w:pPr>
        <w:spacing w:after="0" w:line="240" w:lineRule="auto"/>
        <w:jc w:val="both"/>
      </w:pPr>
      <w:r>
        <w:t>- приготовить крупу;</w:t>
      </w:r>
    </w:p>
    <w:p w:rsidR="00306238" w:rsidRDefault="00D210AB" w:rsidP="005C3080">
      <w:pPr>
        <w:spacing w:after="0" w:line="240" w:lineRule="auto"/>
        <w:jc w:val="both"/>
      </w:pPr>
      <w:r>
        <w:t xml:space="preserve"> - обработать и нарезать </w:t>
      </w:r>
      <w:r w:rsidR="00306238">
        <w:t>перец болгарский</w:t>
      </w:r>
      <w:r>
        <w:t>;</w:t>
      </w:r>
    </w:p>
    <w:p w:rsidR="00306238" w:rsidRDefault="00D210AB" w:rsidP="005C3080">
      <w:pPr>
        <w:spacing w:after="0" w:line="240" w:lineRule="auto"/>
        <w:jc w:val="both"/>
      </w:pPr>
      <w:r>
        <w:t xml:space="preserve"> - </w:t>
      </w:r>
      <w:r w:rsidR="00773700">
        <w:t>произвести тепловую обработку</w:t>
      </w:r>
      <w:r w:rsidR="00F61EC8">
        <w:t xml:space="preserve"> блюда, </w:t>
      </w:r>
      <w:proofErr w:type="spellStart"/>
      <w:r w:rsidR="00F61EC8">
        <w:t>гаринира</w:t>
      </w:r>
      <w:proofErr w:type="spellEnd"/>
      <w:r>
        <w:t>;</w:t>
      </w:r>
    </w:p>
    <w:p w:rsidR="006C4755" w:rsidRDefault="00D210AB" w:rsidP="005C3080">
      <w:pPr>
        <w:spacing w:after="0" w:line="240" w:lineRule="auto"/>
        <w:jc w:val="both"/>
      </w:pPr>
      <w:r>
        <w:t xml:space="preserve"> - приготовить соус; </w:t>
      </w:r>
    </w:p>
    <w:p w:rsidR="00306238" w:rsidRDefault="006C4755" w:rsidP="005C3080">
      <w:pPr>
        <w:spacing w:after="0" w:line="240" w:lineRule="auto"/>
        <w:jc w:val="both"/>
      </w:pPr>
      <w:r>
        <w:t>- подготовить яблочную начинку, соус;</w:t>
      </w:r>
    </w:p>
    <w:p w:rsidR="00011FC3" w:rsidRDefault="00011FC3" w:rsidP="005C3080">
      <w:pPr>
        <w:spacing w:after="0" w:line="240" w:lineRule="auto"/>
        <w:jc w:val="both"/>
      </w:pPr>
      <w:r>
        <w:t>- приготовить блинчики-полуфабрикаты</w:t>
      </w:r>
      <w:r w:rsidR="006C4755">
        <w:t xml:space="preserve"> и сформовать</w:t>
      </w:r>
      <w:r>
        <w:t>;</w:t>
      </w:r>
    </w:p>
    <w:p w:rsidR="00306238" w:rsidRDefault="00D210AB" w:rsidP="005C3080">
      <w:pPr>
        <w:spacing w:after="0" w:line="240" w:lineRule="auto"/>
        <w:jc w:val="both"/>
      </w:pPr>
      <w:r>
        <w:t>- оформить основное горячее блюдо;</w:t>
      </w:r>
    </w:p>
    <w:p w:rsidR="005B7E44" w:rsidRDefault="005B7E44" w:rsidP="005C3080">
      <w:pPr>
        <w:spacing w:after="0" w:line="240" w:lineRule="auto"/>
        <w:jc w:val="both"/>
      </w:pPr>
      <w:r>
        <w:t xml:space="preserve"> - </w:t>
      </w:r>
      <w:r w:rsidR="00D210AB">
        <w:t xml:space="preserve">подать основное горячее блюдо на тарелке; </w:t>
      </w:r>
    </w:p>
    <w:p w:rsidR="00F6588E" w:rsidRDefault="00F6588E" w:rsidP="00F6588E">
      <w:pPr>
        <w:spacing w:after="0" w:line="240" w:lineRule="auto"/>
        <w:jc w:val="both"/>
      </w:pPr>
      <w:r>
        <w:t>- оформить сладкое блюдо;</w:t>
      </w:r>
    </w:p>
    <w:p w:rsidR="00F6588E" w:rsidRDefault="00F6588E" w:rsidP="00F6588E">
      <w:pPr>
        <w:spacing w:after="0" w:line="240" w:lineRule="auto"/>
        <w:jc w:val="both"/>
      </w:pPr>
      <w:r>
        <w:t xml:space="preserve"> - подать сладкое блюдо на тарелке; </w:t>
      </w:r>
    </w:p>
    <w:p w:rsidR="005B7E44" w:rsidRDefault="00F6588E" w:rsidP="00731640">
      <w:pPr>
        <w:spacing w:after="0" w:line="240" w:lineRule="auto"/>
        <w:jc w:val="both"/>
      </w:pPr>
      <w:r>
        <w:t xml:space="preserve">- уведомить экспертов о завершении работы; </w:t>
      </w:r>
    </w:p>
    <w:p w:rsidR="006F134B" w:rsidRDefault="00D210AB" w:rsidP="005C3080">
      <w:pPr>
        <w:spacing w:after="0" w:line="240" w:lineRule="auto"/>
        <w:jc w:val="both"/>
      </w:pPr>
      <w:r>
        <w:t xml:space="preserve">- убрать рабочее место: </w:t>
      </w:r>
      <w:r w:rsidR="00C53E47">
        <w:t>отдать</w:t>
      </w:r>
      <w:r>
        <w:t xml:space="preserve"> грязную посуду </w:t>
      </w:r>
      <w:r w:rsidR="00C53E47">
        <w:t>волонтерам</w:t>
      </w:r>
      <w:r>
        <w:t>, протереть рабочий стол.</w:t>
      </w:r>
    </w:p>
    <w:p w:rsidR="00955B8E" w:rsidRDefault="00955B8E" w:rsidP="005C3080">
      <w:pPr>
        <w:spacing w:after="0" w:line="240" w:lineRule="auto"/>
        <w:jc w:val="both"/>
      </w:pPr>
    </w:p>
    <w:p w:rsidR="00955B8E" w:rsidRDefault="00955B8E" w:rsidP="005C3080">
      <w:pPr>
        <w:spacing w:after="0" w:line="240" w:lineRule="auto"/>
        <w:jc w:val="both"/>
      </w:pPr>
      <w:r w:rsidRPr="00955B8E">
        <w:rPr>
          <w:b/>
        </w:rPr>
        <w:t>2.4.Критерии оценки выполнения задания.</w:t>
      </w:r>
      <w:r>
        <w:t xml:space="preserve"> </w:t>
      </w:r>
    </w:p>
    <w:p w:rsidR="006C4755" w:rsidRDefault="00955B8E" w:rsidP="005C3080">
      <w:pPr>
        <w:spacing w:after="0" w:line="240" w:lineRule="auto"/>
        <w:jc w:val="both"/>
      </w:pPr>
      <w:r>
        <w:tab/>
      </w:r>
    </w:p>
    <w:p w:rsidR="00955B8E" w:rsidRDefault="00955B8E" w:rsidP="005C3080">
      <w:pPr>
        <w:spacing w:after="0" w:line="240" w:lineRule="auto"/>
        <w:jc w:val="both"/>
      </w:pPr>
      <w:r>
        <w:tab/>
        <w:t>Оценивание производится группами экспертов и экспертов-дегустаторов по объективным и субъективным критериям по балльной системе. Максимальная сумма баллов по всем критериям - 100.</w:t>
      </w:r>
    </w:p>
    <w:p w:rsidR="00955B8E" w:rsidRDefault="00955B8E" w:rsidP="005C3080">
      <w:pPr>
        <w:spacing w:after="0" w:line="240" w:lineRule="auto"/>
        <w:jc w:val="both"/>
      </w:pPr>
      <w:r>
        <w:tab/>
        <w:t xml:space="preserve"> В процессе выполнения конкурсного задания конкурсантам запрещено общение: конкурсант-конкурсант, конкурсант-компатриот, конкурсант-зритель. </w:t>
      </w:r>
    </w:p>
    <w:p w:rsidR="00B70A15" w:rsidRDefault="00955B8E" w:rsidP="005C3080">
      <w:pPr>
        <w:spacing w:after="0" w:line="240" w:lineRule="auto"/>
        <w:jc w:val="both"/>
      </w:pPr>
      <w:r>
        <w:tab/>
        <w:t>У уличенного в данном факте конкурсанта снимается 5 баллов за первое нарушение, второе нарушение ведет к отстранению от участия в соревнованиях.</w:t>
      </w:r>
    </w:p>
    <w:p w:rsidR="00B70A15" w:rsidRDefault="00B70A15" w:rsidP="005C3080">
      <w:pPr>
        <w:spacing w:after="0" w:line="240" w:lineRule="auto"/>
        <w:jc w:val="both"/>
      </w:pPr>
    </w:p>
    <w:p w:rsidR="005C3080" w:rsidRPr="00981CD0" w:rsidRDefault="00955B8E" w:rsidP="005C3080">
      <w:pPr>
        <w:spacing w:after="0" w:line="240" w:lineRule="auto"/>
        <w:jc w:val="both"/>
        <w:rPr>
          <w:b/>
        </w:rPr>
      </w:pPr>
      <w:r>
        <w:t xml:space="preserve"> </w:t>
      </w:r>
      <w:r w:rsidRPr="00981CD0">
        <w:rPr>
          <w:b/>
        </w:rPr>
        <w:t>3. Перечень используемого оборудования, инструментов и расходных материалов: студенты</w:t>
      </w:r>
      <w:r w:rsidR="00D303A0" w:rsidRPr="00981CD0">
        <w:rPr>
          <w:b/>
        </w:rPr>
        <w:tab/>
      </w:r>
    </w:p>
    <w:p w:rsidR="00981CD0" w:rsidRDefault="00981CD0" w:rsidP="00981CD0">
      <w:pPr>
        <w:pStyle w:val="ab"/>
        <w:jc w:val="right"/>
        <w:rPr>
          <w:rFonts w:ascii="Times New Roman" w:hAnsi="Times New Roman" w:cs="Times New Roman"/>
          <w:sz w:val="26"/>
          <w:szCs w:val="26"/>
        </w:rPr>
      </w:pPr>
    </w:p>
    <w:p w:rsidR="00981CD0" w:rsidRDefault="00981CD0" w:rsidP="00981CD0">
      <w:pPr>
        <w:pStyle w:val="ab"/>
        <w:numPr>
          <w:ilvl w:val="0"/>
          <w:numId w:val="4"/>
        </w:numPr>
        <w:rPr>
          <w:rFonts w:ascii="Times New Roman" w:hAnsi="Times New Roman" w:cs="Times New Roman"/>
          <w:b/>
          <w:sz w:val="26"/>
          <w:szCs w:val="26"/>
        </w:rPr>
      </w:pPr>
      <w:r>
        <w:rPr>
          <w:rFonts w:ascii="Times New Roman" w:hAnsi="Times New Roman" w:cs="Times New Roman"/>
          <w:b/>
          <w:sz w:val="26"/>
          <w:szCs w:val="26"/>
        </w:rPr>
        <w:t>Оснащение рабочего места участника:</w:t>
      </w:r>
    </w:p>
    <w:tbl>
      <w:tblPr>
        <w:tblStyle w:val="a3"/>
        <w:tblW w:w="9923" w:type="dxa"/>
        <w:tblInd w:w="-176" w:type="dxa"/>
        <w:tblLook w:val="04A0" w:firstRow="1" w:lastRow="0" w:firstColumn="1" w:lastColumn="0" w:noHBand="0" w:noVBand="1"/>
      </w:tblPr>
      <w:tblGrid>
        <w:gridCol w:w="7655"/>
        <w:gridCol w:w="2268"/>
      </w:tblGrid>
      <w:tr w:rsidR="00981CD0" w:rsidRPr="0055355C" w:rsidTr="00382F87">
        <w:tc>
          <w:tcPr>
            <w:tcW w:w="7655" w:type="dxa"/>
          </w:tcPr>
          <w:p w:rsidR="00981CD0" w:rsidRPr="0055355C" w:rsidRDefault="00981CD0" w:rsidP="00382F87">
            <w:pPr>
              <w:pStyle w:val="ab"/>
              <w:jc w:val="center"/>
              <w:rPr>
                <w:rFonts w:ascii="Times New Roman" w:hAnsi="Times New Roman" w:cs="Times New Roman"/>
                <w:b/>
                <w:sz w:val="24"/>
                <w:szCs w:val="24"/>
              </w:rPr>
            </w:pPr>
            <w:r w:rsidRPr="0055355C">
              <w:rPr>
                <w:rFonts w:ascii="Times New Roman" w:hAnsi="Times New Roman" w:cs="Times New Roman"/>
                <w:b/>
                <w:sz w:val="24"/>
                <w:szCs w:val="24"/>
              </w:rPr>
              <w:t xml:space="preserve">Наименование </w:t>
            </w:r>
          </w:p>
        </w:tc>
        <w:tc>
          <w:tcPr>
            <w:tcW w:w="2268" w:type="dxa"/>
          </w:tcPr>
          <w:p w:rsidR="00981CD0" w:rsidRPr="0055355C" w:rsidRDefault="00981CD0" w:rsidP="00382F87">
            <w:pPr>
              <w:pStyle w:val="ab"/>
              <w:jc w:val="center"/>
              <w:rPr>
                <w:rFonts w:ascii="Times New Roman" w:hAnsi="Times New Roman" w:cs="Times New Roman"/>
                <w:b/>
                <w:sz w:val="24"/>
                <w:szCs w:val="24"/>
              </w:rPr>
            </w:pPr>
            <w:r w:rsidRPr="0055355C">
              <w:rPr>
                <w:rFonts w:ascii="Times New Roman" w:hAnsi="Times New Roman" w:cs="Times New Roman"/>
                <w:b/>
                <w:sz w:val="24"/>
                <w:szCs w:val="24"/>
              </w:rPr>
              <w:t>Количество (</w:t>
            </w:r>
            <w:proofErr w:type="spellStart"/>
            <w:proofErr w:type="gramStart"/>
            <w:r w:rsidRPr="0055355C">
              <w:rPr>
                <w:rFonts w:ascii="Times New Roman" w:hAnsi="Times New Roman" w:cs="Times New Roman"/>
                <w:b/>
                <w:sz w:val="24"/>
                <w:szCs w:val="24"/>
              </w:rPr>
              <w:t>шт</w:t>
            </w:r>
            <w:proofErr w:type="spellEnd"/>
            <w:proofErr w:type="gramEnd"/>
            <w:r w:rsidRPr="0055355C">
              <w:rPr>
                <w:rFonts w:ascii="Times New Roman" w:hAnsi="Times New Roman" w:cs="Times New Roman"/>
                <w:b/>
                <w:sz w:val="24"/>
                <w:szCs w:val="24"/>
              </w:rPr>
              <w:t>)</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1.1. ПОВАРСКОЕ МОДУЛЬНОЕ РАБОЧЕЕ МЕСТО</w:t>
            </w:r>
          </w:p>
        </w:tc>
        <w:tc>
          <w:tcPr>
            <w:tcW w:w="2268" w:type="dxa"/>
          </w:tcPr>
          <w:p w:rsidR="00981CD0" w:rsidRPr="0055355C" w:rsidRDefault="00981CD0" w:rsidP="00382F87">
            <w:pPr>
              <w:pStyle w:val="ab"/>
              <w:rPr>
                <w:rFonts w:ascii="Times New Roman" w:hAnsi="Times New Roman" w:cs="Times New Roman"/>
                <w:sz w:val="24"/>
                <w:szCs w:val="24"/>
              </w:rPr>
            </w:pP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b/>
              </w:rPr>
              <w:t xml:space="preserve">Предоставляемое оборудование (на 1 участника):  </w:t>
            </w:r>
          </w:p>
        </w:tc>
        <w:tc>
          <w:tcPr>
            <w:tcW w:w="2268" w:type="dxa"/>
          </w:tcPr>
          <w:p w:rsidR="00981CD0" w:rsidRPr="0055355C" w:rsidRDefault="00981CD0" w:rsidP="00382F87">
            <w:pPr>
              <w:pStyle w:val="ab"/>
              <w:rPr>
                <w:rFonts w:ascii="Times New Roman" w:hAnsi="Times New Roman" w:cs="Times New Roman"/>
                <w:sz w:val="24"/>
                <w:szCs w:val="24"/>
              </w:rPr>
            </w:pPr>
          </w:p>
        </w:tc>
      </w:tr>
      <w:tr w:rsidR="00981CD0" w:rsidRPr="0055355C" w:rsidTr="00382F87">
        <w:tc>
          <w:tcPr>
            <w:tcW w:w="7655" w:type="dxa"/>
          </w:tcPr>
          <w:p w:rsidR="00981CD0" w:rsidRPr="0055355C" w:rsidRDefault="00981CD0" w:rsidP="000A519D">
            <w:pPr>
              <w:jc w:val="both"/>
            </w:pPr>
            <w:r w:rsidRPr="0055355C">
              <w:t xml:space="preserve">1.2. Плита электрическая индукционная </w:t>
            </w:r>
            <w:r w:rsidR="000A519D">
              <w:t>4</w:t>
            </w:r>
            <w:r w:rsidR="006C4755">
              <w:t>-х конфорочная</w:t>
            </w:r>
          </w:p>
        </w:tc>
        <w:tc>
          <w:tcPr>
            <w:tcW w:w="2268" w:type="dxa"/>
          </w:tcPr>
          <w:p w:rsidR="00981CD0" w:rsidRPr="0055355C" w:rsidRDefault="006C4755" w:rsidP="00382F87">
            <w:pPr>
              <w:pStyle w:val="ab"/>
              <w:rPr>
                <w:rFonts w:ascii="Times New Roman" w:hAnsi="Times New Roman" w:cs="Times New Roman"/>
                <w:sz w:val="24"/>
                <w:szCs w:val="24"/>
              </w:rPr>
            </w:pPr>
            <w:r>
              <w:rPr>
                <w:rFonts w:ascii="Times New Roman" w:hAnsi="Times New Roman" w:cs="Times New Roman"/>
                <w:sz w:val="24"/>
                <w:szCs w:val="24"/>
              </w:rPr>
              <w:t>2 конфорки</w:t>
            </w:r>
          </w:p>
        </w:tc>
      </w:tr>
      <w:tr w:rsidR="00981CD0" w:rsidRPr="0055355C" w:rsidTr="00382F87">
        <w:tc>
          <w:tcPr>
            <w:tcW w:w="7655" w:type="dxa"/>
          </w:tcPr>
          <w:p w:rsidR="00981CD0" w:rsidRPr="007E6534" w:rsidRDefault="00981CD0" w:rsidP="007E6534">
            <w:pPr>
              <w:pStyle w:val="1"/>
              <w:shd w:val="clear" w:color="auto" w:fill="FFFFFF"/>
              <w:spacing w:before="0"/>
              <w:outlineLvl w:val="0"/>
              <w:rPr>
                <w:rFonts w:ascii="Segoe UI" w:hAnsi="Segoe UI" w:cs="Segoe UI"/>
                <w:color w:val="3E3F55"/>
                <w:spacing w:val="-7"/>
                <w:sz w:val="54"/>
                <w:szCs w:val="54"/>
              </w:rPr>
            </w:pPr>
            <w:r w:rsidRPr="007E6534">
              <w:rPr>
                <w:rFonts w:ascii="Times New Roman" w:eastAsiaTheme="minorHAnsi" w:hAnsi="Times New Roman" w:cstheme="minorBidi"/>
                <w:color w:val="auto"/>
                <w:sz w:val="24"/>
                <w:szCs w:val="22"/>
              </w:rPr>
              <w:t xml:space="preserve">1.3 </w:t>
            </w:r>
            <w:proofErr w:type="spellStart"/>
            <w:r w:rsidRPr="007E6534">
              <w:rPr>
                <w:rFonts w:ascii="Times New Roman" w:eastAsiaTheme="minorHAnsi" w:hAnsi="Times New Roman" w:cstheme="minorBidi"/>
                <w:color w:val="auto"/>
                <w:sz w:val="24"/>
                <w:szCs w:val="22"/>
              </w:rPr>
              <w:t>Пароконвектомат</w:t>
            </w:r>
            <w:proofErr w:type="spellEnd"/>
            <w:r w:rsidRPr="007E6534">
              <w:rPr>
                <w:rFonts w:ascii="Times New Roman" w:eastAsiaTheme="minorHAnsi" w:hAnsi="Times New Roman" w:cstheme="minorBidi"/>
                <w:color w:val="auto"/>
                <w:sz w:val="24"/>
                <w:szCs w:val="22"/>
              </w:rPr>
              <w:t xml:space="preserve"> </w:t>
            </w:r>
            <w:proofErr w:type="spellStart"/>
            <w:r w:rsidR="007E6534" w:rsidRPr="007E6534">
              <w:rPr>
                <w:rFonts w:ascii="Times New Roman" w:eastAsiaTheme="minorHAnsi" w:hAnsi="Times New Roman" w:cstheme="minorBidi"/>
                <w:color w:val="auto"/>
                <w:sz w:val="24"/>
                <w:szCs w:val="22"/>
              </w:rPr>
              <w:t>Unox</w:t>
            </w:r>
            <w:proofErr w:type="spellEnd"/>
          </w:p>
        </w:tc>
        <w:tc>
          <w:tcPr>
            <w:tcW w:w="2268" w:type="dxa"/>
          </w:tcPr>
          <w:p w:rsidR="00981CD0" w:rsidRPr="0055355C" w:rsidRDefault="00981CD0" w:rsidP="000A519D">
            <w:pPr>
              <w:pStyle w:val="ab"/>
              <w:rPr>
                <w:rFonts w:ascii="Times New Roman" w:hAnsi="Times New Roman" w:cs="Times New Roman"/>
                <w:sz w:val="24"/>
                <w:szCs w:val="24"/>
              </w:rPr>
            </w:pPr>
            <w:r w:rsidRPr="0055355C">
              <w:rPr>
                <w:rFonts w:ascii="Times New Roman" w:hAnsi="Times New Roman" w:cs="Times New Roman"/>
                <w:sz w:val="24"/>
                <w:szCs w:val="24"/>
              </w:rPr>
              <w:t xml:space="preserve">1 </w:t>
            </w:r>
          </w:p>
        </w:tc>
      </w:tr>
      <w:tr w:rsidR="00981CD0" w:rsidRPr="0055355C" w:rsidTr="00382F87">
        <w:tc>
          <w:tcPr>
            <w:tcW w:w="7655" w:type="dxa"/>
          </w:tcPr>
          <w:p w:rsidR="00981CD0" w:rsidRPr="0055355C" w:rsidRDefault="00981CD0" w:rsidP="00382F87">
            <w:pPr>
              <w:jc w:val="both"/>
              <w:rPr>
                <w:rFonts w:eastAsia="Times New Roman"/>
              </w:rPr>
            </w:pPr>
            <w:r w:rsidRPr="0055355C">
              <w:t>1.4 Весы электронные настольные</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C5BED">
            <w:pPr>
              <w:jc w:val="both"/>
            </w:pPr>
            <w:r w:rsidRPr="0055355C">
              <w:t>1.5 Рабочий производственный</w:t>
            </w:r>
            <w:r w:rsidR="00BC6291">
              <w:t xml:space="preserve"> стол 1200</w:t>
            </w:r>
          </w:p>
        </w:tc>
        <w:tc>
          <w:tcPr>
            <w:tcW w:w="2268" w:type="dxa"/>
          </w:tcPr>
          <w:p w:rsidR="00981CD0" w:rsidRPr="0055355C" w:rsidRDefault="00BC6291" w:rsidP="00382F87">
            <w:pPr>
              <w:pStyle w:val="ab"/>
              <w:rPr>
                <w:rFonts w:ascii="Times New Roman" w:hAnsi="Times New Roman" w:cs="Times New Roman"/>
                <w:sz w:val="24"/>
                <w:szCs w:val="24"/>
              </w:rPr>
            </w:pPr>
            <w:r>
              <w:rPr>
                <w:rFonts w:ascii="Times New Roman" w:hAnsi="Times New Roman" w:cs="Times New Roman"/>
                <w:sz w:val="24"/>
                <w:szCs w:val="24"/>
              </w:rPr>
              <w:t>4</w:t>
            </w:r>
          </w:p>
        </w:tc>
      </w:tr>
      <w:tr w:rsidR="00981CD0" w:rsidRPr="0055355C" w:rsidTr="00382F87">
        <w:tc>
          <w:tcPr>
            <w:tcW w:w="7655" w:type="dxa"/>
          </w:tcPr>
          <w:p w:rsidR="00981CD0" w:rsidRPr="0055355C" w:rsidRDefault="00FC44BB" w:rsidP="003C5BED">
            <w:pPr>
              <w:jc w:val="both"/>
              <w:rPr>
                <w:rFonts w:eastAsia="Times New Roman"/>
              </w:rPr>
            </w:pPr>
            <w:r>
              <w:t>1.6  Стеллаж 4</w:t>
            </w:r>
            <w:r w:rsidR="00981CD0" w:rsidRPr="0055355C">
              <w:t xml:space="preserve">-х уровневый </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DC65CE" w:rsidP="00382F87">
            <w:pPr>
              <w:jc w:val="both"/>
            </w:pPr>
            <w:r>
              <w:t>1.7  Холодильная камера (дверь-стекло, охлаждение динамическое, 5 полок)</w:t>
            </w:r>
          </w:p>
        </w:tc>
        <w:tc>
          <w:tcPr>
            <w:tcW w:w="2268" w:type="dxa"/>
          </w:tcPr>
          <w:p w:rsidR="00981CD0" w:rsidRPr="0055355C" w:rsidRDefault="00981CD0" w:rsidP="00E23D02">
            <w:pPr>
              <w:pStyle w:val="ab"/>
              <w:rPr>
                <w:rFonts w:ascii="Times New Roman" w:hAnsi="Times New Roman" w:cs="Times New Roman"/>
                <w:sz w:val="24"/>
                <w:szCs w:val="24"/>
              </w:rPr>
            </w:pPr>
            <w:r w:rsidRPr="0055355C">
              <w:rPr>
                <w:rFonts w:ascii="Times New Roman" w:hAnsi="Times New Roman" w:cs="Times New Roman"/>
                <w:sz w:val="24"/>
                <w:szCs w:val="24"/>
              </w:rPr>
              <w:t xml:space="preserve">1 </w:t>
            </w:r>
          </w:p>
        </w:tc>
      </w:tr>
      <w:tr w:rsidR="00981CD0" w:rsidRPr="0055355C" w:rsidTr="00382F87">
        <w:tc>
          <w:tcPr>
            <w:tcW w:w="7655" w:type="dxa"/>
          </w:tcPr>
          <w:p w:rsidR="00981CD0" w:rsidRPr="0055355C" w:rsidRDefault="008B2294" w:rsidP="00501444">
            <w:pPr>
              <w:jc w:val="both"/>
            </w:pPr>
            <w:r>
              <w:t>1.8 Мясорубка</w:t>
            </w:r>
          </w:p>
        </w:tc>
        <w:tc>
          <w:tcPr>
            <w:tcW w:w="2268" w:type="dxa"/>
          </w:tcPr>
          <w:p w:rsidR="00981CD0" w:rsidRPr="0055355C" w:rsidRDefault="008B2294" w:rsidP="00382F87">
            <w:pPr>
              <w:pStyle w:val="ab"/>
              <w:rPr>
                <w:rFonts w:ascii="Times New Roman" w:hAnsi="Times New Roman" w:cs="Times New Roman"/>
                <w:sz w:val="24"/>
                <w:szCs w:val="24"/>
              </w:rPr>
            </w:pPr>
            <w:r w:rsidRPr="0055355C">
              <w:rPr>
                <w:rFonts w:ascii="Times New Roman" w:hAnsi="Times New Roman" w:cs="Times New Roman"/>
              </w:rPr>
              <w:t>1 шт. на общем стол</w:t>
            </w:r>
            <w:r w:rsidRPr="0055355C">
              <w:t>е</w:t>
            </w:r>
          </w:p>
        </w:tc>
      </w:tr>
      <w:tr w:rsidR="00981CD0" w:rsidRPr="0055355C" w:rsidTr="00382F87">
        <w:tc>
          <w:tcPr>
            <w:tcW w:w="7655" w:type="dxa"/>
          </w:tcPr>
          <w:p w:rsidR="00981CD0" w:rsidRPr="0055355C" w:rsidRDefault="00981CD0" w:rsidP="00382F87">
            <w:pPr>
              <w:jc w:val="both"/>
            </w:pPr>
            <w:r w:rsidRPr="0055355C">
              <w:t>1.9 Моечная ванна</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A30A89">
            <w:pPr>
              <w:pStyle w:val="ab"/>
              <w:rPr>
                <w:rFonts w:ascii="Times New Roman" w:hAnsi="Times New Roman" w:cs="Times New Roman"/>
                <w:sz w:val="24"/>
                <w:szCs w:val="24"/>
              </w:rPr>
            </w:pPr>
            <w:r w:rsidRPr="0055355C">
              <w:rPr>
                <w:rFonts w:ascii="Times New Roman" w:hAnsi="Times New Roman" w:cs="Times New Roman"/>
                <w:sz w:val="24"/>
                <w:szCs w:val="24"/>
              </w:rPr>
              <w:t xml:space="preserve">1.10 </w:t>
            </w:r>
            <w:r w:rsidR="00A30A89">
              <w:rPr>
                <w:rFonts w:ascii="Times New Roman" w:hAnsi="Times New Roman" w:cs="Times New Roman"/>
                <w:sz w:val="24"/>
                <w:szCs w:val="24"/>
              </w:rPr>
              <w:t>Блендер (с комплектом насадок для взбивания и измельчения)</w:t>
            </w:r>
          </w:p>
        </w:tc>
        <w:tc>
          <w:tcPr>
            <w:tcW w:w="2268" w:type="dxa"/>
          </w:tcPr>
          <w:p w:rsidR="00981CD0" w:rsidRPr="0055355C" w:rsidRDefault="00A2085F" w:rsidP="00382F87">
            <w:pPr>
              <w:pStyle w:val="ab"/>
              <w:rPr>
                <w:rFonts w:ascii="Times New Roman" w:hAnsi="Times New Roman" w:cs="Times New Roman"/>
                <w:sz w:val="24"/>
                <w:szCs w:val="24"/>
              </w:rPr>
            </w:pPr>
            <w:r>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1.11  Подвод электроэнергии на каждое рабочее место (две розетки)</w:t>
            </w:r>
          </w:p>
        </w:tc>
        <w:tc>
          <w:tcPr>
            <w:tcW w:w="2268" w:type="dxa"/>
          </w:tcPr>
          <w:p w:rsidR="00981CD0" w:rsidRPr="0055355C" w:rsidRDefault="007A493B" w:rsidP="00382F87">
            <w:pPr>
              <w:pStyle w:val="ab"/>
              <w:rPr>
                <w:rFonts w:ascii="Times New Roman" w:hAnsi="Times New Roman" w:cs="Times New Roman"/>
                <w:sz w:val="24"/>
                <w:szCs w:val="24"/>
              </w:rPr>
            </w:pPr>
            <w:r>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pPr>
              <w:rPr>
                <w:rFonts w:eastAsia="Times New Roman"/>
              </w:rPr>
            </w:pPr>
            <w:r w:rsidRPr="0055355C">
              <w:lastRenderedPageBreak/>
              <w:t>1.12 Пластиковые контейнеры для отходов</w:t>
            </w:r>
          </w:p>
        </w:tc>
        <w:tc>
          <w:tcPr>
            <w:tcW w:w="2268" w:type="dxa"/>
          </w:tcPr>
          <w:p w:rsidR="00981CD0" w:rsidRPr="0055355C" w:rsidRDefault="00566E83" w:rsidP="00382F87">
            <w:pPr>
              <w:pStyle w:val="ab"/>
              <w:rPr>
                <w:rFonts w:ascii="Times New Roman" w:hAnsi="Times New Roman" w:cs="Times New Roman"/>
                <w:sz w:val="24"/>
                <w:szCs w:val="24"/>
              </w:rPr>
            </w:pPr>
            <w:r>
              <w:rPr>
                <w:rFonts w:ascii="Times New Roman" w:hAnsi="Times New Roman" w:cs="Times New Roman"/>
                <w:sz w:val="24"/>
                <w:szCs w:val="24"/>
              </w:rPr>
              <w:t>10</w:t>
            </w:r>
          </w:p>
        </w:tc>
      </w:tr>
      <w:tr w:rsidR="00981CD0" w:rsidRPr="0055355C" w:rsidTr="00382F87">
        <w:tc>
          <w:tcPr>
            <w:tcW w:w="7655" w:type="dxa"/>
          </w:tcPr>
          <w:p w:rsidR="00981CD0" w:rsidRPr="0055355C" w:rsidRDefault="00981CD0" w:rsidP="00382F87">
            <w:pPr>
              <w:rPr>
                <w:rFonts w:eastAsia="Times New Roman"/>
              </w:rPr>
            </w:pPr>
            <w:r w:rsidRPr="0055355C">
              <w:t>1.13 Тарелка плоская 32 см</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4</w:t>
            </w:r>
          </w:p>
        </w:tc>
      </w:tr>
      <w:tr w:rsidR="00981CD0" w:rsidRPr="0055355C" w:rsidTr="00382F87">
        <w:tc>
          <w:tcPr>
            <w:tcW w:w="7655" w:type="dxa"/>
          </w:tcPr>
          <w:p w:rsidR="00981CD0" w:rsidRPr="0055355C" w:rsidRDefault="00981CD0" w:rsidP="00382F87">
            <w:r w:rsidRPr="0055355C">
              <w:t>1.14 Соусник 50 мл</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3</w:t>
            </w:r>
          </w:p>
        </w:tc>
      </w:tr>
      <w:tr w:rsidR="00981CD0" w:rsidRPr="0055355C" w:rsidTr="00382F87">
        <w:tc>
          <w:tcPr>
            <w:tcW w:w="7655" w:type="dxa"/>
          </w:tcPr>
          <w:p w:rsidR="00981CD0" w:rsidRPr="0055355C" w:rsidRDefault="00981CD0" w:rsidP="00382F87">
            <w:pPr>
              <w:rPr>
                <w:rFonts w:eastAsia="Times New Roman"/>
              </w:rPr>
            </w:pPr>
            <w:r w:rsidRPr="0055355C">
              <w:t xml:space="preserve">1.15 Ножи «Поварская тройка» </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1.16 Нож экономка для очистки овощей</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1.17 Доска разделочная красная, белая, зеленая, коричневая</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 каждой по 1 </w:t>
            </w:r>
            <w:proofErr w:type="spellStart"/>
            <w:proofErr w:type="gramStart"/>
            <w:r w:rsidRPr="0055355C">
              <w:rPr>
                <w:rFonts w:ascii="Times New Roman" w:hAnsi="Times New Roman" w:cs="Times New Roman"/>
                <w:sz w:val="24"/>
                <w:szCs w:val="24"/>
              </w:rPr>
              <w:t>шт</w:t>
            </w:r>
            <w:proofErr w:type="spellEnd"/>
            <w:proofErr w:type="gramEnd"/>
          </w:p>
        </w:tc>
      </w:tr>
      <w:tr w:rsidR="00981CD0" w:rsidRPr="0055355C" w:rsidTr="00382F87">
        <w:tc>
          <w:tcPr>
            <w:tcW w:w="7655" w:type="dxa"/>
          </w:tcPr>
          <w:p w:rsidR="00981CD0" w:rsidRPr="0055355C" w:rsidRDefault="00981CD0" w:rsidP="00382F87">
            <w:r w:rsidRPr="0055355C">
              <w:t>1.18 Лопатка деревянная</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r w:rsidRPr="0055355C">
              <w:t>1.19 Лопатка силиконовая</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3</w:t>
            </w:r>
          </w:p>
        </w:tc>
      </w:tr>
      <w:tr w:rsidR="00981CD0" w:rsidRPr="0055355C" w:rsidTr="00382F87">
        <w:tc>
          <w:tcPr>
            <w:tcW w:w="7655" w:type="dxa"/>
          </w:tcPr>
          <w:p w:rsidR="00981CD0" w:rsidRPr="0055355C" w:rsidRDefault="00981CD0" w:rsidP="00382F87">
            <w:r w:rsidRPr="0055355C">
              <w:t>1.20 Сковорода (диаметр 20, 24 см)</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r w:rsidRPr="0055355C">
              <w:t>1.21 Сковорода блинная (диаметр 20-24 см)</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1.22 Сотейник 1 л</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r w:rsidRPr="0055355C">
              <w:t>1.23 Кастрюля 1 л</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1.24 Миски нержавейка 1 л</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4</w:t>
            </w:r>
          </w:p>
        </w:tc>
      </w:tr>
      <w:tr w:rsidR="00981CD0" w:rsidRPr="0055355C" w:rsidTr="00382F87">
        <w:tc>
          <w:tcPr>
            <w:tcW w:w="7655" w:type="dxa"/>
          </w:tcPr>
          <w:p w:rsidR="00981CD0" w:rsidRPr="0055355C" w:rsidRDefault="00981CD0" w:rsidP="00382F87">
            <w:r w:rsidRPr="0055355C">
              <w:t>1.25 Ситечко</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1.26 Сито для просеивания муки</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1. 27</w:t>
            </w:r>
            <w:r w:rsidR="00C64C94">
              <w:t xml:space="preserve"> </w:t>
            </w:r>
            <w:r w:rsidRPr="0055355C">
              <w:t>Сито коническое</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1.28 Шумовка</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C64C94">
            <w:pPr>
              <w:pStyle w:val="a6"/>
              <w:numPr>
                <w:ilvl w:val="1"/>
                <w:numId w:val="5"/>
              </w:numPr>
              <w:ind w:left="460"/>
            </w:pPr>
            <w:r w:rsidRPr="0055355C">
              <w:t>Мерный стакан объемом 0,5 л</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C64C94" w:rsidP="00C64C94">
            <w:pPr>
              <w:pStyle w:val="a6"/>
              <w:ind w:left="0"/>
            </w:pPr>
            <w:r>
              <w:t xml:space="preserve">1.30 </w:t>
            </w:r>
            <w:r w:rsidR="00981CD0" w:rsidRPr="0055355C">
              <w:t>Венчик</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pPr>
              <w:pStyle w:val="a6"/>
              <w:ind w:left="34"/>
            </w:pPr>
            <w:r w:rsidRPr="0055355C">
              <w:t xml:space="preserve">1.31 Половник </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r w:rsidRPr="0055355C">
              <w:t>1.32 Ложка столовая</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4</w:t>
            </w:r>
          </w:p>
        </w:tc>
      </w:tr>
      <w:tr w:rsidR="00981CD0" w:rsidRPr="0055355C" w:rsidTr="00382F87">
        <w:tc>
          <w:tcPr>
            <w:tcW w:w="7655" w:type="dxa"/>
          </w:tcPr>
          <w:p w:rsidR="00981CD0" w:rsidRPr="0055355C" w:rsidRDefault="00981CD0" w:rsidP="00382F87">
            <w:r w:rsidRPr="0055355C">
              <w:t>1.33 Вилка столовая</w:t>
            </w:r>
          </w:p>
        </w:tc>
        <w:tc>
          <w:tcPr>
            <w:tcW w:w="2268"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pPr>
              <w:pStyle w:val="ab"/>
              <w:ind w:left="-108" w:firstLine="108"/>
              <w:rPr>
                <w:rFonts w:ascii="Times New Roman" w:hAnsi="Times New Roman" w:cs="Times New Roman"/>
                <w:sz w:val="24"/>
                <w:szCs w:val="24"/>
              </w:rPr>
            </w:pPr>
            <w:r w:rsidRPr="0055355C">
              <w:rPr>
                <w:rFonts w:ascii="Times New Roman" w:hAnsi="Times New Roman" w:cs="Times New Roman"/>
                <w:sz w:val="24"/>
                <w:szCs w:val="24"/>
              </w:rPr>
              <w:t xml:space="preserve">1.34 Микроволновая печь </w:t>
            </w:r>
          </w:p>
        </w:tc>
        <w:tc>
          <w:tcPr>
            <w:tcW w:w="2268" w:type="dxa"/>
          </w:tcPr>
          <w:p w:rsidR="00981CD0" w:rsidRPr="0055355C" w:rsidRDefault="00981CD0" w:rsidP="00382F87">
            <w:r w:rsidRPr="0055355C">
              <w:t>1 шт. на общем столе</w:t>
            </w:r>
          </w:p>
        </w:tc>
      </w:tr>
      <w:tr w:rsidR="00981CD0" w:rsidRPr="0055355C" w:rsidTr="00382F87">
        <w:tc>
          <w:tcPr>
            <w:tcW w:w="7655" w:type="dxa"/>
          </w:tcPr>
          <w:p w:rsidR="00981CD0" w:rsidRPr="0055355C" w:rsidRDefault="00981CD0" w:rsidP="00382F87">
            <w:r w:rsidRPr="0055355C">
              <w:t xml:space="preserve">1.35 </w:t>
            </w:r>
            <w:r w:rsidR="00A2085F" w:rsidRPr="0055355C">
              <w:rPr>
                <w:rFonts w:cs="Times New Roman"/>
                <w:szCs w:val="24"/>
              </w:rPr>
              <w:t>Корзина для мусора</w:t>
            </w:r>
          </w:p>
        </w:tc>
        <w:tc>
          <w:tcPr>
            <w:tcW w:w="2268" w:type="dxa"/>
          </w:tcPr>
          <w:p w:rsidR="00981CD0" w:rsidRPr="0055355C" w:rsidRDefault="00A2085F" w:rsidP="00382F87">
            <w:pPr>
              <w:pStyle w:val="ab"/>
              <w:rPr>
                <w:rFonts w:ascii="Times New Roman" w:hAnsi="Times New Roman" w:cs="Times New Roman"/>
                <w:sz w:val="24"/>
                <w:szCs w:val="24"/>
              </w:rPr>
            </w:pPr>
            <w:r>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r w:rsidRPr="0055355C">
              <w:t xml:space="preserve">1.36 </w:t>
            </w:r>
            <w:r w:rsidR="008B2294" w:rsidRPr="0055355C">
              <w:t>Соковыжималка</w:t>
            </w:r>
          </w:p>
        </w:tc>
        <w:tc>
          <w:tcPr>
            <w:tcW w:w="2268" w:type="dxa"/>
          </w:tcPr>
          <w:p w:rsidR="00981CD0" w:rsidRPr="0055355C" w:rsidRDefault="00E05FCB" w:rsidP="00382F87">
            <w:pPr>
              <w:pStyle w:val="ab"/>
              <w:rPr>
                <w:rFonts w:ascii="Times New Roman" w:hAnsi="Times New Roman" w:cs="Times New Roman"/>
                <w:sz w:val="24"/>
                <w:szCs w:val="24"/>
              </w:rPr>
            </w:pPr>
            <w:r w:rsidRPr="0055355C">
              <w:rPr>
                <w:rFonts w:ascii="Times New Roman" w:hAnsi="Times New Roman" w:cs="Times New Roman"/>
              </w:rPr>
              <w:t>1 шт. на общем стол</w:t>
            </w:r>
            <w:r w:rsidRPr="0055355C">
              <w:t>е</w:t>
            </w:r>
          </w:p>
        </w:tc>
      </w:tr>
      <w:tr w:rsidR="00981CD0" w:rsidRPr="0055355C" w:rsidTr="00382F87">
        <w:tc>
          <w:tcPr>
            <w:tcW w:w="7655" w:type="dxa"/>
          </w:tcPr>
          <w:p w:rsidR="00981CD0" w:rsidRPr="0055355C" w:rsidRDefault="00981CD0" w:rsidP="008B2294"/>
        </w:tc>
        <w:tc>
          <w:tcPr>
            <w:tcW w:w="2268" w:type="dxa"/>
          </w:tcPr>
          <w:p w:rsidR="00981CD0" w:rsidRPr="0055355C" w:rsidRDefault="00981CD0" w:rsidP="00382F87">
            <w:pPr>
              <w:pStyle w:val="ab"/>
              <w:rPr>
                <w:rFonts w:ascii="Times New Roman" w:hAnsi="Times New Roman" w:cs="Times New Roman"/>
              </w:rPr>
            </w:pPr>
          </w:p>
        </w:tc>
      </w:tr>
    </w:tbl>
    <w:p w:rsidR="00981CD0" w:rsidRDefault="00981CD0" w:rsidP="00981CD0">
      <w:pPr>
        <w:pStyle w:val="ab"/>
        <w:rPr>
          <w:rFonts w:ascii="Times New Roman" w:hAnsi="Times New Roman" w:cs="Times New Roman"/>
          <w:b/>
          <w:sz w:val="26"/>
          <w:szCs w:val="26"/>
        </w:rPr>
      </w:pPr>
    </w:p>
    <w:p w:rsidR="00981CD0" w:rsidRDefault="00981CD0" w:rsidP="00981CD0">
      <w:pPr>
        <w:pStyle w:val="ab"/>
        <w:numPr>
          <w:ilvl w:val="0"/>
          <w:numId w:val="4"/>
        </w:numPr>
        <w:rPr>
          <w:rFonts w:ascii="Times New Roman" w:hAnsi="Times New Roman" w:cs="Times New Roman"/>
          <w:b/>
          <w:sz w:val="26"/>
          <w:szCs w:val="26"/>
        </w:rPr>
      </w:pPr>
      <w:r>
        <w:rPr>
          <w:rFonts w:ascii="Times New Roman" w:hAnsi="Times New Roman" w:cs="Times New Roman"/>
          <w:b/>
          <w:sz w:val="26"/>
          <w:szCs w:val="26"/>
        </w:rPr>
        <w:t>Расходный материал на 1 конкурсное место:</w:t>
      </w:r>
    </w:p>
    <w:tbl>
      <w:tblPr>
        <w:tblStyle w:val="a3"/>
        <w:tblW w:w="9904" w:type="dxa"/>
        <w:tblInd w:w="-176" w:type="dxa"/>
        <w:tblLook w:val="04A0" w:firstRow="1" w:lastRow="0" w:firstColumn="1" w:lastColumn="0" w:noHBand="0" w:noVBand="1"/>
      </w:tblPr>
      <w:tblGrid>
        <w:gridCol w:w="7655"/>
        <w:gridCol w:w="2249"/>
      </w:tblGrid>
      <w:tr w:rsidR="00981CD0" w:rsidRPr="0055355C" w:rsidTr="00382F87">
        <w:tc>
          <w:tcPr>
            <w:tcW w:w="7655" w:type="dxa"/>
          </w:tcPr>
          <w:p w:rsidR="00981CD0" w:rsidRPr="0055355C" w:rsidRDefault="00981CD0" w:rsidP="00382F87">
            <w:pPr>
              <w:pStyle w:val="ab"/>
              <w:jc w:val="center"/>
              <w:rPr>
                <w:rFonts w:ascii="Times New Roman" w:hAnsi="Times New Roman" w:cs="Times New Roman"/>
                <w:b/>
                <w:sz w:val="24"/>
                <w:szCs w:val="24"/>
              </w:rPr>
            </w:pPr>
            <w:r w:rsidRPr="0055355C">
              <w:rPr>
                <w:rFonts w:ascii="Times New Roman" w:hAnsi="Times New Roman" w:cs="Times New Roman"/>
                <w:b/>
                <w:sz w:val="24"/>
                <w:szCs w:val="24"/>
              </w:rPr>
              <w:t xml:space="preserve">Наименование </w:t>
            </w:r>
          </w:p>
        </w:tc>
        <w:tc>
          <w:tcPr>
            <w:tcW w:w="2249" w:type="dxa"/>
          </w:tcPr>
          <w:p w:rsidR="00981CD0" w:rsidRPr="0055355C" w:rsidRDefault="00981CD0" w:rsidP="00382F87">
            <w:pPr>
              <w:pStyle w:val="ab"/>
              <w:jc w:val="center"/>
              <w:rPr>
                <w:rFonts w:ascii="Times New Roman" w:hAnsi="Times New Roman" w:cs="Times New Roman"/>
                <w:b/>
                <w:sz w:val="24"/>
                <w:szCs w:val="24"/>
              </w:rPr>
            </w:pPr>
            <w:r w:rsidRPr="0055355C">
              <w:rPr>
                <w:rFonts w:ascii="Times New Roman" w:hAnsi="Times New Roman" w:cs="Times New Roman"/>
                <w:b/>
                <w:sz w:val="24"/>
                <w:szCs w:val="24"/>
              </w:rPr>
              <w:t>Количество (</w:t>
            </w:r>
            <w:proofErr w:type="spellStart"/>
            <w:proofErr w:type="gramStart"/>
            <w:r w:rsidRPr="0055355C">
              <w:rPr>
                <w:rFonts w:ascii="Times New Roman" w:hAnsi="Times New Roman" w:cs="Times New Roman"/>
                <w:b/>
                <w:sz w:val="24"/>
                <w:szCs w:val="24"/>
              </w:rPr>
              <w:t>шт</w:t>
            </w:r>
            <w:proofErr w:type="spellEnd"/>
            <w:proofErr w:type="gramEnd"/>
            <w:r w:rsidRPr="0055355C">
              <w:rPr>
                <w:rFonts w:ascii="Times New Roman" w:hAnsi="Times New Roman" w:cs="Times New Roman"/>
                <w:b/>
                <w:sz w:val="24"/>
                <w:szCs w:val="24"/>
              </w:rPr>
              <w:t>)</w:t>
            </w:r>
          </w:p>
        </w:tc>
      </w:tr>
      <w:tr w:rsidR="00981CD0" w:rsidRPr="0055355C" w:rsidTr="00382F87">
        <w:tc>
          <w:tcPr>
            <w:tcW w:w="7655" w:type="dxa"/>
          </w:tcPr>
          <w:p w:rsidR="00981CD0" w:rsidRPr="0055355C" w:rsidRDefault="00981CD0" w:rsidP="00382F87">
            <w:pPr>
              <w:pStyle w:val="ab"/>
              <w:jc w:val="both"/>
              <w:rPr>
                <w:rFonts w:ascii="Times New Roman" w:hAnsi="Times New Roman" w:cs="Times New Roman"/>
                <w:sz w:val="24"/>
                <w:szCs w:val="24"/>
              </w:rPr>
            </w:pPr>
            <w:r w:rsidRPr="0055355C">
              <w:rPr>
                <w:rFonts w:ascii="Times New Roman" w:hAnsi="Times New Roman" w:cs="Times New Roman"/>
                <w:sz w:val="24"/>
                <w:szCs w:val="24"/>
              </w:rPr>
              <w:t>2.1 Фольга рулон</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2.2 Пищевая пленка</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2.3 Пластиковые контейнеры (300-500 мл)</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2.4 Тарелки пластиковые одноразовые (не большие)</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1 </w:t>
            </w:r>
            <w:proofErr w:type="spellStart"/>
            <w:r w:rsidRPr="0055355C">
              <w:rPr>
                <w:rFonts w:ascii="Times New Roman" w:hAnsi="Times New Roman" w:cs="Times New Roman"/>
                <w:sz w:val="24"/>
                <w:szCs w:val="24"/>
              </w:rPr>
              <w:t>уп</w:t>
            </w:r>
            <w:proofErr w:type="spellEnd"/>
            <w:r w:rsidRPr="0055355C">
              <w:rPr>
                <w:rFonts w:ascii="Times New Roman" w:hAnsi="Times New Roman" w:cs="Times New Roman"/>
                <w:sz w:val="24"/>
                <w:szCs w:val="24"/>
              </w:rPr>
              <w:t xml:space="preserve"> на всех</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2.5 Стаканы одноразовые 200мл</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200 </w:t>
            </w:r>
            <w:proofErr w:type="spellStart"/>
            <w:proofErr w:type="gramStart"/>
            <w:r w:rsidRPr="0055355C">
              <w:rPr>
                <w:rFonts w:ascii="Times New Roman" w:hAnsi="Times New Roman" w:cs="Times New Roman"/>
                <w:sz w:val="24"/>
                <w:szCs w:val="24"/>
              </w:rPr>
              <w:t>шт</w:t>
            </w:r>
            <w:proofErr w:type="spellEnd"/>
            <w:proofErr w:type="gramEnd"/>
            <w:r w:rsidRPr="0055355C">
              <w:rPr>
                <w:rFonts w:ascii="Times New Roman" w:hAnsi="Times New Roman" w:cs="Times New Roman"/>
                <w:sz w:val="24"/>
                <w:szCs w:val="24"/>
              </w:rPr>
              <w:t xml:space="preserve"> для всех</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hAnsi="Times New Roman" w:cs="Times New Roman"/>
                <w:sz w:val="24"/>
                <w:szCs w:val="24"/>
              </w:rPr>
              <w:t>2.6 Ложки пластик столовые</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2.7 Ложки пластик чайные</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2.8 Зубочистки </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 упаковка на всех</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2.9 Бумажные полотенца (одноразовые) </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 упаковки</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2.10 Губка для мытья посуды</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eastAsia="Times New Roman" w:hAnsi="Times New Roman" w:cs="Times New Roman"/>
                <w:sz w:val="24"/>
                <w:szCs w:val="24"/>
              </w:rPr>
              <w:t xml:space="preserve">2.11 Полотенца </w:t>
            </w:r>
            <w:proofErr w:type="gramStart"/>
            <w:r w:rsidRPr="0055355C">
              <w:rPr>
                <w:rFonts w:ascii="Times New Roman" w:eastAsia="Times New Roman" w:hAnsi="Times New Roman" w:cs="Times New Roman"/>
                <w:sz w:val="24"/>
                <w:szCs w:val="24"/>
              </w:rPr>
              <w:t>х/б</w:t>
            </w:r>
            <w:proofErr w:type="gramEnd"/>
            <w:r w:rsidRPr="0055355C">
              <w:rPr>
                <w:rFonts w:ascii="Times New Roman" w:eastAsia="Times New Roman" w:hAnsi="Times New Roman" w:cs="Times New Roman"/>
                <w:sz w:val="24"/>
                <w:szCs w:val="24"/>
              </w:rPr>
              <w:t xml:space="preserve">  для </w:t>
            </w:r>
            <w:proofErr w:type="spellStart"/>
            <w:r w:rsidRPr="0055355C">
              <w:rPr>
                <w:rFonts w:ascii="Times New Roman" w:eastAsia="Times New Roman" w:hAnsi="Times New Roman" w:cs="Times New Roman"/>
                <w:sz w:val="24"/>
                <w:szCs w:val="24"/>
              </w:rPr>
              <w:t>протир</w:t>
            </w:r>
            <w:proofErr w:type="spellEnd"/>
            <w:r w:rsidRPr="0055355C">
              <w:rPr>
                <w:rFonts w:ascii="Times New Roman" w:eastAsia="Times New Roman" w:hAnsi="Times New Roman" w:cs="Times New Roman"/>
                <w:sz w:val="24"/>
                <w:szCs w:val="24"/>
              </w:rPr>
              <w:t>. Тарелок 1х3</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pPr>
              <w:pStyle w:val="ab"/>
              <w:rPr>
                <w:rFonts w:ascii="Times New Roman" w:hAnsi="Times New Roman" w:cs="Times New Roman"/>
                <w:sz w:val="24"/>
                <w:szCs w:val="24"/>
              </w:rPr>
            </w:pPr>
            <w:r w:rsidRPr="0055355C">
              <w:rPr>
                <w:rFonts w:ascii="Times New Roman" w:eastAsia="Times New Roman" w:hAnsi="Times New Roman" w:cs="Times New Roman"/>
                <w:sz w:val="24"/>
                <w:szCs w:val="24"/>
              </w:rPr>
              <w:t>2.12 Салфетки бумажные  1х100</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2</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2.13 Перчатки силиконовые одноразовые  размер М  250шт</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 xml:space="preserve">2.14 Перчатки силиконовые одноразовые  размер </w:t>
            </w:r>
            <w:r w:rsidRPr="0055355C">
              <w:rPr>
                <w:rFonts w:ascii="Times New Roman" w:eastAsia="Times New Roman" w:hAnsi="Times New Roman" w:cs="Times New Roman"/>
                <w:sz w:val="24"/>
                <w:szCs w:val="24"/>
                <w:lang w:val="en-US"/>
              </w:rPr>
              <w:t>L</w:t>
            </w:r>
            <w:r w:rsidRPr="0055355C">
              <w:rPr>
                <w:rFonts w:ascii="Times New Roman" w:eastAsia="Times New Roman" w:hAnsi="Times New Roman" w:cs="Times New Roman"/>
                <w:sz w:val="24"/>
                <w:szCs w:val="24"/>
              </w:rPr>
              <w:t xml:space="preserve">  250шт</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2.15 Жидкое мыло для рук</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2.15 Моющие средства</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 л</w:t>
            </w:r>
          </w:p>
        </w:tc>
      </w:tr>
      <w:tr w:rsidR="00981CD0" w:rsidRPr="0055355C" w:rsidTr="00382F87">
        <w:tc>
          <w:tcPr>
            <w:tcW w:w="7655" w:type="dxa"/>
          </w:tcPr>
          <w:p w:rsidR="00981CD0" w:rsidRPr="0055355C" w:rsidRDefault="00981CD0" w:rsidP="00382F87">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2.16 Дезинфицирующее средство</w:t>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1  для всех</w:t>
            </w:r>
          </w:p>
        </w:tc>
      </w:tr>
      <w:tr w:rsidR="00981CD0" w:rsidRPr="0055355C" w:rsidTr="00382F87">
        <w:tc>
          <w:tcPr>
            <w:tcW w:w="7655" w:type="dxa"/>
          </w:tcPr>
          <w:p w:rsidR="00981CD0" w:rsidRPr="0055355C" w:rsidRDefault="00981CD0" w:rsidP="00382F87">
            <w:pPr>
              <w:pStyle w:val="ab"/>
              <w:tabs>
                <w:tab w:val="right" w:pos="8167"/>
              </w:tabs>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 xml:space="preserve">2.17 Мешки для мусора </w:t>
            </w:r>
            <w:r w:rsidRPr="0055355C">
              <w:rPr>
                <w:rFonts w:ascii="Times New Roman" w:eastAsia="Times New Roman" w:hAnsi="Times New Roman" w:cs="Times New Roman"/>
                <w:sz w:val="24"/>
                <w:szCs w:val="24"/>
              </w:rPr>
              <w:tab/>
            </w:r>
          </w:p>
        </w:tc>
        <w:tc>
          <w:tcPr>
            <w:tcW w:w="2249" w:type="dxa"/>
          </w:tcPr>
          <w:p w:rsidR="00981CD0" w:rsidRPr="0055355C" w:rsidRDefault="00981CD0" w:rsidP="00382F87">
            <w:pPr>
              <w:pStyle w:val="ab"/>
              <w:rPr>
                <w:rFonts w:ascii="Times New Roman" w:hAnsi="Times New Roman" w:cs="Times New Roman"/>
                <w:sz w:val="24"/>
                <w:szCs w:val="24"/>
              </w:rPr>
            </w:pPr>
            <w:r w:rsidRPr="0055355C">
              <w:rPr>
                <w:rFonts w:ascii="Times New Roman" w:hAnsi="Times New Roman" w:cs="Times New Roman"/>
                <w:sz w:val="24"/>
                <w:szCs w:val="24"/>
              </w:rPr>
              <w:t xml:space="preserve">4 </w:t>
            </w:r>
            <w:proofErr w:type="spellStart"/>
            <w:proofErr w:type="gramStart"/>
            <w:r w:rsidRPr="0055355C">
              <w:rPr>
                <w:rFonts w:ascii="Times New Roman" w:hAnsi="Times New Roman" w:cs="Times New Roman"/>
                <w:sz w:val="24"/>
                <w:szCs w:val="24"/>
              </w:rPr>
              <w:t>шт</w:t>
            </w:r>
            <w:proofErr w:type="spellEnd"/>
            <w:proofErr w:type="gramEnd"/>
          </w:p>
        </w:tc>
      </w:tr>
    </w:tbl>
    <w:p w:rsidR="00981CD0" w:rsidRPr="00656EE8" w:rsidRDefault="00981CD0" w:rsidP="00981CD0">
      <w:pPr>
        <w:pStyle w:val="ac"/>
        <w:numPr>
          <w:ilvl w:val="0"/>
          <w:numId w:val="4"/>
        </w:numPr>
        <w:spacing w:before="0" w:beforeAutospacing="0" w:after="0" w:afterAutospacing="0" w:line="276" w:lineRule="auto"/>
        <w:rPr>
          <w:b/>
        </w:rPr>
      </w:pPr>
      <w:r w:rsidRPr="00656EE8">
        <w:rPr>
          <w:b/>
        </w:rPr>
        <w:t xml:space="preserve">Оборудование площадки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268"/>
      </w:tblGrid>
      <w:tr w:rsidR="00981CD0" w:rsidRPr="00D61CAC" w:rsidTr="00A76D20">
        <w:trPr>
          <w:trHeight w:val="234"/>
        </w:trPr>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tabs>
                <w:tab w:val="left" w:pos="5023"/>
              </w:tabs>
              <w:spacing w:after="0"/>
              <w:ind w:left="743" w:hanging="284"/>
              <w:rPr>
                <w:b/>
              </w:rPr>
            </w:pPr>
            <w:r w:rsidRPr="0055355C">
              <w:rPr>
                <w:b/>
              </w:rPr>
              <w:t>Наименование</w:t>
            </w:r>
            <w:r w:rsidRPr="0055355C">
              <w:rPr>
                <w:b/>
              </w:rPr>
              <w:tab/>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rPr>
                <w:b/>
              </w:rPr>
            </w:pPr>
            <w:r w:rsidRPr="0055355C">
              <w:rPr>
                <w:b/>
              </w:rPr>
              <w:t>Количество (</w:t>
            </w:r>
            <w:proofErr w:type="spellStart"/>
            <w:proofErr w:type="gramStart"/>
            <w:r w:rsidRPr="0055355C">
              <w:rPr>
                <w:b/>
              </w:rPr>
              <w:t>шт</w:t>
            </w:r>
            <w:proofErr w:type="spellEnd"/>
            <w:proofErr w:type="gramEnd"/>
            <w:r w:rsidRPr="0055355C">
              <w:rPr>
                <w:b/>
              </w:rPr>
              <w:t>)</w:t>
            </w:r>
          </w:p>
        </w:tc>
      </w:tr>
      <w:tr w:rsidR="00981CD0" w:rsidRPr="0062272A"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lastRenderedPageBreak/>
              <w:t>3.1. Одноразовые полотенца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50</w:t>
            </w:r>
          </w:p>
        </w:tc>
      </w:tr>
      <w:tr w:rsidR="00981CD0" w:rsidRPr="0062272A"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3.2. Одноразовые салфетки</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4 упаковки</w:t>
            </w:r>
          </w:p>
        </w:tc>
      </w:tr>
      <w:tr w:rsidR="00981CD0" w:rsidRPr="0062272A"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pStyle w:val="ab"/>
              <w:rPr>
                <w:rFonts w:ascii="Times New Roman" w:eastAsia="Times New Roman" w:hAnsi="Times New Roman" w:cs="Times New Roman"/>
                <w:sz w:val="24"/>
                <w:szCs w:val="24"/>
              </w:rPr>
            </w:pPr>
            <w:r w:rsidRPr="0055355C">
              <w:rPr>
                <w:rFonts w:ascii="Times New Roman" w:eastAsia="Times New Roman" w:hAnsi="Times New Roman" w:cs="Times New Roman"/>
                <w:sz w:val="24"/>
                <w:szCs w:val="24"/>
              </w:rPr>
              <w:t>3.3 Стаканы одноразовые 200мл</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pStyle w:val="ab"/>
              <w:rPr>
                <w:rFonts w:ascii="Times New Roman" w:hAnsi="Times New Roman" w:cs="Times New Roman"/>
                <w:sz w:val="24"/>
                <w:szCs w:val="24"/>
              </w:rPr>
            </w:pPr>
            <w:r w:rsidRPr="0055355C">
              <w:rPr>
                <w:rFonts w:ascii="Times New Roman" w:hAnsi="Times New Roman" w:cs="Times New Roman"/>
                <w:sz w:val="24"/>
                <w:szCs w:val="24"/>
              </w:rPr>
              <w:t xml:space="preserve">200 </w:t>
            </w:r>
            <w:proofErr w:type="spellStart"/>
            <w:proofErr w:type="gramStart"/>
            <w:r w:rsidRPr="0055355C">
              <w:rPr>
                <w:rFonts w:ascii="Times New Roman" w:hAnsi="Times New Roman" w:cs="Times New Roman"/>
                <w:sz w:val="24"/>
                <w:szCs w:val="24"/>
              </w:rPr>
              <w:t>шт</w:t>
            </w:r>
            <w:proofErr w:type="spellEnd"/>
            <w:proofErr w:type="gramEnd"/>
            <w:r w:rsidRPr="0055355C">
              <w:rPr>
                <w:rFonts w:ascii="Times New Roman" w:hAnsi="Times New Roman" w:cs="Times New Roman"/>
                <w:sz w:val="24"/>
                <w:szCs w:val="24"/>
              </w:rPr>
              <w:t xml:space="preserve"> для всех</w:t>
            </w:r>
          </w:p>
        </w:tc>
      </w:tr>
      <w:tr w:rsidR="00981CD0" w:rsidRPr="0062272A"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pStyle w:val="ab"/>
              <w:rPr>
                <w:rFonts w:ascii="Times New Roman" w:hAnsi="Times New Roman" w:cs="Times New Roman"/>
                <w:sz w:val="24"/>
                <w:szCs w:val="24"/>
              </w:rPr>
            </w:pPr>
            <w:r w:rsidRPr="0055355C">
              <w:rPr>
                <w:rFonts w:ascii="Times New Roman" w:hAnsi="Times New Roman" w:cs="Times New Roman"/>
                <w:sz w:val="24"/>
                <w:szCs w:val="24"/>
              </w:rPr>
              <w:t>3.4 Ложки пластик чайная</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pStyle w:val="ab"/>
              <w:rPr>
                <w:rFonts w:ascii="Times New Roman" w:hAnsi="Times New Roman" w:cs="Times New Roman"/>
                <w:sz w:val="24"/>
                <w:szCs w:val="24"/>
              </w:rPr>
            </w:pPr>
            <w:r w:rsidRPr="0055355C">
              <w:rPr>
                <w:rFonts w:ascii="Times New Roman" w:hAnsi="Times New Roman" w:cs="Times New Roman"/>
                <w:sz w:val="24"/>
                <w:szCs w:val="24"/>
              </w:rPr>
              <w:t>100 для всех</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3.5. Мешки для мусора 30 литров (упаковка)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2</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3.6. Щетка для подметания пола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5</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3.7. Совок для мусора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5</w:t>
            </w:r>
          </w:p>
        </w:tc>
      </w:tr>
      <w:tr w:rsidR="00981CD0" w:rsidRPr="0062272A"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3.8. Ветошь (для протирки загрязненных поверхностей)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5</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3.9  Аптечка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1</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 xml:space="preserve">3.10. </w:t>
            </w:r>
            <w:proofErr w:type="spellStart"/>
            <w:r w:rsidRPr="0055355C">
              <w:t>Электроводонагреватель</w:t>
            </w:r>
            <w:proofErr w:type="spellEnd"/>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1</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3.11 Телевизор с таймером</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1</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3.12 Огнетушитель углекислотный ОУ-1</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1</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3.13 Кулер с водой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1</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3.14 Стол для демонстрации</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w:t>
            </w:r>
          </w:p>
        </w:tc>
      </w:tr>
      <w:tr w:rsidR="00981CD0" w:rsidTr="00A76D20">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3.15 Скатерть для демонстрационных столов</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pPr>
            <w:r w:rsidRPr="0055355C">
              <w:t>5</w:t>
            </w:r>
          </w:p>
        </w:tc>
      </w:tr>
    </w:tbl>
    <w:p w:rsidR="00981CD0" w:rsidRDefault="00981CD0" w:rsidP="00981CD0">
      <w:pPr>
        <w:pStyle w:val="ab"/>
        <w:rPr>
          <w:rFonts w:ascii="Times New Roman" w:hAnsi="Times New Roman" w:cs="Times New Roman"/>
          <w:b/>
          <w:sz w:val="26"/>
          <w:szCs w:val="26"/>
        </w:rPr>
      </w:pPr>
    </w:p>
    <w:p w:rsidR="00981CD0" w:rsidRDefault="00981CD0" w:rsidP="00981CD0">
      <w:pPr>
        <w:pStyle w:val="ac"/>
        <w:numPr>
          <w:ilvl w:val="0"/>
          <w:numId w:val="4"/>
        </w:numPr>
        <w:spacing w:before="0" w:beforeAutospacing="0" w:after="0" w:afterAutospacing="0" w:line="276" w:lineRule="auto"/>
        <w:rPr>
          <w:b/>
        </w:rPr>
      </w:pPr>
      <w:r>
        <w:rPr>
          <w:b/>
        </w:rPr>
        <w:t>Зона экспертной проверки и дегустационной зоны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268"/>
      </w:tblGrid>
      <w:tr w:rsidR="00981CD0" w:rsidRPr="00D61CAC"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rPr>
                <w:b/>
              </w:rPr>
            </w:pPr>
            <w:r w:rsidRPr="0055355C">
              <w:rPr>
                <w:b/>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rPr>
                <w:b/>
              </w:rPr>
            </w:pPr>
            <w:r w:rsidRPr="0055355C">
              <w:rPr>
                <w:b/>
              </w:rPr>
              <w:t>Количество (</w:t>
            </w:r>
            <w:proofErr w:type="spellStart"/>
            <w:proofErr w:type="gramStart"/>
            <w:r w:rsidRPr="0055355C">
              <w:rPr>
                <w:b/>
              </w:rPr>
              <w:t>шт</w:t>
            </w:r>
            <w:proofErr w:type="spellEnd"/>
            <w:proofErr w:type="gramEnd"/>
            <w:r w:rsidRPr="0055355C">
              <w:rPr>
                <w:b/>
              </w:rPr>
              <w:t>)</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4.1. Стол</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3</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4.2 Весы</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4.3 Бесконтактный термометр</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4.4 Стул</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4.5 Салфетки</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 упаковка</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4.6 Тарелки </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4.7 Стаканы</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4.8 Нож столовый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4.9 Вилка столовая</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4.10 Ложка столовая</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4.11 Ложка чайная</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RPr="0062272A" w:rsidTr="00382F87">
        <w:tc>
          <w:tcPr>
            <w:tcW w:w="7655"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4.12 Корзина для мусора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bl>
    <w:p w:rsidR="00981CD0" w:rsidRDefault="00981CD0" w:rsidP="00981CD0">
      <w:pPr>
        <w:pStyle w:val="ab"/>
        <w:rPr>
          <w:rFonts w:ascii="Times New Roman" w:hAnsi="Times New Roman" w:cs="Times New Roman"/>
          <w:b/>
          <w:sz w:val="26"/>
          <w:szCs w:val="26"/>
        </w:rPr>
      </w:pPr>
    </w:p>
    <w:p w:rsidR="00981CD0" w:rsidRDefault="00981CD0" w:rsidP="00981CD0">
      <w:pPr>
        <w:pStyle w:val="ac"/>
        <w:numPr>
          <w:ilvl w:val="0"/>
          <w:numId w:val="4"/>
        </w:numPr>
        <w:spacing w:before="0" w:beforeAutospacing="0" w:after="0" w:afterAutospacing="0" w:line="276" w:lineRule="auto"/>
        <w:rPr>
          <w:b/>
        </w:rPr>
      </w:pPr>
      <w:r>
        <w:rPr>
          <w:b/>
        </w:rPr>
        <w:t>Оснащение для комнаты жюри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2268"/>
      </w:tblGrid>
      <w:tr w:rsidR="00981CD0" w:rsidRPr="00D61CAC"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ind w:left="34" w:hanging="34"/>
              <w:rPr>
                <w:b/>
              </w:rPr>
            </w:pPr>
            <w:r w:rsidRPr="0055355C">
              <w:rPr>
                <w:b/>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rPr>
                <w:b/>
              </w:rPr>
            </w:pPr>
            <w:r w:rsidRPr="0055355C">
              <w:rPr>
                <w:b/>
              </w:rPr>
              <w:t>Количество (</w:t>
            </w:r>
            <w:proofErr w:type="spellStart"/>
            <w:proofErr w:type="gramStart"/>
            <w:r w:rsidRPr="0055355C">
              <w:rPr>
                <w:b/>
              </w:rPr>
              <w:t>шт</w:t>
            </w:r>
            <w:proofErr w:type="spellEnd"/>
            <w:proofErr w:type="gramEnd"/>
            <w:r w:rsidRPr="0055355C">
              <w:rPr>
                <w:b/>
              </w:rPr>
              <w:t>)</w:t>
            </w:r>
          </w:p>
        </w:tc>
      </w:tr>
      <w:tr w:rsidR="00981CD0" w:rsidRPr="0062272A"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 Ноутбук или компьютер</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5.2. Принтер (с возможностью ксерокопирования МФУ)</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5.3. Упаковка бумаги А</w:t>
            </w:r>
            <w:proofErr w:type="gramStart"/>
            <w:r w:rsidRPr="0055355C">
              <w:t>4</w:t>
            </w:r>
            <w:proofErr w:type="gramEnd"/>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1 </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5.4. Ручки </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15</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5.5. Удлинитель с проводом 3 метра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2</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5.6. Планшеты с зажимом </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10</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5.7 Ножницы канцелярские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5.8. </w:t>
            </w:r>
            <w:proofErr w:type="spellStart"/>
            <w:r w:rsidRPr="0055355C">
              <w:t>Степлер</w:t>
            </w:r>
            <w:proofErr w:type="spellEnd"/>
            <w:r w:rsidRPr="0055355C">
              <w:t xml:space="preserve"> с набором скоб</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5.9. Скотч узкий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5.10. Скотч широкий прозрачный </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5.11 Скотч двусторонний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5.12 Чайник электрический</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5.13. Одноразовые стаканы (упаковка)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5.14. Чай, кофе, сахар, молоко, конфеты, печенье.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5.15 Доступ в интернет</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lastRenderedPageBreak/>
              <w:t>5.16 Корзина для мусора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5.17 Маркер</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3</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 18Халаты одноразовые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 1 упаковка</w:t>
            </w:r>
          </w:p>
        </w:tc>
      </w:tr>
      <w:tr w:rsidR="00981CD0" w:rsidTr="00382F87">
        <w:tc>
          <w:tcPr>
            <w:tcW w:w="7797"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5.19 Шапочки одноразовые</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 упаковка</w:t>
            </w:r>
          </w:p>
        </w:tc>
      </w:tr>
    </w:tbl>
    <w:p w:rsidR="00981CD0" w:rsidRDefault="00981CD0" w:rsidP="00981CD0">
      <w:pPr>
        <w:pStyle w:val="ab"/>
        <w:rPr>
          <w:rFonts w:ascii="Times New Roman" w:hAnsi="Times New Roman" w:cs="Times New Roman"/>
          <w:b/>
          <w:sz w:val="26"/>
          <w:szCs w:val="26"/>
        </w:rPr>
      </w:pPr>
    </w:p>
    <w:p w:rsidR="00981CD0" w:rsidRDefault="00981CD0" w:rsidP="00981CD0">
      <w:pPr>
        <w:pStyle w:val="ac"/>
        <w:numPr>
          <w:ilvl w:val="0"/>
          <w:numId w:val="4"/>
        </w:numPr>
        <w:spacing w:before="0" w:beforeAutospacing="0" w:after="0" w:afterAutospacing="0" w:line="276" w:lineRule="auto"/>
        <w:rPr>
          <w:b/>
        </w:rPr>
      </w:pPr>
      <w:r w:rsidRPr="004645CD">
        <w:rPr>
          <w:b/>
        </w:rPr>
        <w:t>Спецодежда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268"/>
      </w:tblGrid>
      <w:tr w:rsidR="00981CD0" w:rsidRPr="00D61CAC" w:rsidTr="00382F87">
        <w:tc>
          <w:tcPr>
            <w:tcW w:w="7513" w:type="dxa"/>
            <w:tcBorders>
              <w:top w:val="single" w:sz="4" w:space="0" w:color="auto"/>
              <w:left w:val="single" w:sz="4" w:space="0" w:color="auto"/>
              <w:bottom w:val="single" w:sz="4" w:space="0" w:color="auto"/>
              <w:right w:val="single" w:sz="4" w:space="0" w:color="auto"/>
            </w:tcBorders>
          </w:tcPr>
          <w:p w:rsidR="00981CD0" w:rsidRPr="00D61CAC" w:rsidRDefault="00981CD0" w:rsidP="00727AF8">
            <w:pPr>
              <w:spacing w:after="0" w:line="240" w:lineRule="auto"/>
              <w:ind w:left="34" w:hanging="34"/>
              <w:rPr>
                <w:b/>
              </w:rPr>
            </w:pPr>
            <w:r w:rsidRPr="00D61CAC">
              <w:rPr>
                <w:b/>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81CD0" w:rsidRPr="00D61CAC" w:rsidRDefault="00981CD0" w:rsidP="00727AF8">
            <w:pPr>
              <w:spacing w:after="0" w:line="240" w:lineRule="auto"/>
              <w:rPr>
                <w:b/>
              </w:rPr>
            </w:pPr>
            <w:r w:rsidRPr="00D61CAC">
              <w:rPr>
                <w:b/>
              </w:rPr>
              <w:t>Количество</w:t>
            </w:r>
            <w:r>
              <w:rPr>
                <w:b/>
              </w:rPr>
              <w:t xml:space="preserve"> (</w:t>
            </w:r>
            <w:proofErr w:type="spellStart"/>
            <w:proofErr w:type="gramStart"/>
            <w:r>
              <w:rPr>
                <w:b/>
              </w:rPr>
              <w:t>шт</w:t>
            </w:r>
            <w:proofErr w:type="spellEnd"/>
            <w:proofErr w:type="gramEnd"/>
            <w:r>
              <w:rPr>
                <w:b/>
              </w:rPr>
              <w:t>)</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Футболка с логотипом </w:t>
            </w:r>
            <w:proofErr w:type="spellStart"/>
            <w:r w:rsidRPr="0055355C">
              <w:t>Абилимпикс</w:t>
            </w:r>
            <w:proofErr w:type="spellEnd"/>
            <w:r w:rsidRPr="0055355C">
              <w:t xml:space="preserve"> для участника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по количеству участников</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Футболка с логотипом </w:t>
            </w:r>
            <w:proofErr w:type="spellStart"/>
            <w:r w:rsidRPr="0055355C">
              <w:t>Абилимпикс</w:t>
            </w:r>
            <w:proofErr w:type="spellEnd"/>
            <w:r w:rsidRPr="0055355C">
              <w:t xml:space="preserve"> для эксперта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по количеству экспертов</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 xml:space="preserve">Футболка с логотипом </w:t>
            </w:r>
            <w:proofErr w:type="spellStart"/>
            <w:r w:rsidRPr="0055355C">
              <w:t>Абилимпикс</w:t>
            </w:r>
            <w:proofErr w:type="spellEnd"/>
            <w:r w:rsidRPr="0055355C">
              <w:t xml:space="preserve"> для главного эксперта</w:t>
            </w:r>
          </w:p>
        </w:tc>
        <w:tc>
          <w:tcPr>
            <w:tcW w:w="2268" w:type="dxa"/>
            <w:tcBorders>
              <w:top w:val="single" w:sz="4" w:space="0" w:color="auto"/>
              <w:left w:val="single" w:sz="4" w:space="0" w:color="auto"/>
              <w:bottom w:val="single" w:sz="4" w:space="0" w:color="auto"/>
              <w:right w:val="single" w:sz="4" w:space="0" w:color="auto"/>
            </w:tcBorders>
          </w:tcPr>
          <w:p w:rsidR="00981CD0" w:rsidRPr="0055355C" w:rsidRDefault="00981CD0" w:rsidP="00727AF8">
            <w:pPr>
              <w:spacing w:after="0" w:line="240" w:lineRule="auto"/>
            </w:pPr>
            <w:r w:rsidRPr="0055355C">
              <w:t>1</w:t>
            </w:r>
          </w:p>
        </w:tc>
      </w:tr>
    </w:tbl>
    <w:p w:rsidR="00981CD0" w:rsidRDefault="00981CD0" w:rsidP="00981CD0">
      <w:pPr>
        <w:pStyle w:val="ac"/>
        <w:spacing w:before="0" w:beforeAutospacing="0" w:after="0" w:afterAutospacing="0" w:line="276" w:lineRule="auto"/>
        <w:ind w:left="1080"/>
        <w:rPr>
          <w:b/>
        </w:rPr>
      </w:pPr>
    </w:p>
    <w:p w:rsidR="00981CD0" w:rsidRDefault="00981CD0" w:rsidP="00981CD0">
      <w:pPr>
        <w:pStyle w:val="ac"/>
        <w:numPr>
          <w:ilvl w:val="0"/>
          <w:numId w:val="4"/>
        </w:numPr>
        <w:spacing w:before="0" w:beforeAutospacing="0" w:after="0" w:afterAutospacing="0" w:line="276" w:lineRule="auto"/>
        <w:rPr>
          <w:b/>
        </w:rPr>
      </w:pPr>
      <w:r>
        <w:rPr>
          <w:b/>
        </w:rPr>
        <w:t>Комната гардеробная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3"/>
        <w:gridCol w:w="2268"/>
      </w:tblGrid>
      <w:tr w:rsidR="00981CD0" w:rsidRPr="00D61CAC" w:rsidTr="00382F87">
        <w:tc>
          <w:tcPr>
            <w:tcW w:w="7513" w:type="dxa"/>
            <w:tcBorders>
              <w:top w:val="single" w:sz="4" w:space="0" w:color="auto"/>
              <w:left w:val="single" w:sz="4" w:space="0" w:color="auto"/>
              <w:bottom w:val="single" w:sz="4" w:space="0" w:color="auto"/>
              <w:right w:val="single" w:sz="4" w:space="0" w:color="auto"/>
            </w:tcBorders>
          </w:tcPr>
          <w:p w:rsidR="00981CD0" w:rsidRPr="00D61CAC" w:rsidRDefault="00981CD0" w:rsidP="00727AF8">
            <w:pPr>
              <w:spacing w:after="0" w:line="240" w:lineRule="auto"/>
              <w:rPr>
                <w:b/>
              </w:rPr>
            </w:pPr>
            <w:r w:rsidRPr="00D61CAC">
              <w:rPr>
                <w:b/>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981CD0" w:rsidRPr="00D61CAC" w:rsidRDefault="00981CD0" w:rsidP="00727AF8">
            <w:pPr>
              <w:spacing w:after="0" w:line="240" w:lineRule="auto"/>
              <w:rPr>
                <w:b/>
              </w:rPr>
            </w:pPr>
            <w:r w:rsidRPr="00D61CAC">
              <w:rPr>
                <w:b/>
              </w:rPr>
              <w:t>Количество</w:t>
            </w:r>
            <w:r>
              <w:rPr>
                <w:b/>
              </w:rPr>
              <w:t xml:space="preserve"> (</w:t>
            </w:r>
            <w:proofErr w:type="spellStart"/>
            <w:proofErr w:type="gramStart"/>
            <w:r>
              <w:rPr>
                <w:b/>
              </w:rPr>
              <w:t>шт</w:t>
            </w:r>
            <w:proofErr w:type="spellEnd"/>
            <w:proofErr w:type="gramEnd"/>
            <w:r>
              <w:rPr>
                <w:b/>
              </w:rPr>
              <w:t>)</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Pr="0062272A" w:rsidRDefault="00981CD0" w:rsidP="00727AF8">
            <w:pPr>
              <w:spacing w:after="0" w:line="240" w:lineRule="auto"/>
            </w:pPr>
            <w:r>
              <w:t>7.1 Шкаф</w:t>
            </w:r>
          </w:p>
        </w:tc>
        <w:tc>
          <w:tcPr>
            <w:tcW w:w="2268" w:type="dxa"/>
            <w:tcBorders>
              <w:top w:val="single" w:sz="4" w:space="0" w:color="auto"/>
              <w:left w:val="single" w:sz="4" w:space="0" w:color="auto"/>
              <w:bottom w:val="single" w:sz="4" w:space="0" w:color="auto"/>
              <w:right w:val="single" w:sz="4" w:space="0" w:color="auto"/>
            </w:tcBorders>
          </w:tcPr>
          <w:p w:rsidR="00981CD0" w:rsidRPr="0062272A" w:rsidRDefault="00981CD0" w:rsidP="00727AF8">
            <w:pPr>
              <w:spacing w:after="0" w:line="240" w:lineRule="auto"/>
              <w:jc w:val="center"/>
            </w:pPr>
            <w:r>
              <w:t>10</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Default="00981CD0" w:rsidP="00727AF8">
            <w:pPr>
              <w:spacing w:after="0" w:line="240" w:lineRule="auto"/>
            </w:pPr>
            <w:r>
              <w:t>7.2 Вешалка</w:t>
            </w:r>
          </w:p>
        </w:tc>
        <w:tc>
          <w:tcPr>
            <w:tcW w:w="2268" w:type="dxa"/>
            <w:tcBorders>
              <w:top w:val="single" w:sz="4" w:space="0" w:color="auto"/>
              <w:left w:val="single" w:sz="4" w:space="0" w:color="auto"/>
              <w:bottom w:val="single" w:sz="4" w:space="0" w:color="auto"/>
              <w:right w:val="single" w:sz="4" w:space="0" w:color="auto"/>
            </w:tcBorders>
          </w:tcPr>
          <w:p w:rsidR="00981CD0" w:rsidRDefault="00981CD0" w:rsidP="00727AF8">
            <w:pPr>
              <w:spacing w:after="0" w:line="240" w:lineRule="auto"/>
              <w:jc w:val="center"/>
            </w:pPr>
            <w:r>
              <w:t>10</w:t>
            </w:r>
          </w:p>
        </w:tc>
      </w:tr>
      <w:tr w:rsidR="00981CD0" w:rsidRPr="0062272A" w:rsidTr="00382F87">
        <w:tc>
          <w:tcPr>
            <w:tcW w:w="7513" w:type="dxa"/>
            <w:tcBorders>
              <w:top w:val="single" w:sz="4" w:space="0" w:color="auto"/>
              <w:left w:val="single" w:sz="4" w:space="0" w:color="auto"/>
              <w:bottom w:val="single" w:sz="4" w:space="0" w:color="auto"/>
              <w:right w:val="single" w:sz="4" w:space="0" w:color="auto"/>
            </w:tcBorders>
          </w:tcPr>
          <w:p w:rsidR="00981CD0" w:rsidRDefault="00981CD0" w:rsidP="00727AF8">
            <w:pPr>
              <w:spacing w:after="0" w:line="240" w:lineRule="auto"/>
            </w:pPr>
            <w:r>
              <w:t xml:space="preserve">7.3 Скамейки </w:t>
            </w:r>
          </w:p>
        </w:tc>
        <w:tc>
          <w:tcPr>
            <w:tcW w:w="2268" w:type="dxa"/>
            <w:tcBorders>
              <w:top w:val="single" w:sz="4" w:space="0" w:color="auto"/>
              <w:left w:val="single" w:sz="4" w:space="0" w:color="auto"/>
              <w:bottom w:val="single" w:sz="4" w:space="0" w:color="auto"/>
              <w:right w:val="single" w:sz="4" w:space="0" w:color="auto"/>
            </w:tcBorders>
          </w:tcPr>
          <w:p w:rsidR="00981CD0" w:rsidRDefault="00981CD0" w:rsidP="00727AF8">
            <w:pPr>
              <w:spacing w:after="0" w:line="240" w:lineRule="auto"/>
              <w:jc w:val="center"/>
            </w:pPr>
            <w:r>
              <w:t>2</w:t>
            </w:r>
          </w:p>
        </w:tc>
      </w:tr>
    </w:tbl>
    <w:p w:rsidR="00981CD0" w:rsidRDefault="00981CD0" w:rsidP="00981CD0">
      <w:pPr>
        <w:pStyle w:val="ac"/>
        <w:spacing w:before="0" w:beforeAutospacing="0" w:after="0" w:afterAutospacing="0" w:line="276" w:lineRule="auto"/>
        <w:rPr>
          <w:b/>
        </w:rPr>
      </w:pPr>
    </w:p>
    <w:p w:rsidR="00981CD0" w:rsidRDefault="00981CD0" w:rsidP="00981CD0">
      <w:pPr>
        <w:pStyle w:val="ac"/>
        <w:spacing w:before="0" w:beforeAutospacing="0" w:after="0" w:afterAutospacing="0" w:line="276" w:lineRule="auto"/>
        <w:rPr>
          <w:b/>
        </w:rPr>
      </w:pPr>
      <w:r>
        <w:rPr>
          <w:b/>
        </w:rPr>
        <w:t>Дополнительные требования:</w:t>
      </w:r>
    </w:p>
    <w:p w:rsidR="00981CD0" w:rsidRDefault="00981CD0" w:rsidP="00981CD0">
      <w:pPr>
        <w:pStyle w:val="ac"/>
        <w:numPr>
          <w:ilvl w:val="0"/>
          <w:numId w:val="2"/>
        </w:numPr>
        <w:spacing w:before="0" w:beforeAutospacing="0" w:after="0" w:afterAutospacing="0" w:line="276" w:lineRule="auto"/>
        <w:rPr>
          <w:b/>
        </w:rPr>
      </w:pPr>
      <w:proofErr w:type="spellStart"/>
      <w:r>
        <w:rPr>
          <w:b/>
        </w:rPr>
        <w:t>Электрическтво</w:t>
      </w:r>
      <w:proofErr w:type="spellEnd"/>
      <w:r>
        <w:rPr>
          <w:b/>
        </w:rPr>
        <w:t xml:space="preserve"> на 1 рабочее место участника 380 вольт, 220-230, мощность 20 кВт;</w:t>
      </w:r>
    </w:p>
    <w:p w:rsidR="00981CD0" w:rsidRDefault="00981CD0" w:rsidP="00981CD0">
      <w:pPr>
        <w:pStyle w:val="ac"/>
        <w:numPr>
          <w:ilvl w:val="0"/>
          <w:numId w:val="2"/>
        </w:numPr>
        <w:spacing w:before="0" w:beforeAutospacing="0" w:after="0" w:afterAutospacing="0" w:line="276" w:lineRule="auto"/>
        <w:rPr>
          <w:b/>
        </w:rPr>
      </w:pPr>
      <w:r>
        <w:rPr>
          <w:b/>
        </w:rPr>
        <w:t>Водопровод к каждой моечной ванне участника с подводом горячей и холодной воды;</w:t>
      </w:r>
    </w:p>
    <w:p w:rsidR="00981CD0" w:rsidRDefault="00981CD0" w:rsidP="00981CD0">
      <w:pPr>
        <w:pStyle w:val="ac"/>
        <w:numPr>
          <w:ilvl w:val="0"/>
          <w:numId w:val="2"/>
        </w:numPr>
        <w:spacing w:before="0" w:beforeAutospacing="0" w:after="0" w:afterAutospacing="0" w:line="276" w:lineRule="auto"/>
        <w:rPr>
          <w:b/>
        </w:rPr>
      </w:pPr>
      <w:r>
        <w:rPr>
          <w:b/>
        </w:rPr>
        <w:t>Канализация для мытья жирной посуды</w:t>
      </w:r>
    </w:p>
    <w:p w:rsidR="00981CD0" w:rsidRDefault="00981CD0" w:rsidP="00981CD0">
      <w:pPr>
        <w:spacing w:after="0" w:line="240" w:lineRule="auto"/>
        <w:ind w:firstLine="708"/>
        <w:jc w:val="center"/>
        <w:rPr>
          <w:b/>
        </w:rPr>
      </w:pPr>
    </w:p>
    <w:p w:rsidR="00981CD0" w:rsidRPr="008C68C9" w:rsidRDefault="00981CD0" w:rsidP="00981CD0">
      <w:pPr>
        <w:jc w:val="center"/>
        <w:rPr>
          <w:b/>
        </w:rPr>
      </w:pPr>
      <w:r>
        <w:rPr>
          <w:b/>
        </w:rPr>
        <w:t>ПЕРЕЧЕНЬ  ПРОДУКТОВ</w:t>
      </w:r>
    </w:p>
    <w:tbl>
      <w:tblPr>
        <w:tblStyle w:val="11"/>
        <w:tblW w:w="0" w:type="auto"/>
        <w:tblInd w:w="-743" w:type="dxa"/>
        <w:tblLook w:val="04A0" w:firstRow="1" w:lastRow="0" w:firstColumn="1" w:lastColumn="0" w:noHBand="0" w:noVBand="1"/>
      </w:tblPr>
      <w:tblGrid>
        <w:gridCol w:w="5246"/>
        <w:gridCol w:w="2496"/>
        <w:gridCol w:w="2469"/>
      </w:tblGrid>
      <w:tr w:rsidR="00981CD0" w:rsidRPr="002F2CFB" w:rsidTr="00382F87">
        <w:tc>
          <w:tcPr>
            <w:tcW w:w="5246" w:type="dxa"/>
          </w:tcPr>
          <w:p w:rsidR="00981CD0" w:rsidRPr="002F2CFB" w:rsidRDefault="00981CD0" w:rsidP="00382F87">
            <w:pPr>
              <w:jc w:val="center"/>
              <w:rPr>
                <w:b/>
              </w:rPr>
            </w:pPr>
            <w:r w:rsidRPr="002F2CFB">
              <w:rPr>
                <w:b/>
              </w:rPr>
              <w:t xml:space="preserve">Наименование </w:t>
            </w:r>
          </w:p>
          <w:p w:rsidR="00981CD0" w:rsidRPr="002F2CFB" w:rsidRDefault="00981CD0" w:rsidP="00382F87">
            <w:pPr>
              <w:jc w:val="center"/>
              <w:rPr>
                <w:b/>
              </w:rPr>
            </w:pPr>
            <w:r w:rsidRPr="002F2CFB">
              <w:rPr>
                <w:b/>
              </w:rPr>
              <w:t>Продуктов</w:t>
            </w:r>
          </w:p>
        </w:tc>
        <w:tc>
          <w:tcPr>
            <w:tcW w:w="2496" w:type="dxa"/>
          </w:tcPr>
          <w:p w:rsidR="00981CD0" w:rsidRPr="002F2CFB" w:rsidRDefault="00981CD0" w:rsidP="00382F87">
            <w:pPr>
              <w:jc w:val="center"/>
              <w:rPr>
                <w:i/>
              </w:rPr>
            </w:pPr>
            <w:r w:rsidRPr="002F2CFB">
              <w:rPr>
                <w:b/>
              </w:rPr>
              <w:t xml:space="preserve"> На 1 участника</w:t>
            </w:r>
          </w:p>
        </w:tc>
        <w:tc>
          <w:tcPr>
            <w:tcW w:w="2469" w:type="dxa"/>
          </w:tcPr>
          <w:p w:rsidR="00981CD0" w:rsidRPr="002F2CFB" w:rsidRDefault="00981CD0" w:rsidP="00382F87">
            <w:pPr>
              <w:jc w:val="center"/>
              <w:rPr>
                <w:b/>
              </w:rPr>
            </w:pPr>
            <w:r w:rsidRPr="002F2CFB">
              <w:rPr>
                <w:b/>
              </w:rPr>
              <w:t>На 5 участников</w:t>
            </w:r>
          </w:p>
        </w:tc>
      </w:tr>
      <w:tr w:rsidR="00981CD0" w:rsidRPr="002F2CFB" w:rsidTr="00382F87">
        <w:trPr>
          <w:trHeight w:val="280"/>
        </w:trPr>
        <w:tc>
          <w:tcPr>
            <w:tcW w:w="10211" w:type="dxa"/>
            <w:gridSpan w:val="3"/>
          </w:tcPr>
          <w:p w:rsidR="00981CD0" w:rsidRPr="002F2CFB" w:rsidRDefault="00981CD0" w:rsidP="00382F87">
            <w:pPr>
              <w:jc w:val="center"/>
            </w:pPr>
            <w:r w:rsidRPr="002F2CFB">
              <w:rPr>
                <w:i/>
              </w:rPr>
              <w:t>Основной продукт</w:t>
            </w:r>
          </w:p>
        </w:tc>
      </w:tr>
      <w:tr w:rsidR="00981CD0" w:rsidRPr="002F2CFB" w:rsidTr="00382F87">
        <w:trPr>
          <w:trHeight w:val="269"/>
        </w:trPr>
        <w:tc>
          <w:tcPr>
            <w:tcW w:w="5246" w:type="dxa"/>
          </w:tcPr>
          <w:p w:rsidR="00981CD0" w:rsidRPr="002F2CFB" w:rsidRDefault="00981CD0" w:rsidP="00382F87">
            <w:pPr>
              <w:rPr>
                <w:i/>
              </w:rPr>
            </w:pPr>
            <w:r w:rsidRPr="002F2CFB">
              <w:t>Мясо говядина</w:t>
            </w:r>
          </w:p>
        </w:tc>
        <w:tc>
          <w:tcPr>
            <w:tcW w:w="2496" w:type="dxa"/>
          </w:tcPr>
          <w:p w:rsidR="00981CD0" w:rsidRPr="002F2CFB" w:rsidRDefault="00981CD0" w:rsidP="00382F87">
            <w:pPr>
              <w:jc w:val="center"/>
            </w:pPr>
            <w:r w:rsidRPr="002F2CFB">
              <w:t>300 г</w:t>
            </w:r>
          </w:p>
        </w:tc>
        <w:tc>
          <w:tcPr>
            <w:tcW w:w="2469" w:type="dxa"/>
          </w:tcPr>
          <w:p w:rsidR="00981CD0" w:rsidRPr="002F2CFB" w:rsidRDefault="00981CD0" w:rsidP="00382F87">
            <w:pPr>
              <w:jc w:val="center"/>
            </w:pPr>
            <w:r w:rsidRPr="002F2CFB">
              <w:t>1500 г</w:t>
            </w:r>
          </w:p>
        </w:tc>
      </w:tr>
      <w:tr w:rsidR="001C16CF" w:rsidRPr="002F2CFB" w:rsidTr="00382F87">
        <w:trPr>
          <w:trHeight w:val="269"/>
        </w:trPr>
        <w:tc>
          <w:tcPr>
            <w:tcW w:w="5246" w:type="dxa"/>
          </w:tcPr>
          <w:p w:rsidR="001C16CF" w:rsidRPr="002F2CFB" w:rsidRDefault="00A76D20" w:rsidP="00382F87">
            <w:r>
              <w:t>Хлеб пшеничный</w:t>
            </w:r>
          </w:p>
        </w:tc>
        <w:tc>
          <w:tcPr>
            <w:tcW w:w="2496" w:type="dxa"/>
          </w:tcPr>
          <w:p w:rsidR="001C16CF" w:rsidRPr="002F2CFB" w:rsidRDefault="00A76D20" w:rsidP="00382F87">
            <w:pPr>
              <w:jc w:val="center"/>
            </w:pPr>
            <w:r>
              <w:t>50 г</w:t>
            </w:r>
          </w:p>
        </w:tc>
        <w:tc>
          <w:tcPr>
            <w:tcW w:w="2469" w:type="dxa"/>
          </w:tcPr>
          <w:p w:rsidR="001C16CF" w:rsidRPr="002F2CFB" w:rsidRDefault="00A76D20" w:rsidP="00382F87">
            <w:pPr>
              <w:jc w:val="center"/>
            </w:pPr>
            <w:r>
              <w:t>250 г</w:t>
            </w:r>
          </w:p>
        </w:tc>
      </w:tr>
      <w:tr w:rsidR="00981CD0" w:rsidRPr="002F2CFB" w:rsidTr="00382F87">
        <w:trPr>
          <w:trHeight w:val="267"/>
        </w:trPr>
        <w:tc>
          <w:tcPr>
            <w:tcW w:w="10211" w:type="dxa"/>
            <w:gridSpan w:val="3"/>
          </w:tcPr>
          <w:p w:rsidR="00981CD0" w:rsidRPr="002F2CFB" w:rsidRDefault="00981CD0" w:rsidP="00382F87">
            <w:pPr>
              <w:jc w:val="center"/>
              <w:rPr>
                <w:i/>
              </w:rPr>
            </w:pPr>
            <w:r w:rsidRPr="002F2CFB">
              <w:rPr>
                <w:i/>
              </w:rPr>
              <w:t>Молочные и яичные продукты</w:t>
            </w:r>
          </w:p>
        </w:tc>
      </w:tr>
      <w:tr w:rsidR="00981CD0" w:rsidRPr="002F2CFB" w:rsidTr="00382F87">
        <w:trPr>
          <w:trHeight w:val="282"/>
        </w:trPr>
        <w:tc>
          <w:tcPr>
            <w:tcW w:w="5246" w:type="dxa"/>
          </w:tcPr>
          <w:p w:rsidR="00981CD0" w:rsidRPr="002F2CFB" w:rsidRDefault="00981CD0" w:rsidP="00382F87">
            <w:pPr>
              <w:rPr>
                <w:i/>
              </w:rPr>
            </w:pPr>
            <w:r w:rsidRPr="002F2CFB">
              <w:t xml:space="preserve">Молоко </w:t>
            </w:r>
          </w:p>
        </w:tc>
        <w:tc>
          <w:tcPr>
            <w:tcW w:w="2496" w:type="dxa"/>
          </w:tcPr>
          <w:p w:rsidR="00981CD0" w:rsidRPr="002F2CFB" w:rsidRDefault="00981CD0" w:rsidP="00382F87">
            <w:pPr>
              <w:jc w:val="center"/>
            </w:pPr>
            <w:r w:rsidRPr="002F2CFB">
              <w:t>500 г</w:t>
            </w:r>
          </w:p>
        </w:tc>
        <w:tc>
          <w:tcPr>
            <w:tcW w:w="2469" w:type="dxa"/>
          </w:tcPr>
          <w:p w:rsidR="00981CD0" w:rsidRPr="002F2CFB" w:rsidRDefault="00981CD0" w:rsidP="00382F87">
            <w:pPr>
              <w:jc w:val="center"/>
            </w:pPr>
            <w:r w:rsidRPr="002F2CFB">
              <w:t>2500 г</w:t>
            </w:r>
          </w:p>
        </w:tc>
      </w:tr>
      <w:tr w:rsidR="00981CD0" w:rsidRPr="002F2CFB" w:rsidTr="00382F87">
        <w:tc>
          <w:tcPr>
            <w:tcW w:w="5246" w:type="dxa"/>
          </w:tcPr>
          <w:p w:rsidR="00981CD0" w:rsidRPr="002F2CFB" w:rsidRDefault="00981CD0" w:rsidP="00382F87">
            <w:r w:rsidRPr="002F2CFB">
              <w:t>Сливочное масло</w:t>
            </w:r>
          </w:p>
        </w:tc>
        <w:tc>
          <w:tcPr>
            <w:tcW w:w="2496" w:type="dxa"/>
          </w:tcPr>
          <w:p w:rsidR="00981CD0" w:rsidRPr="002F2CFB" w:rsidRDefault="00981CD0" w:rsidP="00382F87">
            <w:pPr>
              <w:jc w:val="center"/>
            </w:pPr>
            <w:r>
              <w:t>10</w:t>
            </w:r>
            <w:r w:rsidRPr="002F2CFB">
              <w:t>0 г</w:t>
            </w:r>
          </w:p>
        </w:tc>
        <w:tc>
          <w:tcPr>
            <w:tcW w:w="2469" w:type="dxa"/>
          </w:tcPr>
          <w:p w:rsidR="00981CD0" w:rsidRPr="002F2CFB" w:rsidRDefault="00981CD0" w:rsidP="00382F87">
            <w:pPr>
              <w:jc w:val="center"/>
            </w:pPr>
            <w:r>
              <w:t>50</w:t>
            </w:r>
            <w:r w:rsidRPr="002F2CFB">
              <w:t>0 г</w:t>
            </w:r>
          </w:p>
        </w:tc>
      </w:tr>
      <w:tr w:rsidR="00981CD0" w:rsidRPr="002F2CFB" w:rsidTr="00382F87">
        <w:tc>
          <w:tcPr>
            <w:tcW w:w="5246" w:type="dxa"/>
          </w:tcPr>
          <w:p w:rsidR="00981CD0" w:rsidRPr="002F2CFB" w:rsidRDefault="00981CD0" w:rsidP="00382F87">
            <w:r w:rsidRPr="002F2CFB">
              <w:t xml:space="preserve">Яйца </w:t>
            </w:r>
          </w:p>
        </w:tc>
        <w:tc>
          <w:tcPr>
            <w:tcW w:w="2496" w:type="dxa"/>
          </w:tcPr>
          <w:p w:rsidR="00981CD0" w:rsidRPr="002F2CFB" w:rsidRDefault="00981CD0" w:rsidP="00382F87">
            <w:pPr>
              <w:jc w:val="center"/>
            </w:pPr>
            <w:r>
              <w:t xml:space="preserve">4 </w:t>
            </w:r>
            <w:proofErr w:type="spellStart"/>
            <w:proofErr w:type="gramStart"/>
            <w:r w:rsidRPr="002F2CFB">
              <w:t>шт</w:t>
            </w:r>
            <w:proofErr w:type="spellEnd"/>
            <w:proofErr w:type="gramEnd"/>
          </w:p>
        </w:tc>
        <w:tc>
          <w:tcPr>
            <w:tcW w:w="2469" w:type="dxa"/>
          </w:tcPr>
          <w:p w:rsidR="00981CD0" w:rsidRPr="002F2CFB" w:rsidRDefault="00981CD0" w:rsidP="00382F87">
            <w:pPr>
              <w:jc w:val="center"/>
            </w:pPr>
            <w:r>
              <w:t>2</w:t>
            </w:r>
            <w:r w:rsidRPr="002F2CFB">
              <w:t xml:space="preserve">0 </w:t>
            </w:r>
            <w:proofErr w:type="spellStart"/>
            <w:proofErr w:type="gramStart"/>
            <w:r w:rsidRPr="002F2CFB">
              <w:t>шт</w:t>
            </w:r>
            <w:proofErr w:type="spellEnd"/>
            <w:proofErr w:type="gramEnd"/>
          </w:p>
        </w:tc>
      </w:tr>
      <w:tr w:rsidR="00981CD0" w:rsidRPr="002F2CFB" w:rsidTr="00382F87">
        <w:tc>
          <w:tcPr>
            <w:tcW w:w="10211" w:type="dxa"/>
            <w:gridSpan w:val="3"/>
          </w:tcPr>
          <w:p w:rsidR="00981CD0" w:rsidRPr="002F2CFB" w:rsidRDefault="00981CD0" w:rsidP="00382F87">
            <w:pPr>
              <w:jc w:val="center"/>
              <w:rPr>
                <w:i/>
              </w:rPr>
            </w:pPr>
            <w:r w:rsidRPr="002F2CFB">
              <w:rPr>
                <w:i/>
              </w:rPr>
              <w:t>Овощи,  зелень, фрукты</w:t>
            </w:r>
          </w:p>
        </w:tc>
      </w:tr>
      <w:tr w:rsidR="00981CD0" w:rsidRPr="002F2CFB" w:rsidTr="00382F87">
        <w:tc>
          <w:tcPr>
            <w:tcW w:w="5246" w:type="dxa"/>
          </w:tcPr>
          <w:p w:rsidR="00981CD0" w:rsidRPr="002F2CFB" w:rsidRDefault="00981CD0" w:rsidP="00382F87">
            <w:r w:rsidRPr="002F2CFB">
              <w:t xml:space="preserve">Яблоки </w:t>
            </w:r>
          </w:p>
        </w:tc>
        <w:tc>
          <w:tcPr>
            <w:tcW w:w="2496" w:type="dxa"/>
          </w:tcPr>
          <w:p w:rsidR="00981CD0" w:rsidRPr="002F2CFB" w:rsidRDefault="00981CD0" w:rsidP="00382F87">
            <w:pPr>
              <w:jc w:val="center"/>
            </w:pPr>
            <w:r w:rsidRPr="002F2CFB">
              <w:t>500 г</w:t>
            </w:r>
          </w:p>
        </w:tc>
        <w:tc>
          <w:tcPr>
            <w:tcW w:w="2469" w:type="dxa"/>
          </w:tcPr>
          <w:p w:rsidR="00981CD0" w:rsidRPr="002F2CFB" w:rsidRDefault="00981CD0" w:rsidP="00382F87">
            <w:pPr>
              <w:jc w:val="center"/>
            </w:pPr>
            <w:r w:rsidRPr="002F2CFB">
              <w:t>2500 г</w:t>
            </w:r>
          </w:p>
        </w:tc>
      </w:tr>
      <w:tr w:rsidR="008747CA" w:rsidRPr="002F2CFB" w:rsidTr="00382F87">
        <w:tc>
          <w:tcPr>
            <w:tcW w:w="5246" w:type="dxa"/>
          </w:tcPr>
          <w:p w:rsidR="008747CA" w:rsidRPr="002F2CFB" w:rsidRDefault="008747CA" w:rsidP="00382F87">
            <w:r>
              <w:t xml:space="preserve">Апельсины </w:t>
            </w:r>
          </w:p>
        </w:tc>
        <w:tc>
          <w:tcPr>
            <w:tcW w:w="2496" w:type="dxa"/>
          </w:tcPr>
          <w:p w:rsidR="008747CA" w:rsidRPr="002F2CFB" w:rsidRDefault="008747CA" w:rsidP="00382F87">
            <w:pPr>
              <w:jc w:val="center"/>
            </w:pPr>
            <w:r>
              <w:t>150 г</w:t>
            </w:r>
          </w:p>
        </w:tc>
        <w:tc>
          <w:tcPr>
            <w:tcW w:w="2469" w:type="dxa"/>
          </w:tcPr>
          <w:p w:rsidR="008747CA" w:rsidRPr="002F2CFB" w:rsidRDefault="008747CA" w:rsidP="00382F87">
            <w:pPr>
              <w:jc w:val="center"/>
            </w:pPr>
            <w:r>
              <w:t>750 г</w:t>
            </w:r>
          </w:p>
        </w:tc>
      </w:tr>
      <w:tr w:rsidR="00981CD0" w:rsidRPr="002F2CFB" w:rsidTr="00382F87">
        <w:tc>
          <w:tcPr>
            <w:tcW w:w="5246" w:type="dxa"/>
          </w:tcPr>
          <w:p w:rsidR="00981CD0" w:rsidRPr="002F2CFB" w:rsidRDefault="00981CD0" w:rsidP="00382F87">
            <w:r w:rsidRPr="002F2CFB">
              <w:t xml:space="preserve">Перец болгарский </w:t>
            </w:r>
          </w:p>
        </w:tc>
        <w:tc>
          <w:tcPr>
            <w:tcW w:w="2496" w:type="dxa"/>
          </w:tcPr>
          <w:p w:rsidR="00981CD0" w:rsidRPr="002F2CFB" w:rsidRDefault="00981CD0" w:rsidP="00382F87">
            <w:pPr>
              <w:jc w:val="center"/>
            </w:pPr>
            <w:r w:rsidRPr="002F2CFB">
              <w:t>200 г</w:t>
            </w:r>
          </w:p>
        </w:tc>
        <w:tc>
          <w:tcPr>
            <w:tcW w:w="2469" w:type="dxa"/>
          </w:tcPr>
          <w:p w:rsidR="00981CD0" w:rsidRPr="002F2CFB" w:rsidRDefault="00981CD0" w:rsidP="00382F87">
            <w:pPr>
              <w:jc w:val="center"/>
            </w:pPr>
            <w:r w:rsidRPr="002F2CFB">
              <w:t>1000 г</w:t>
            </w:r>
          </w:p>
        </w:tc>
      </w:tr>
      <w:tr w:rsidR="00981CD0" w:rsidRPr="002F2CFB" w:rsidTr="00382F87">
        <w:tc>
          <w:tcPr>
            <w:tcW w:w="5246" w:type="dxa"/>
          </w:tcPr>
          <w:p w:rsidR="00981CD0" w:rsidRPr="002F2CFB" w:rsidRDefault="00981CD0" w:rsidP="00382F87">
            <w:r w:rsidRPr="002F2CFB">
              <w:t xml:space="preserve">Лимон </w:t>
            </w:r>
          </w:p>
        </w:tc>
        <w:tc>
          <w:tcPr>
            <w:tcW w:w="2496" w:type="dxa"/>
          </w:tcPr>
          <w:p w:rsidR="00981CD0" w:rsidRPr="002F2CFB" w:rsidRDefault="00981CD0" w:rsidP="00382F87">
            <w:pPr>
              <w:jc w:val="center"/>
            </w:pPr>
            <w:r w:rsidRPr="002F2CFB">
              <w:t xml:space="preserve">1 </w:t>
            </w:r>
            <w:proofErr w:type="spellStart"/>
            <w:proofErr w:type="gramStart"/>
            <w:r w:rsidRPr="002F2CFB">
              <w:t>шт</w:t>
            </w:r>
            <w:proofErr w:type="spellEnd"/>
            <w:proofErr w:type="gramEnd"/>
          </w:p>
        </w:tc>
        <w:tc>
          <w:tcPr>
            <w:tcW w:w="2469" w:type="dxa"/>
          </w:tcPr>
          <w:p w:rsidR="00981CD0" w:rsidRPr="002F2CFB" w:rsidRDefault="00981CD0" w:rsidP="00382F87">
            <w:pPr>
              <w:jc w:val="center"/>
            </w:pPr>
            <w:r w:rsidRPr="002F2CFB">
              <w:t xml:space="preserve">5 </w:t>
            </w:r>
            <w:proofErr w:type="spellStart"/>
            <w:proofErr w:type="gramStart"/>
            <w:r w:rsidRPr="002F2CFB">
              <w:t>шт</w:t>
            </w:r>
            <w:proofErr w:type="spellEnd"/>
            <w:proofErr w:type="gramEnd"/>
          </w:p>
        </w:tc>
      </w:tr>
      <w:tr w:rsidR="00981CD0" w:rsidRPr="002F2CFB" w:rsidTr="00382F87">
        <w:tc>
          <w:tcPr>
            <w:tcW w:w="5246" w:type="dxa"/>
          </w:tcPr>
          <w:p w:rsidR="00981CD0" w:rsidRPr="002F2CFB" w:rsidRDefault="00981CD0" w:rsidP="00382F87">
            <w:proofErr w:type="gramStart"/>
            <w:r w:rsidRPr="002F2CFB">
              <w:t>Помидоры</w:t>
            </w:r>
            <w:proofErr w:type="gramEnd"/>
            <w:r w:rsidRPr="002F2CFB">
              <w:t xml:space="preserve"> консервированные с соком</w:t>
            </w:r>
          </w:p>
        </w:tc>
        <w:tc>
          <w:tcPr>
            <w:tcW w:w="2496" w:type="dxa"/>
          </w:tcPr>
          <w:p w:rsidR="00981CD0" w:rsidRPr="002F2CFB" w:rsidRDefault="00773700" w:rsidP="008747CA">
            <w:pPr>
              <w:jc w:val="center"/>
            </w:pPr>
            <w:r>
              <w:t>1 банка (примерно 350 мл</w:t>
            </w:r>
            <w:r w:rsidR="008747CA">
              <w:t>)</w:t>
            </w:r>
          </w:p>
        </w:tc>
        <w:tc>
          <w:tcPr>
            <w:tcW w:w="2469" w:type="dxa"/>
          </w:tcPr>
          <w:p w:rsidR="00981CD0" w:rsidRPr="002F2CFB" w:rsidRDefault="008747CA" w:rsidP="00382F87">
            <w:pPr>
              <w:jc w:val="center"/>
            </w:pPr>
            <w:r>
              <w:t>5 банок</w:t>
            </w:r>
          </w:p>
        </w:tc>
      </w:tr>
      <w:tr w:rsidR="00981CD0" w:rsidRPr="002F2CFB" w:rsidTr="00382F87">
        <w:tc>
          <w:tcPr>
            <w:tcW w:w="5246" w:type="dxa"/>
          </w:tcPr>
          <w:p w:rsidR="00981CD0" w:rsidRPr="002F2CFB" w:rsidRDefault="00981CD0" w:rsidP="00382F87">
            <w:r w:rsidRPr="002F2CFB">
              <w:t xml:space="preserve">Лук репчатый </w:t>
            </w:r>
          </w:p>
        </w:tc>
        <w:tc>
          <w:tcPr>
            <w:tcW w:w="2496" w:type="dxa"/>
          </w:tcPr>
          <w:p w:rsidR="00981CD0" w:rsidRPr="002F2CFB" w:rsidRDefault="00981CD0" w:rsidP="00382F87">
            <w:pPr>
              <w:jc w:val="center"/>
            </w:pPr>
            <w:r w:rsidRPr="002F2CFB">
              <w:t>100 г</w:t>
            </w:r>
          </w:p>
        </w:tc>
        <w:tc>
          <w:tcPr>
            <w:tcW w:w="2469" w:type="dxa"/>
          </w:tcPr>
          <w:p w:rsidR="00981CD0" w:rsidRPr="002F2CFB" w:rsidRDefault="00981CD0" w:rsidP="00382F87">
            <w:pPr>
              <w:jc w:val="center"/>
            </w:pPr>
            <w:r w:rsidRPr="002F2CFB">
              <w:t>500 г</w:t>
            </w:r>
          </w:p>
        </w:tc>
      </w:tr>
      <w:tr w:rsidR="00981CD0" w:rsidRPr="002F2CFB" w:rsidTr="00382F87">
        <w:tc>
          <w:tcPr>
            <w:tcW w:w="5246" w:type="dxa"/>
          </w:tcPr>
          <w:p w:rsidR="00981CD0" w:rsidRPr="002F2CFB" w:rsidRDefault="00981CD0" w:rsidP="00382F87">
            <w:r w:rsidRPr="002F2CFB">
              <w:t xml:space="preserve">Чеснок </w:t>
            </w:r>
          </w:p>
        </w:tc>
        <w:tc>
          <w:tcPr>
            <w:tcW w:w="2496" w:type="dxa"/>
          </w:tcPr>
          <w:p w:rsidR="00981CD0" w:rsidRPr="002F2CFB" w:rsidRDefault="00981CD0" w:rsidP="00382F87">
            <w:pPr>
              <w:jc w:val="center"/>
            </w:pPr>
            <w:r w:rsidRPr="002F2CFB">
              <w:t>10 г</w:t>
            </w:r>
          </w:p>
        </w:tc>
        <w:tc>
          <w:tcPr>
            <w:tcW w:w="2469" w:type="dxa"/>
          </w:tcPr>
          <w:p w:rsidR="00981CD0" w:rsidRPr="002F2CFB" w:rsidRDefault="00981CD0" w:rsidP="00382F87">
            <w:pPr>
              <w:jc w:val="center"/>
            </w:pPr>
            <w:r w:rsidRPr="002F2CFB">
              <w:t>50 г</w:t>
            </w:r>
          </w:p>
        </w:tc>
      </w:tr>
      <w:tr w:rsidR="00981CD0" w:rsidRPr="002F2CFB" w:rsidTr="00382F87">
        <w:tc>
          <w:tcPr>
            <w:tcW w:w="5246" w:type="dxa"/>
          </w:tcPr>
          <w:p w:rsidR="00981CD0" w:rsidRPr="002F2CFB" w:rsidRDefault="00981CD0" w:rsidP="00382F87">
            <w:r w:rsidRPr="002F2CFB">
              <w:t>Базилик свежий</w:t>
            </w:r>
          </w:p>
        </w:tc>
        <w:tc>
          <w:tcPr>
            <w:tcW w:w="2496" w:type="dxa"/>
          </w:tcPr>
          <w:p w:rsidR="00981CD0" w:rsidRPr="002F2CFB" w:rsidRDefault="00981CD0" w:rsidP="00382F87">
            <w:pPr>
              <w:jc w:val="center"/>
            </w:pPr>
            <w:r w:rsidRPr="002F2CFB">
              <w:t>10 г</w:t>
            </w:r>
          </w:p>
        </w:tc>
        <w:tc>
          <w:tcPr>
            <w:tcW w:w="2469" w:type="dxa"/>
          </w:tcPr>
          <w:p w:rsidR="00981CD0" w:rsidRPr="002F2CFB" w:rsidRDefault="00981CD0" w:rsidP="00382F87">
            <w:pPr>
              <w:jc w:val="center"/>
            </w:pPr>
            <w:r w:rsidRPr="002F2CFB">
              <w:t xml:space="preserve"> 1 пучок</w:t>
            </w:r>
          </w:p>
        </w:tc>
      </w:tr>
      <w:tr w:rsidR="00981CD0" w:rsidRPr="002F2CFB" w:rsidTr="00382F87">
        <w:tc>
          <w:tcPr>
            <w:tcW w:w="5246" w:type="dxa"/>
          </w:tcPr>
          <w:p w:rsidR="00981CD0" w:rsidRPr="002F2CFB" w:rsidRDefault="00981CD0" w:rsidP="00382F87">
            <w:r w:rsidRPr="002F2CFB">
              <w:t>Зелень укропа</w:t>
            </w:r>
          </w:p>
        </w:tc>
        <w:tc>
          <w:tcPr>
            <w:tcW w:w="2496" w:type="dxa"/>
          </w:tcPr>
          <w:p w:rsidR="00981CD0" w:rsidRPr="002F2CFB" w:rsidRDefault="00981CD0" w:rsidP="00382F87">
            <w:pPr>
              <w:jc w:val="center"/>
            </w:pPr>
            <w:r w:rsidRPr="002F2CFB">
              <w:t>10 г</w:t>
            </w:r>
          </w:p>
        </w:tc>
        <w:tc>
          <w:tcPr>
            <w:tcW w:w="2469" w:type="dxa"/>
          </w:tcPr>
          <w:p w:rsidR="00981CD0" w:rsidRPr="002F2CFB" w:rsidRDefault="00981CD0" w:rsidP="00382F87">
            <w:pPr>
              <w:jc w:val="center"/>
            </w:pPr>
            <w:r w:rsidRPr="002F2CFB">
              <w:t>1 пучок</w:t>
            </w:r>
          </w:p>
        </w:tc>
      </w:tr>
      <w:tr w:rsidR="00981CD0" w:rsidRPr="002F2CFB" w:rsidTr="00382F87">
        <w:tc>
          <w:tcPr>
            <w:tcW w:w="5246" w:type="dxa"/>
          </w:tcPr>
          <w:p w:rsidR="00981CD0" w:rsidRPr="002F2CFB" w:rsidRDefault="00981CD0" w:rsidP="00382F87">
            <w:r w:rsidRPr="002F2CFB">
              <w:t>Зелень петрушки</w:t>
            </w:r>
          </w:p>
        </w:tc>
        <w:tc>
          <w:tcPr>
            <w:tcW w:w="2496" w:type="dxa"/>
          </w:tcPr>
          <w:p w:rsidR="00981CD0" w:rsidRPr="002F2CFB" w:rsidRDefault="00981CD0" w:rsidP="00382F87">
            <w:pPr>
              <w:jc w:val="center"/>
            </w:pPr>
            <w:r w:rsidRPr="002F2CFB">
              <w:t>10 г</w:t>
            </w:r>
          </w:p>
        </w:tc>
        <w:tc>
          <w:tcPr>
            <w:tcW w:w="2469" w:type="dxa"/>
          </w:tcPr>
          <w:p w:rsidR="00981CD0" w:rsidRPr="002F2CFB" w:rsidRDefault="00981CD0" w:rsidP="00382F87">
            <w:pPr>
              <w:jc w:val="center"/>
            </w:pPr>
            <w:r w:rsidRPr="002F2CFB">
              <w:t>1 пучок</w:t>
            </w:r>
          </w:p>
        </w:tc>
      </w:tr>
      <w:tr w:rsidR="00981CD0" w:rsidRPr="002F2CFB" w:rsidTr="00382F87">
        <w:tc>
          <w:tcPr>
            <w:tcW w:w="10211" w:type="dxa"/>
            <w:gridSpan w:val="3"/>
          </w:tcPr>
          <w:p w:rsidR="00981CD0" w:rsidRPr="002F2CFB" w:rsidRDefault="00981CD0" w:rsidP="00382F87">
            <w:pPr>
              <w:jc w:val="center"/>
              <w:rPr>
                <w:i/>
              </w:rPr>
            </w:pPr>
            <w:r w:rsidRPr="002F2CFB">
              <w:rPr>
                <w:i/>
              </w:rPr>
              <w:lastRenderedPageBreak/>
              <w:t>Бакалея</w:t>
            </w:r>
          </w:p>
        </w:tc>
      </w:tr>
      <w:tr w:rsidR="008D3A82" w:rsidRPr="002F2CFB" w:rsidTr="00382F87">
        <w:tc>
          <w:tcPr>
            <w:tcW w:w="5246" w:type="dxa"/>
          </w:tcPr>
          <w:p w:rsidR="008D3A82" w:rsidRPr="002F2CFB" w:rsidRDefault="008D3A82" w:rsidP="008D3A82">
            <w:proofErr w:type="spellStart"/>
            <w:r w:rsidRPr="002F2CFB">
              <w:t>Булгур</w:t>
            </w:r>
            <w:proofErr w:type="spellEnd"/>
          </w:p>
        </w:tc>
        <w:tc>
          <w:tcPr>
            <w:tcW w:w="2496" w:type="dxa"/>
          </w:tcPr>
          <w:p w:rsidR="008D3A82" w:rsidRPr="002F2CFB" w:rsidRDefault="008D3A82" w:rsidP="008D3A82">
            <w:pPr>
              <w:jc w:val="center"/>
            </w:pPr>
            <w:r w:rsidRPr="002F2CFB">
              <w:t xml:space="preserve">100 г </w:t>
            </w:r>
          </w:p>
        </w:tc>
        <w:tc>
          <w:tcPr>
            <w:tcW w:w="2469" w:type="dxa"/>
          </w:tcPr>
          <w:p w:rsidR="008D3A82" w:rsidRPr="002F2CFB" w:rsidRDefault="008D3A82" w:rsidP="008D3A82">
            <w:pPr>
              <w:jc w:val="center"/>
            </w:pPr>
            <w:r w:rsidRPr="002F2CFB">
              <w:t>500 г</w:t>
            </w:r>
          </w:p>
        </w:tc>
      </w:tr>
      <w:tr w:rsidR="008D3A82" w:rsidRPr="002F2CFB" w:rsidTr="00382F87">
        <w:tc>
          <w:tcPr>
            <w:tcW w:w="5246" w:type="dxa"/>
          </w:tcPr>
          <w:p w:rsidR="008D3A82" w:rsidRPr="002F2CFB" w:rsidRDefault="008D3A82" w:rsidP="008D3A82">
            <w:r w:rsidRPr="002F2CFB">
              <w:t>Панировочные сухари</w:t>
            </w:r>
          </w:p>
        </w:tc>
        <w:tc>
          <w:tcPr>
            <w:tcW w:w="2496" w:type="dxa"/>
          </w:tcPr>
          <w:p w:rsidR="008D3A82" w:rsidRPr="002F2CFB" w:rsidRDefault="008D3A82" w:rsidP="008D3A82">
            <w:pPr>
              <w:jc w:val="center"/>
            </w:pPr>
            <w:r w:rsidRPr="002F2CFB">
              <w:t>40 г</w:t>
            </w:r>
          </w:p>
        </w:tc>
        <w:tc>
          <w:tcPr>
            <w:tcW w:w="2469" w:type="dxa"/>
          </w:tcPr>
          <w:p w:rsidR="008D3A82" w:rsidRPr="002F2CFB" w:rsidRDefault="008D3A82" w:rsidP="008D3A82">
            <w:pPr>
              <w:jc w:val="center"/>
            </w:pPr>
            <w:r w:rsidRPr="002F2CFB">
              <w:t>200 г</w:t>
            </w:r>
          </w:p>
        </w:tc>
      </w:tr>
      <w:tr w:rsidR="008D3A82" w:rsidRPr="002F2CFB" w:rsidTr="00382F87">
        <w:tc>
          <w:tcPr>
            <w:tcW w:w="5246" w:type="dxa"/>
          </w:tcPr>
          <w:p w:rsidR="008D3A82" w:rsidRPr="002F2CFB" w:rsidRDefault="008D3A82" w:rsidP="008D3A82">
            <w:r w:rsidRPr="002F2CFB">
              <w:t xml:space="preserve">Мука </w:t>
            </w:r>
          </w:p>
        </w:tc>
        <w:tc>
          <w:tcPr>
            <w:tcW w:w="2496" w:type="dxa"/>
          </w:tcPr>
          <w:p w:rsidR="008D3A82" w:rsidRPr="002F2CFB" w:rsidRDefault="008D3A82" w:rsidP="008D3A82">
            <w:pPr>
              <w:jc w:val="center"/>
            </w:pPr>
            <w:r w:rsidRPr="002F2CFB">
              <w:t>500 г</w:t>
            </w:r>
          </w:p>
        </w:tc>
        <w:tc>
          <w:tcPr>
            <w:tcW w:w="2469" w:type="dxa"/>
          </w:tcPr>
          <w:p w:rsidR="008D3A82" w:rsidRPr="002F2CFB" w:rsidRDefault="008D3A82" w:rsidP="008D3A82">
            <w:pPr>
              <w:jc w:val="center"/>
            </w:pPr>
            <w:r w:rsidRPr="002F2CFB">
              <w:t>2500 г</w:t>
            </w:r>
          </w:p>
        </w:tc>
      </w:tr>
      <w:tr w:rsidR="008D3A82" w:rsidRPr="002F2CFB" w:rsidTr="00382F87">
        <w:tc>
          <w:tcPr>
            <w:tcW w:w="5246" w:type="dxa"/>
          </w:tcPr>
          <w:p w:rsidR="008D3A82" w:rsidRPr="002F2CFB" w:rsidRDefault="008D3A82" w:rsidP="008D3A82">
            <w:r w:rsidRPr="002F2CFB">
              <w:t xml:space="preserve">Крахмал </w:t>
            </w:r>
          </w:p>
        </w:tc>
        <w:tc>
          <w:tcPr>
            <w:tcW w:w="2496" w:type="dxa"/>
          </w:tcPr>
          <w:p w:rsidR="008D3A82" w:rsidRPr="002F2CFB" w:rsidRDefault="008D3A82" w:rsidP="008D3A82">
            <w:pPr>
              <w:jc w:val="center"/>
            </w:pPr>
            <w:r w:rsidRPr="002F2CFB">
              <w:t>20 г</w:t>
            </w:r>
          </w:p>
        </w:tc>
        <w:tc>
          <w:tcPr>
            <w:tcW w:w="2469" w:type="dxa"/>
          </w:tcPr>
          <w:p w:rsidR="008D3A82" w:rsidRPr="002F2CFB" w:rsidRDefault="008D3A82" w:rsidP="008D3A82">
            <w:pPr>
              <w:jc w:val="center"/>
            </w:pPr>
            <w:r w:rsidRPr="002F2CFB">
              <w:t>100 г</w:t>
            </w:r>
          </w:p>
        </w:tc>
      </w:tr>
      <w:tr w:rsidR="008D3A82" w:rsidRPr="002F2CFB" w:rsidTr="00382F87">
        <w:tc>
          <w:tcPr>
            <w:tcW w:w="5246" w:type="dxa"/>
          </w:tcPr>
          <w:p w:rsidR="008D3A82" w:rsidRPr="002F2CFB" w:rsidRDefault="008D3A82" w:rsidP="008D3A82">
            <w:r w:rsidRPr="002F2CFB">
              <w:t>Соль</w:t>
            </w:r>
          </w:p>
        </w:tc>
        <w:tc>
          <w:tcPr>
            <w:tcW w:w="2496" w:type="dxa"/>
          </w:tcPr>
          <w:p w:rsidR="008D3A82" w:rsidRPr="002F2CFB" w:rsidRDefault="008D3A82" w:rsidP="008D3A82">
            <w:pPr>
              <w:jc w:val="center"/>
            </w:pPr>
            <w:r w:rsidRPr="002F2CFB">
              <w:t>50 г</w:t>
            </w:r>
          </w:p>
        </w:tc>
        <w:tc>
          <w:tcPr>
            <w:tcW w:w="2469" w:type="dxa"/>
          </w:tcPr>
          <w:p w:rsidR="008D3A82" w:rsidRPr="002F2CFB" w:rsidRDefault="008D3A82" w:rsidP="008D3A82">
            <w:pPr>
              <w:jc w:val="center"/>
            </w:pPr>
            <w:r w:rsidRPr="002F2CFB">
              <w:t>250 г</w:t>
            </w:r>
          </w:p>
        </w:tc>
      </w:tr>
      <w:tr w:rsidR="008D3A82" w:rsidRPr="002F2CFB" w:rsidTr="00382F87">
        <w:tc>
          <w:tcPr>
            <w:tcW w:w="5246" w:type="dxa"/>
          </w:tcPr>
          <w:p w:rsidR="008D3A82" w:rsidRPr="002F2CFB" w:rsidRDefault="008D3A82" w:rsidP="008D3A82">
            <w:r w:rsidRPr="002F2CFB">
              <w:t>Сахар</w:t>
            </w:r>
          </w:p>
        </w:tc>
        <w:tc>
          <w:tcPr>
            <w:tcW w:w="2496" w:type="dxa"/>
          </w:tcPr>
          <w:p w:rsidR="008D3A82" w:rsidRPr="002F2CFB" w:rsidRDefault="008D3A82" w:rsidP="008D3A82">
            <w:pPr>
              <w:jc w:val="center"/>
            </w:pPr>
            <w:r w:rsidRPr="002F2CFB">
              <w:t>300 г</w:t>
            </w:r>
          </w:p>
        </w:tc>
        <w:tc>
          <w:tcPr>
            <w:tcW w:w="2469" w:type="dxa"/>
          </w:tcPr>
          <w:p w:rsidR="008D3A82" w:rsidRPr="002F2CFB" w:rsidRDefault="008D3A82" w:rsidP="008D3A82">
            <w:pPr>
              <w:jc w:val="center"/>
            </w:pPr>
            <w:r w:rsidRPr="002F2CFB">
              <w:t>1500 г</w:t>
            </w:r>
          </w:p>
        </w:tc>
      </w:tr>
      <w:tr w:rsidR="008D3A82" w:rsidRPr="002F2CFB" w:rsidTr="00382F87">
        <w:tc>
          <w:tcPr>
            <w:tcW w:w="5246" w:type="dxa"/>
          </w:tcPr>
          <w:p w:rsidR="008D3A82" w:rsidRPr="002F2CFB" w:rsidRDefault="008D3A82" w:rsidP="008D3A82">
            <w:r>
              <w:t xml:space="preserve">Сахарная пудра </w:t>
            </w:r>
          </w:p>
        </w:tc>
        <w:tc>
          <w:tcPr>
            <w:tcW w:w="2496" w:type="dxa"/>
          </w:tcPr>
          <w:p w:rsidR="008D3A82" w:rsidRPr="002F2CFB" w:rsidRDefault="008D3A82" w:rsidP="008D3A82">
            <w:pPr>
              <w:jc w:val="center"/>
            </w:pPr>
            <w:r>
              <w:t>100 г</w:t>
            </w:r>
          </w:p>
        </w:tc>
        <w:tc>
          <w:tcPr>
            <w:tcW w:w="2469" w:type="dxa"/>
          </w:tcPr>
          <w:p w:rsidR="008D3A82" w:rsidRPr="002F2CFB" w:rsidRDefault="008D3A82" w:rsidP="008D3A82">
            <w:pPr>
              <w:jc w:val="center"/>
            </w:pPr>
            <w:r>
              <w:t>500 г</w:t>
            </w:r>
          </w:p>
        </w:tc>
      </w:tr>
      <w:tr w:rsidR="008D3A82" w:rsidRPr="002F2CFB" w:rsidTr="00382F87">
        <w:tc>
          <w:tcPr>
            <w:tcW w:w="5246" w:type="dxa"/>
          </w:tcPr>
          <w:p w:rsidR="008D3A82" w:rsidRPr="002F2CFB" w:rsidRDefault="008D3A82" w:rsidP="008D3A82">
            <w:r w:rsidRPr="002F2CFB">
              <w:t>Перец молотый</w:t>
            </w:r>
          </w:p>
        </w:tc>
        <w:tc>
          <w:tcPr>
            <w:tcW w:w="2496" w:type="dxa"/>
          </w:tcPr>
          <w:p w:rsidR="008D3A82" w:rsidRPr="002F2CFB" w:rsidRDefault="008D3A82" w:rsidP="008D3A82">
            <w:pPr>
              <w:jc w:val="center"/>
            </w:pPr>
            <w:r w:rsidRPr="002F2CFB">
              <w:t>2 г</w:t>
            </w:r>
          </w:p>
        </w:tc>
        <w:tc>
          <w:tcPr>
            <w:tcW w:w="2469" w:type="dxa"/>
          </w:tcPr>
          <w:p w:rsidR="008D3A82" w:rsidRPr="002F2CFB" w:rsidRDefault="008D3A82" w:rsidP="008D3A82">
            <w:pPr>
              <w:jc w:val="center"/>
            </w:pPr>
            <w:r w:rsidRPr="002F2CFB">
              <w:t>10 г</w:t>
            </w:r>
          </w:p>
        </w:tc>
      </w:tr>
      <w:tr w:rsidR="008D3A82" w:rsidRPr="002F2CFB" w:rsidTr="00382F87">
        <w:tc>
          <w:tcPr>
            <w:tcW w:w="5246" w:type="dxa"/>
          </w:tcPr>
          <w:p w:rsidR="008D3A82" w:rsidRPr="002F2CFB" w:rsidRDefault="008D3A82" w:rsidP="008D3A82">
            <w:r w:rsidRPr="002F2CFB">
              <w:t>Перец душистый</w:t>
            </w:r>
          </w:p>
        </w:tc>
        <w:tc>
          <w:tcPr>
            <w:tcW w:w="2496" w:type="dxa"/>
          </w:tcPr>
          <w:p w:rsidR="008D3A82" w:rsidRPr="002F2CFB" w:rsidRDefault="008D3A82" w:rsidP="008D3A82">
            <w:pPr>
              <w:jc w:val="center"/>
            </w:pPr>
          </w:p>
        </w:tc>
        <w:tc>
          <w:tcPr>
            <w:tcW w:w="2469" w:type="dxa"/>
          </w:tcPr>
          <w:p w:rsidR="008D3A82" w:rsidRPr="002F2CFB" w:rsidRDefault="008D3A82" w:rsidP="008D3A82">
            <w:pPr>
              <w:jc w:val="center"/>
            </w:pPr>
            <w:r w:rsidRPr="002F2CFB">
              <w:t>1 пачка</w:t>
            </w:r>
          </w:p>
        </w:tc>
      </w:tr>
      <w:tr w:rsidR="008D3A82" w:rsidRPr="002F2CFB" w:rsidTr="00382F87">
        <w:tc>
          <w:tcPr>
            <w:tcW w:w="5246" w:type="dxa"/>
          </w:tcPr>
          <w:p w:rsidR="008D3A82" w:rsidRPr="002F2CFB" w:rsidRDefault="008D3A82" w:rsidP="008D3A82">
            <w:r w:rsidRPr="002F2CFB">
              <w:t>Лавровый лист</w:t>
            </w:r>
          </w:p>
        </w:tc>
        <w:tc>
          <w:tcPr>
            <w:tcW w:w="2496" w:type="dxa"/>
          </w:tcPr>
          <w:p w:rsidR="008D3A82" w:rsidRPr="002F2CFB" w:rsidRDefault="008D3A82" w:rsidP="008D3A82">
            <w:pPr>
              <w:jc w:val="center"/>
            </w:pPr>
          </w:p>
        </w:tc>
        <w:tc>
          <w:tcPr>
            <w:tcW w:w="2469" w:type="dxa"/>
          </w:tcPr>
          <w:p w:rsidR="008D3A82" w:rsidRPr="002F2CFB" w:rsidRDefault="008D3A82" w:rsidP="008D3A82">
            <w:pPr>
              <w:jc w:val="center"/>
            </w:pPr>
            <w:r w:rsidRPr="002F2CFB">
              <w:t>1 пачка</w:t>
            </w:r>
          </w:p>
        </w:tc>
      </w:tr>
      <w:tr w:rsidR="008D3A82" w:rsidRPr="002F2CFB" w:rsidTr="00382F87">
        <w:tc>
          <w:tcPr>
            <w:tcW w:w="5246" w:type="dxa"/>
          </w:tcPr>
          <w:p w:rsidR="008D3A82" w:rsidRPr="002F2CFB" w:rsidRDefault="008D3A82" w:rsidP="008D3A82">
            <w:proofErr w:type="spellStart"/>
            <w:r w:rsidRPr="002F2CFB">
              <w:t>Орегано</w:t>
            </w:r>
            <w:proofErr w:type="spellEnd"/>
            <w:r w:rsidRPr="002F2CFB">
              <w:t xml:space="preserve"> </w:t>
            </w:r>
            <w:proofErr w:type="spellStart"/>
            <w:r w:rsidRPr="002F2CFB">
              <w:t>сущеный</w:t>
            </w:r>
            <w:proofErr w:type="spellEnd"/>
          </w:p>
        </w:tc>
        <w:tc>
          <w:tcPr>
            <w:tcW w:w="2496" w:type="dxa"/>
          </w:tcPr>
          <w:p w:rsidR="008D3A82" w:rsidRPr="002F2CFB" w:rsidRDefault="008D3A82" w:rsidP="008D3A82">
            <w:pPr>
              <w:jc w:val="center"/>
            </w:pPr>
          </w:p>
        </w:tc>
        <w:tc>
          <w:tcPr>
            <w:tcW w:w="2469" w:type="dxa"/>
          </w:tcPr>
          <w:p w:rsidR="008D3A82" w:rsidRPr="002F2CFB" w:rsidRDefault="008D3A82" w:rsidP="008D3A82">
            <w:pPr>
              <w:jc w:val="center"/>
            </w:pPr>
            <w:r w:rsidRPr="002F2CFB">
              <w:t>1 пачка</w:t>
            </w:r>
          </w:p>
        </w:tc>
      </w:tr>
      <w:tr w:rsidR="008D3A82" w:rsidRPr="002F2CFB" w:rsidTr="00382F87">
        <w:tc>
          <w:tcPr>
            <w:tcW w:w="5246" w:type="dxa"/>
          </w:tcPr>
          <w:p w:rsidR="008D3A82" w:rsidRPr="002F2CFB" w:rsidRDefault="008D3A82" w:rsidP="008D3A82">
            <w:r w:rsidRPr="002F2CFB">
              <w:t>Ванильный сахар</w:t>
            </w:r>
          </w:p>
        </w:tc>
        <w:tc>
          <w:tcPr>
            <w:tcW w:w="2496" w:type="dxa"/>
          </w:tcPr>
          <w:p w:rsidR="008D3A82" w:rsidRPr="002F2CFB" w:rsidRDefault="008D3A82" w:rsidP="008D3A82">
            <w:pPr>
              <w:jc w:val="center"/>
            </w:pPr>
            <w:r w:rsidRPr="002F2CFB">
              <w:t>10</w:t>
            </w:r>
          </w:p>
        </w:tc>
        <w:tc>
          <w:tcPr>
            <w:tcW w:w="2469" w:type="dxa"/>
          </w:tcPr>
          <w:p w:rsidR="008D3A82" w:rsidRPr="002F2CFB" w:rsidRDefault="008D3A82" w:rsidP="008D3A82">
            <w:pPr>
              <w:jc w:val="center"/>
            </w:pPr>
            <w:r w:rsidRPr="002F2CFB">
              <w:t>50 г (5 пачек)</w:t>
            </w:r>
          </w:p>
        </w:tc>
      </w:tr>
      <w:tr w:rsidR="008D3A82" w:rsidRPr="002F2CFB" w:rsidTr="00382F87">
        <w:tc>
          <w:tcPr>
            <w:tcW w:w="5246" w:type="dxa"/>
          </w:tcPr>
          <w:p w:rsidR="008D3A82" w:rsidRPr="002F2CFB" w:rsidRDefault="008D3A82" w:rsidP="008D3A82">
            <w:r w:rsidRPr="002F2CFB">
              <w:t>Корица</w:t>
            </w:r>
          </w:p>
        </w:tc>
        <w:tc>
          <w:tcPr>
            <w:tcW w:w="2496" w:type="dxa"/>
          </w:tcPr>
          <w:p w:rsidR="008D3A82" w:rsidRPr="002F2CFB" w:rsidRDefault="008D3A82" w:rsidP="008D3A82">
            <w:pPr>
              <w:jc w:val="center"/>
            </w:pPr>
            <w:r w:rsidRPr="002F2CFB">
              <w:t>2 г</w:t>
            </w:r>
          </w:p>
        </w:tc>
        <w:tc>
          <w:tcPr>
            <w:tcW w:w="2469" w:type="dxa"/>
          </w:tcPr>
          <w:p w:rsidR="008D3A82" w:rsidRPr="002F2CFB" w:rsidRDefault="008D3A82" w:rsidP="008D3A82">
            <w:pPr>
              <w:jc w:val="center"/>
            </w:pPr>
            <w:r w:rsidRPr="002F2CFB">
              <w:t>10 г (1 пачка)</w:t>
            </w:r>
          </w:p>
        </w:tc>
      </w:tr>
      <w:tr w:rsidR="008D3A82" w:rsidRPr="002F2CFB" w:rsidTr="00382F87">
        <w:tc>
          <w:tcPr>
            <w:tcW w:w="5246" w:type="dxa"/>
          </w:tcPr>
          <w:p w:rsidR="008D3A82" w:rsidRPr="002F2CFB" w:rsidRDefault="008D3A82" w:rsidP="008D3A82">
            <w:r w:rsidRPr="002F2CFB">
              <w:t>Масло растительное для жарки</w:t>
            </w:r>
          </w:p>
        </w:tc>
        <w:tc>
          <w:tcPr>
            <w:tcW w:w="2496" w:type="dxa"/>
          </w:tcPr>
          <w:p w:rsidR="008D3A82" w:rsidRPr="002F2CFB" w:rsidRDefault="008D3A82" w:rsidP="008D3A82">
            <w:pPr>
              <w:jc w:val="center"/>
            </w:pPr>
            <w:r w:rsidRPr="002F2CFB">
              <w:t>500 мл</w:t>
            </w:r>
          </w:p>
        </w:tc>
        <w:tc>
          <w:tcPr>
            <w:tcW w:w="2469" w:type="dxa"/>
          </w:tcPr>
          <w:p w:rsidR="008D3A82" w:rsidRPr="002F2CFB" w:rsidRDefault="008D3A82" w:rsidP="008D3A82">
            <w:pPr>
              <w:jc w:val="center"/>
            </w:pPr>
            <w:r w:rsidRPr="002F2CFB">
              <w:t>2500 мл</w:t>
            </w:r>
          </w:p>
        </w:tc>
      </w:tr>
    </w:tbl>
    <w:p w:rsidR="00981CD0" w:rsidRDefault="00981CD0" w:rsidP="007E1F8B">
      <w:pPr>
        <w:jc w:val="center"/>
        <w:rPr>
          <w:b/>
        </w:rPr>
      </w:pPr>
    </w:p>
    <w:p w:rsidR="007E1F8B" w:rsidRPr="007E1F8B" w:rsidRDefault="007E1F8B" w:rsidP="007E1F8B">
      <w:pPr>
        <w:rPr>
          <w:b/>
        </w:rPr>
        <w:sectPr w:rsidR="007E1F8B" w:rsidRPr="007E1F8B" w:rsidSect="00D544A3">
          <w:pgSz w:w="11906" w:h="16838"/>
          <w:pgMar w:top="1134" w:right="850" w:bottom="1134" w:left="1701" w:header="708" w:footer="708" w:gutter="0"/>
          <w:cols w:space="708"/>
          <w:docGrid w:linePitch="360"/>
        </w:sectPr>
      </w:pPr>
    </w:p>
    <w:tbl>
      <w:tblPr>
        <w:tblStyle w:val="a3"/>
        <w:tblW w:w="0" w:type="auto"/>
        <w:tblLook w:val="04A0" w:firstRow="1" w:lastRow="0" w:firstColumn="1" w:lastColumn="0" w:noHBand="0" w:noVBand="1"/>
      </w:tblPr>
      <w:tblGrid>
        <w:gridCol w:w="1621"/>
        <w:gridCol w:w="991"/>
        <w:gridCol w:w="919"/>
        <w:gridCol w:w="7917"/>
        <w:gridCol w:w="4166"/>
      </w:tblGrid>
      <w:tr w:rsidR="007E1F8B" w:rsidTr="00685236">
        <w:tc>
          <w:tcPr>
            <w:tcW w:w="1621" w:type="dxa"/>
            <w:vMerge w:val="restart"/>
          </w:tcPr>
          <w:p w:rsidR="007E1F8B" w:rsidRPr="0085251D" w:rsidRDefault="007E1F8B" w:rsidP="00685236">
            <w:pPr>
              <w:pStyle w:val="3"/>
              <w:spacing w:before="0" w:beforeAutospacing="0" w:after="0" w:afterAutospacing="0"/>
              <w:jc w:val="center"/>
              <w:outlineLvl w:val="2"/>
              <w:rPr>
                <w:sz w:val="20"/>
                <w:szCs w:val="20"/>
              </w:rPr>
            </w:pPr>
            <w:proofErr w:type="spellStart"/>
            <w:r w:rsidRPr="0085251D">
              <w:rPr>
                <w:sz w:val="20"/>
                <w:szCs w:val="20"/>
              </w:rPr>
              <w:lastRenderedPageBreak/>
              <w:t>Наимено</w:t>
            </w:r>
            <w:proofErr w:type="spellEnd"/>
            <w:r w:rsidRPr="0085251D">
              <w:rPr>
                <w:sz w:val="20"/>
                <w:szCs w:val="20"/>
              </w:rPr>
              <w:t>-</w:t>
            </w:r>
          </w:p>
          <w:p w:rsidR="007E1F8B" w:rsidRPr="0085251D" w:rsidRDefault="007E1F8B" w:rsidP="00685236">
            <w:pPr>
              <w:pStyle w:val="3"/>
              <w:spacing w:before="0" w:beforeAutospacing="0" w:after="0" w:afterAutospacing="0"/>
              <w:jc w:val="center"/>
              <w:outlineLvl w:val="2"/>
              <w:rPr>
                <w:sz w:val="20"/>
                <w:szCs w:val="20"/>
              </w:rPr>
            </w:pPr>
            <w:proofErr w:type="spellStart"/>
            <w:r w:rsidRPr="0085251D">
              <w:rPr>
                <w:sz w:val="20"/>
                <w:szCs w:val="20"/>
              </w:rPr>
              <w:t>вание</w:t>
            </w:r>
            <w:proofErr w:type="spellEnd"/>
            <w:r w:rsidRPr="0085251D">
              <w:rPr>
                <w:sz w:val="20"/>
                <w:szCs w:val="20"/>
              </w:rPr>
              <w:t xml:space="preserve"> продуктов</w:t>
            </w:r>
          </w:p>
        </w:tc>
        <w:tc>
          <w:tcPr>
            <w:tcW w:w="1910" w:type="dxa"/>
            <w:gridSpan w:val="2"/>
          </w:tcPr>
          <w:p w:rsidR="007E1F8B" w:rsidRPr="0085251D" w:rsidRDefault="007E1F8B" w:rsidP="00685236">
            <w:pPr>
              <w:pStyle w:val="3"/>
              <w:spacing w:before="0" w:beforeAutospacing="0" w:after="0" w:afterAutospacing="0"/>
              <w:jc w:val="center"/>
              <w:outlineLvl w:val="2"/>
              <w:rPr>
                <w:sz w:val="20"/>
                <w:szCs w:val="20"/>
              </w:rPr>
            </w:pPr>
            <w:r w:rsidRPr="0085251D">
              <w:rPr>
                <w:sz w:val="20"/>
                <w:szCs w:val="20"/>
              </w:rPr>
              <w:t>Расход сырья</w:t>
            </w:r>
          </w:p>
          <w:p w:rsidR="007E1F8B" w:rsidRPr="0085251D" w:rsidRDefault="007E1F8B" w:rsidP="00685236">
            <w:pPr>
              <w:pStyle w:val="3"/>
              <w:spacing w:before="0" w:beforeAutospacing="0" w:after="0" w:afterAutospacing="0"/>
              <w:jc w:val="center"/>
              <w:outlineLvl w:val="2"/>
              <w:rPr>
                <w:sz w:val="20"/>
                <w:szCs w:val="20"/>
              </w:rPr>
            </w:pPr>
            <w:r w:rsidRPr="0085251D">
              <w:rPr>
                <w:sz w:val="20"/>
                <w:szCs w:val="20"/>
              </w:rPr>
              <w:t>на 1 порцию</w:t>
            </w:r>
          </w:p>
        </w:tc>
        <w:tc>
          <w:tcPr>
            <w:tcW w:w="12083" w:type="dxa"/>
            <w:gridSpan w:val="2"/>
          </w:tcPr>
          <w:p w:rsidR="007E1F8B" w:rsidRDefault="007E1F8B" w:rsidP="00685236">
            <w:pPr>
              <w:pStyle w:val="3"/>
              <w:spacing w:before="0" w:beforeAutospacing="0" w:after="0" w:afterAutospacing="0"/>
              <w:jc w:val="center"/>
              <w:outlineLvl w:val="2"/>
              <w:rPr>
                <w:sz w:val="24"/>
                <w:szCs w:val="24"/>
              </w:rPr>
            </w:pPr>
            <w:r>
              <w:rPr>
                <w:sz w:val="24"/>
                <w:szCs w:val="24"/>
              </w:rPr>
              <w:t xml:space="preserve">ТЕХНОЛОГИЧЕСКАЯ КАРТА </w:t>
            </w:r>
          </w:p>
          <w:p w:rsidR="007E1F8B" w:rsidRPr="00A11FE6" w:rsidRDefault="00A11FE6" w:rsidP="00141900">
            <w:pPr>
              <w:pStyle w:val="3"/>
              <w:spacing w:before="0" w:beforeAutospacing="0" w:after="0" w:afterAutospacing="0"/>
              <w:jc w:val="center"/>
              <w:outlineLvl w:val="2"/>
              <w:rPr>
                <w:b w:val="0"/>
                <w:i/>
                <w:sz w:val="24"/>
                <w:szCs w:val="24"/>
              </w:rPr>
            </w:pPr>
            <w:r w:rsidRPr="00A11FE6">
              <w:rPr>
                <w:b w:val="0"/>
                <w:i/>
                <w:sz w:val="24"/>
                <w:szCs w:val="24"/>
              </w:rPr>
              <w:t>Наименование блюда</w:t>
            </w:r>
          </w:p>
        </w:tc>
      </w:tr>
      <w:tr w:rsidR="007E1F8B" w:rsidTr="00685236">
        <w:tc>
          <w:tcPr>
            <w:tcW w:w="1621" w:type="dxa"/>
            <w:vMerge/>
            <w:tcBorders>
              <w:bottom w:val="single" w:sz="4" w:space="0" w:color="auto"/>
            </w:tcBorders>
          </w:tcPr>
          <w:p w:rsidR="007E1F8B" w:rsidRPr="0085251D" w:rsidRDefault="007E1F8B" w:rsidP="00685236">
            <w:pPr>
              <w:pStyle w:val="3"/>
              <w:spacing w:before="0" w:beforeAutospacing="0" w:after="0" w:afterAutospacing="0"/>
              <w:jc w:val="center"/>
              <w:outlineLvl w:val="2"/>
              <w:rPr>
                <w:sz w:val="20"/>
                <w:szCs w:val="20"/>
              </w:rPr>
            </w:pPr>
          </w:p>
        </w:tc>
        <w:tc>
          <w:tcPr>
            <w:tcW w:w="991" w:type="dxa"/>
            <w:tcBorders>
              <w:bottom w:val="single" w:sz="4" w:space="0" w:color="auto"/>
            </w:tcBorders>
          </w:tcPr>
          <w:p w:rsidR="007E1F8B" w:rsidRPr="0085251D" w:rsidRDefault="007E1F8B" w:rsidP="00685236">
            <w:pPr>
              <w:pStyle w:val="3"/>
              <w:spacing w:before="0" w:beforeAutospacing="0" w:after="0" w:afterAutospacing="0"/>
              <w:jc w:val="center"/>
              <w:outlineLvl w:val="2"/>
              <w:rPr>
                <w:sz w:val="20"/>
                <w:szCs w:val="20"/>
              </w:rPr>
            </w:pPr>
            <w:r w:rsidRPr="0085251D">
              <w:rPr>
                <w:sz w:val="20"/>
                <w:szCs w:val="20"/>
              </w:rPr>
              <w:t>Брутто</w:t>
            </w:r>
          </w:p>
        </w:tc>
        <w:tc>
          <w:tcPr>
            <w:tcW w:w="919" w:type="dxa"/>
            <w:tcBorders>
              <w:bottom w:val="single" w:sz="4" w:space="0" w:color="auto"/>
            </w:tcBorders>
          </w:tcPr>
          <w:p w:rsidR="007E1F8B" w:rsidRPr="0085251D" w:rsidRDefault="007E1F8B" w:rsidP="00685236">
            <w:pPr>
              <w:pStyle w:val="3"/>
              <w:spacing w:before="0" w:beforeAutospacing="0" w:after="0" w:afterAutospacing="0"/>
              <w:jc w:val="center"/>
              <w:outlineLvl w:val="2"/>
              <w:rPr>
                <w:sz w:val="20"/>
                <w:szCs w:val="20"/>
              </w:rPr>
            </w:pPr>
            <w:r w:rsidRPr="0085251D">
              <w:rPr>
                <w:sz w:val="20"/>
                <w:szCs w:val="20"/>
              </w:rPr>
              <w:t>Нетто</w:t>
            </w:r>
          </w:p>
        </w:tc>
        <w:tc>
          <w:tcPr>
            <w:tcW w:w="7917" w:type="dxa"/>
          </w:tcPr>
          <w:p w:rsidR="007E1F8B" w:rsidRDefault="007E1F8B" w:rsidP="00685236">
            <w:pPr>
              <w:pStyle w:val="3"/>
              <w:spacing w:before="0" w:beforeAutospacing="0" w:after="0" w:afterAutospacing="0"/>
              <w:jc w:val="center"/>
              <w:outlineLvl w:val="2"/>
              <w:rPr>
                <w:sz w:val="24"/>
                <w:szCs w:val="24"/>
              </w:rPr>
            </w:pPr>
            <w:r w:rsidRPr="00F56905">
              <w:rPr>
                <w:sz w:val="24"/>
                <w:szCs w:val="24"/>
              </w:rPr>
              <w:t>Технология приготовлени</w:t>
            </w:r>
            <w:r>
              <w:rPr>
                <w:sz w:val="24"/>
                <w:szCs w:val="24"/>
              </w:rPr>
              <w:t>я</w:t>
            </w:r>
          </w:p>
        </w:tc>
        <w:tc>
          <w:tcPr>
            <w:tcW w:w="4166" w:type="dxa"/>
          </w:tcPr>
          <w:p w:rsidR="007E1F8B" w:rsidRDefault="007E1F8B" w:rsidP="00685236">
            <w:pPr>
              <w:pStyle w:val="3"/>
              <w:spacing w:before="0" w:beforeAutospacing="0" w:after="0" w:afterAutospacing="0"/>
              <w:jc w:val="center"/>
              <w:outlineLvl w:val="2"/>
              <w:rPr>
                <w:sz w:val="24"/>
                <w:szCs w:val="24"/>
              </w:rPr>
            </w:pPr>
            <w:r>
              <w:rPr>
                <w:sz w:val="24"/>
                <w:szCs w:val="24"/>
              </w:rPr>
              <w:t>Т</w:t>
            </w:r>
            <w:r w:rsidRPr="00F56905">
              <w:rPr>
                <w:sz w:val="24"/>
                <w:szCs w:val="24"/>
              </w:rPr>
              <w:t>ребования к качеству</w:t>
            </w:r>
          </w:p>
        </w:tc>
      </w:tr>
      <w:tr w:rsidR="007E1F8B" w:rsidTr="00685236">
        <w:trPr>
          <w:trHeight w:val="300"/>
        </w:trPr>
        <w:tc>
          <w:tcPr>
            <w:tcW w:w="3531" w:type="dxa"/>
            <w:gridSpan w:val="3"/>
            <w:shd w:val="clear" w:color="auto" w:fill="D9D9D9" w:themeFill="background1" w:themeFillShade="D9"/>
          </w:tcPr>
          <w:p w:rsidR="007E1F8B" w:rsidRPr="00866DDD" w:rsidRDefault="007E1F8B" w:rsidP="00685236">
            <w:pPr>
              <w:pStyle w:val="3"/>
              <w:spacing w:before="0" w:beforeAutospacing="0" w:after="0" w:afterAutospacing="0"/>
              <w:jc w:val="center"/>
              <w:outlineLvl w:val="2"/>
              <w:rPr>
                <w:b w:val="0"/>
                <w:sz w:val="20"/>
                <w:szCs w:val="20"/>
              </w:rPr>
            </w:pPr>
            <w:r w:rsidRPr="00E70BA4">
              <w:rPr>
                <w:sz w:val="20"/>
                <w:szCs w:val="20"/>
              </w:rPr>
              <w:t>Рулет</w:t>
            </w:r>
          </w:p>
        </w:tc>
        <w:tc>
          <w:tcPr>
            <w:tcW w:w="7917" w:type="dxa"/>
            <w:vMerge w:val="restart"/>
          </w:tcPr>
          <w:p w:rsidR="007E1F8B" w:rsidRPr="00E522B7" w:rsidRDefault="007E1F8B" w:rsidP="00685236">
            <w:pPr>
              <w:pStyle w:val="3"/>
              <w:spacing w:before="0" w:beforeAutospacing="0" w:after="0" w:afterAutospacing="0"/>
              <w:jc w:val="both"/>
              <w:outlineLvl w:val="2"/>
              <w:rPr>
                <w:b w:val="0"/>
                <w:color w:val="C00000"/>
                <w:sz w:val="24"/>
                <w:szCs w:val="24"/>
              </w:rPr>
            </w:pPr>
          </w:p>
        </w:tc>
        <w:tc>
          <w:tcPr>
            <w:tcW w:w="4166" w:type="dxa"/>
            <w:vMerge w:val="restart"/>
          </w:tcPr>
          <w:p w:rsidR="007E1F8B" w:rsidRPr="00E522B7" w:rsidRDefault="007E1F8B" w:rsidP="00685236">
            <w:pPr>
              <w:pStyle w:val="3"/>
              <w:spacing w:before="0" w:beforeAutospacing="0" w:after="0" w:afterAutospacing="0"/>
              <w:outlineLvl w:val="2"/>
              <w:rPr>
                <w:b w:val="0"/>
                <w:color w:val="C00000"/>
                <w:sz w:val="24"/>
                <w:szCs w:val="24"/>
              </w:rPr>
            </w:pPr>
          </w:p>
        </w:tc>
      </w:tr>
      <w:tr w:rsidR="007E1F8B" w:rsidTr="00685236">
        <w:trPr>
          <w:trHeight w:val="285"/>
        </w:trPr>
        <w:tc>
          <w:tcPr>
            <w:tcW w:w="1621" w:type="dxa"/>
          </w:tcPr>
          <w:p w:rsidR="007E1F8B" w:rsidRPr="00866DDD" w:rsidRDefault="007E1F8B" w:rsidP="00685236">
            <w:pPr>
              <w:pStyle w:val="3"/>
              <w:spacing w:after="0"/>
              <w:outlineLvl w:val="2"/>
              <w:rPr>
                <w:b w:val="0"/>
                <w:sz w:val="20"/>
                <w:szCs w:val="20"/>
              </w:rPr>
            </w:pPr>
          </w:p>
        </w:tc>
        <w:tc>
          <w:tcPr>
            <w:tcW w:w="991" w:type="dxa"/>
          </w:tcPr>
          <w:p w:rsidR="007E1F8B" w:rsidRPr="00866DDD" w:rsidRDefault="007E1F8B" w:rsidP="00685236">
            <w:pPr>
              <w:pStyle w:val="3"/>
              <w:jc w:val="center"/>
              <w:outlineLvl w:val="2"/>
              <w:rPr>
                <w:b w:val="0"/>
                <w:sz w:val="20"/>
                <w:szCs w:val="20"/>
              </w:rPr>
            </w:pPr>
          </w:p>
        </w:tc>
        <w:tc>
          <w:tcPr>
            <w:tcW w:w="919" w:type="dxa"/>
          </w:tcPr>
          <w:p w:rsidR="007E1F8B" w:rsidRPr="00866DD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jc w:val="center"/>
              <w:outlineLvl w:val="2"/>
              <w:rPr>
                <w:b w:val="0"/>
                <w:sz w:val="20"/>
                <w:szCs w:val="20"/>
              </w:rPr>
            </w:pPr>
          </w:p>
        </w:tc>
        <w:tc>
          <w:tcPr>
            <w:tcW w:w="919" w:type="dxa"/>
          </w:tcPr>
          <w:p w:rsidR="007E1F8B" w:rsidRPr="0085251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Pr="0085251D" w:rsidRDefault="007E1F8B" w:rsidP="00685236">
            <w:pPr>
              <w:pStyle w:val="3"/>
              <w:spacing w:before="0" w:beforeAutospacing="0" w:after="0" w:afterAutospacing="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jc w:val="center"/>
              <w:outlineLvl w:val="2"/>
              <w:rPr>
                <w:b w:val="0"/>
                <w:sz w:val="20"/>
                <w:szCs w:val="20"/>
              </w:rPr>
            </w:pPr>
          </w:p>
        </w:tc>
        <w:tc>
          <w:tcPr>
            <w:tcW w:w="919" w:type="dxa"/>
          </w:tcPr>
          <w:p w:rsidR="007E1F8B" w:rsidRPr="0085251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00"/>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00"/>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00"/>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Borders>
              <w:bottom w:val="single" w:sz="4" w:space="0" w:color="auto"/>
            </w:tcBorders>
            <w:shd w:val="clear" w:color="auto" w:fill="D9D9D9" w:themeFill="background1" w:themeFillShade="D9"/>
          </w:tcPr>
          <w:p w:rsidR="007E1F8B" w:rsidRPr="0085251D" w:rsidRDefault="007E1F8B" w:rsidP="00685236">
            <w:pPr>
              <w:pStyle w:val="3"/>
              <w:spacing w:after="0"/>
              <w:outlineLvl w:val="2"/>
              <w:rPr>
                <w:sz w:val="20"/>
                <w:szCs w:val="20"/>
              </w:rPr>
            </w:pPr>
            <w:r w:rsidRPr="0085251D">
              <w:rPr>
                <w:sz w:val="20"/>
                <w:szCs w:val="20"/>
              </w:rPr>
              <w:t>Масса готового рулета</w:t>
            </w:r>
          </w:p>
        </w:tc>
        <w:tc>
          <w:tcPr>
            <w:tcW w:w="991" w:type="dxa"/>
            <w:tcBorders>
              <w:bottom w:val="single" w:sz="4" w:space="0" w:color="auto"/>
            </w:tcBorders>
            <w:shd w:val="clear" w:color="auto" w:fill="D9D9D9" w:themeFill="background1" w:themeFillShade="D9"/>
          </w:tcPr>
          <w:p w:rsidR="007E1F8B" w:rsidRPr="0085251D" w:rsidRDefault="007E1F8B" w:rsidP="00685236">
            <w:pPr>
              <w:pStyle w:val="3"/>
              <w:jc w:val="center"/>
              <w:outlineLvl w:val="2"/>
              <w:rPr>
                <w:sz w:val="20"/>
                <w:szCs w:val="20"/>
              </w:rPr>
            </w:pPr>
            <w:r w:rsidRPr="0085251D">
              <w:rPr>
                <w:sz w:val="20"/>
                <w:szCs w:val="20"/>
              </w:rPr>
              <w:t>-</w:t>
            </w:r>
          </w:p>
        </w:tc>
        <w:tc>
          <w:tcPr>
            <w:tcW w:w="919" w:type="dxa"/>
            <w:tcBorders>
              <w:bottom w:val="single" w:sz="4" w:space="0" w:color="auto"/>
            </w:tcBorders>
            <w:shd w:val="clear" w:color="auto" w:fill="D9D9D9" w:themeFill="background1" w:themeFillShade="D9"/>
          </w:tcPr>
          <w:p w:rsidR="007E1F8B" w:rsidRPr="0085251D" w:rsidRDefault="007E1F8B" w:rsidP="00685236">
            <w:pPr>
              <w:pStyle w:val="3"/>
              <w:spacing w:after="0"/>
              <w:jc w:val="center"/>
              <w:outlineLvl w:val="2"/>
              <w:rPr>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35"/>
        </w:trPr>
        <w:tc>
          <w:tcPr>
            <w:tcW w:w="3531" w:type="dxa"/>
            <w:gridSpan w:val="3"/>
            <w:shd w:val="clear" w:color="auto" w:fill="D9D9D9" w:themeFill="background1" w:themeFillShade="D9"/>
          </w:tcPr>
          <w:p w:rsidR="007E1F8B" w:rsidRPr="00E70BA4" w:rsidRDefault="007E1F8B" w:rsidP="00685236">
            <w:pPr>
              <w:pStyle w:val="3"/>
              <w:jc w:val="center"/>
              <w:outlineLvl w:val="2"/>
              <w:rPr>
                <w:sz w:val="20"/>
                <w:szCs w:val="20"/>
              </w:rPr>
            </w:pPr>
            <w:r w:rsidRPr="00E70BA4">
              <w:rPr>
                <w:sz w:val="20"/>
                <w:szCs w:val="20"/>
              </w:rPr>
              <w:t>Гарнир</w:t>
            </w: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Default="007E1F8B" w:rsidP="00685236">
            <w:pPr>
              <w:pStyle w:val="3"/>
              <w:spacing w:before="0" w:beforeAutospacing="0" w:after="0" w:afterAutospacing="0"/>
              <w:outlineLvl w:val="2"/>
              <w:rPr>
                <w:b w:val="0"/>
                <w:color w:val="000000"/>
                <w:sz w:val="20"/>
                <w:szCs w:val="20"/>
              </w:rPr>
            </w:pPr>
          </w:p>
        </w:tc>
        <w:tc>
          <w:tcPr>
            <w:tcW w:w="991" w:type="dxa"/>
          </w:tcPr>
          <w:p w:rsidR="007E1F8B" w:rsidRDefault="007E1F8B" w:rsidP="00685236">
            <w:pPr>
              <w:pStyle w:val="3"/>
              <w:spacing w:before="0" w:beforeAutospacing="0" w:after="0" w:afterAutospacing="0"/>
              <w:jc w:val="center"/>
              <w:outlineLvl w:val="2"/>
              <w:rPr>
                <w:b w:val="0"/>
                <w:color w:val="000000"/>
                <w:sz w:val="20"/>
                <w:szCs w:val="20"/>
              </w:rPr>
            </w:pPr>
          </w:p>
        </w:tc>
        <w:tc>
          <w:tcPr>
            <w:tcW w:w="919" w:type="dxa"/>
          </w:tcPr>
          <w:p w:rsidR="007E1F8B" w:rsidRDefault="007E1F8B" w:rsidP="00685236">
            <w:pPr>
              <w:pStyle w:val="3"/>
              <w:spacing w:before="0" w:beforeAutospacing="0" w:after="0" w:afterAutospacing="0"/>
              <w:jc w:val="center"/>
              <w:outlineLvl w:val="2"/>
              <w:rPr>
                <w:b w:val="0"/>
                <w:color w:val="00000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Pr="0085251D" w:rsidRDefault="007E1F8B" w:rsidP="00685236">
            <w:pPr>
              <w:pStyle w:val="3"/>
              <w:spacing w:before="0" w:beforeAutospacing="0" w:after="0" w:afterAutospacing="0"/>
              <w:outlineLvl w:val="2"/>
              <w:rPr>
                <w:b w:val="0"/>
                <w:sz w:val="20"/>
                <w:szCs w:val="20"/>
              </w:rPr>
            </w:pPr>
          </w:p>
        </w:tc>
        <w:tc>
          <w:tcPr>
            <w:tcW w:w="991" w:type="dxa"/>
          </w:tcPr>
          <w:p w:rsidR="007E1F8B" w:rsidRPr="0085251D" w:rsidRDefault="007E1F8B" w:rsidP="00685236">
            <w:pPr>
              <w:pStyle w:val="3"/>
              <w:jc w:val="center"/>
              <w:outlineLvl w:val="2"/>
              <w:rPr>
                <w:b w:val="0"/>
                <w:sz w:val="20"/>
                <w:szCs w:val="20"/>
              </w:rPr>
            </w:pPr>
          </w:p>
        </w:tc>
        <w:tc>
          <w:tcPr>
            <w:tcW w:w="919" w:type="dxa"/>
          </w:tcPr>
          <w:p w:rsidR="007E1F8B" w:rsidRPr="0085251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55"/>
        </w:trPr>
        <w:tc>
          <w:tcPr>
            <w:tcW w:w="1621" w:type="dxa"/>
          </w:tcPr>
          <w:p w:rsidR="007E1F8B" w:rsidRPr="0085251D" w:rsidRDefault="007E1F8B" w:rsidP="00685236">
            <w:pPr>
              <w:pStyle w:val="3"/>
              <w:spacing w:before="0" w:beforeAutospacing="0" w:after="0" w:afterAutospacing="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55"/>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jc w:val="center"/>
              <w:outlineLvl w:val="2"/>
              <w:rPr>
                <w:b w:val="0"/>
                <w:sz w:val="20"/>
                <w:szCs w:val="20"/>
              </w:rPr>
            </w:pPr>
          </w:p>
        </w:tc>
        <w:tc>
          <w:tcPr>
            <w:tcW w:w="919" w:type="dxa"/>
          </w:tcPr>
          <w:p w:rsidR="007E1F8B" w:rsidRPr="0085251D"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55"/>
        </w:trPr>
        <w:tc>
          <w:tcPr>
            <w:tcW w:w="1621" w:type="dxa"/>
          </w:tcPr>
          <w:p w:rsidR="007E1F8B" w:rsidRPr="0085251D" w:rsidRDefault="007E1F8B" w:rsidP="00685236">
            <w:pPr>
              <w:pStyle w:val="3"/>
              <w:spacing w:after="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85"/>
        </w:trPr>
        <w:tc>
          <w:tcPr>
            <w:tcW w:w="1621" w:type="dxa"/>
          </w:tcPr>
          <w:p w:rsidR="007E1F8B" w:rsidRPr="0085251D" w:rsidRDefault="007E1F8B" w:rsidP="00685236">
            <w:pPr>
              <w:pStyle w:val="3"/>
              <w:spacing w:before="0" w:beforeAutospacing="0" w:after="0" w:afterAutospacing="0"/>
              <w:outlineLvl w:val="2"/>
              <w:rPr>
                <w:b w:val="0"/>
                <w:sz w:val="20"/>
                <w:szCs w:val="20"/>
              </w:rPr>
            </w:pPr>
          </w:p>
        </w:tc>
        <w:tc>
          <w:tcPr>
            <w:tcW w:w="991" w:type="dxa"/>
          </w:tcPr>
          <w:p w:rsidR="007E1F8B" w:rsidRPr="0085251D" w:rsidRDefault="007E1F8B" w:rsidP="00685236">
            <w:pPr>
              <w:pStyle w:val="3"/>
              <w:spacing w:after="0"/>
              <w:jc w:val="center"/>
              <w:outlineLvl w:val="2"/>
              <w:rPr>
                <w:b w:val="0"/>
                <w:sz w:val="20"/>
                <w:szCs w:val="20"/>
              </w:rPr>
            </w:pPr>
          </w:p>
        </w:tc>
        <w:tc>
          <w:tcPr>
            <w:tcW w:w="919" w:type="dxa"/>
          </w:tcPr>
          <w:p w:rsidR="007E1F8B" w:rsidRPr="0085251D" w:rsidRDefault="007E1F8B" w:rsidP="00685236">
            <w:pPr>
              <w:pStyle w:val="3"/>
              <w:spacing w:after="0"/>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15"/>
        </w:trPr>
        <w:tc>
          <w:tcPr>
            <w:tcW w:w="1621" w:type="dxa"/>
          </w:tcPr>
          <w:p w:rsidR="007E1F8B" w:rsidRDefault="007E1F8B" w:rsidP="00685236">
            <w:pPr>
              <w:pStyle w:val="3"/>
              <w:spacing w:before="0" w:beforeAutospacing="0" w:after="0" w:afterAutospacing="0"/>
              <w:outlineLvl w:val="2"/>
              <w:rPr>
                <w:b w:val="0"/>
                <w:sz w:val="20"/>
                <w:szCs w:val="20"/>
              </w:rPr>
            </w:pPr>
          </w:p>
        </w:tc>
        <w:tc>
          <w:tcPr>
            <w:tcW w:w="991" w:type="dxa"/>
          </w:tcPr>
          <w:p w:rsidR="007E1F8B" w:rsidRDefault="007E1F8B" w:rsidP="00685236">
            <w:pPr>
              <w:pStyle w:val="3"/>
              <w:jc w:val="center"/>
              <w:outlineLvl w:val="2"/>
              <w:rPr>
                <w:b w:val="0"/>
                <w:sz w:val="20"/>
                <w:szCs w:val="20"/>
              </w:rPr>
            </w:pPr>
          </w:p>
        </w:tc>
        <w:tc>
          <w:tcPr>
            <w:tcW w:w="919" w:type="dxa"/>
          </w:tcPr>
          <w:p w:rsidR="007E1F8B" w:rsidRDefault="007E1F8B" w:rsidP="00685236">
            <w:pPr>
              <w:pStyle w:val="3"/>
              <w:jc w:val="center"/>
              <w:outlineLvl w:val="2"/>
              <w:rPr>
                <w:b w:val="0"/>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315"/>
        </w:trPr>
        <w:tc>
          <w:tcPr>
            <w:tcW w:w="1621" w:type="dxa"/>
            <w:tcBorders>
              <w:bottom w:val="single" w:sz="4" w:space="0" w:color="auto"/>
            </w:tcBorders>
            <w:shd w:val="clear" w:color="auto" w:fill="D9D9D9" w:themeFill="background1" w:themeFillShade="D9"/>
          </w:tcPr>
          <w:p w:rsidR="007E1F8B" w:rsidRPr="0085251D" w:rsidRDefault="007E1F8B" w:rsidP="00685236">
            <w:pPr>
              <w:pStyle w:val="3"/>
              <w:spacing w:before="0" w:beforeAutospacing="0" w:after="0" w:afterAutospacing="0"/>
              <w:outlineLvl w:val="2"/>
              <w:rPr>
                <w:sz w:val="20"/>
                <w:szCs w:val="20"/>
              </w:rPr>
            </w:pPr>
            <w:r w:rsidRPr="0085251D">
              <w:rPr>
                <w:sz w:val="20"/>
                <w:szCs w:val="20"/>
              </w:rPr>
              <w:t>Выход</w:t>
            </w:r>
          </w:p>
        </w:tc>
        <w:tc>
          <w:tcPr>
            <w:tcW w:w="991" w:type="dxa"/>
            <w:tcBorders>
              <w:bottom w:val="single" w:sz="4" w:space="0" w:color="auto"/>
            </w:tcBorders>
            <w:shd w:val="clear" w:color="auto" w:fill="D9D9D9" w:themeFill="background1" w:themeFillShade="D9"/>
          </w:tcPr>
          <w:p w:rsidR="007E1F8B" w:rsidRPr="0085251D" w:rsidRDefault="007E1F8B" w:rsidP="00685236">
            <w:pPr>
              <w:pStyle w:val="3"/>
              <w:spacing w:before="0" w:beforeAutospacing="0" w:after="0" w:afterAutospacing="0"/>
              <w:jc w:val="center"/>
              <w:outlineLvl w:val="2"/>
              <w:rPr>
                <w:sz w:val="20"/>
                <w:szCs w:val="20"/>
              </w:rPr>
            </w:pPr>
            <w:r w:rsidRPr="0085251D">
              <w:rPr>
                <w:sz w:val="20"/>
                <w:szCs w:val="20"/>
              </w:rPr>
              <w:t>-</w:t>
            </w:r>
          </w:p>
        </w:tc>
        <w:tc>
          <w:tcPr>
            <w:tcW w:w="919" w:type="dxa"/>
            <w:tcBorders>
              <w:bottom w:val="single" w:sz="4" w:space="0" w:color="auto"/>
            </w:tcBorders>
            <w:shd w:val="clear" w:color="auto" w:fill="D9D9D9" w:themeFill="background1" w:themeFillShade="D9"/>
          </w:tcPr>
          <w:p w:rsidR="007E1F8B" w:rsidRPr="0085251D" w:rsidRDefault="007E1F8B" w:rsidP="00685236">
            <w:pPr>
              <w:pStyle w:val="3"/>
              <w:spacing w:before="0" w:beforeAutospacing="0" w:after="0" w:afterAutospacing="0"/>
              <w:jc w:val="center"/>
              <w:outlineLvl w:val="2"/>
              <w:rPr>
                <w:sz w:val="20"/>
                <w:szCs w:val="20"/>
              </w:rPr>
            </w:pP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210"/>
        </w:trPr>
        <w:tc>
          <w:tcPr>
            <w:tcW w:w="3531" w:type="dxa"/>
            <w:gridSpan w:val="3"/>
            <w:shd w:val="clear" w:color="auto" w:fill="D9D9D9" w:themeFill="background1" w:themeFillShade="D9"/>
          </w:tcPr>
          <w:p w:rsidR="007E1F8B" w:rsidRPr="00E70BA4" w:rsidRDefault="007E1F8B" w:rsidP="00685236">
            <w:pPr>
              <w:pStyle w:val="3"/>
              <w:spacing w:before="0" w:beforeAutospacing="0" w:after="0" w:afterAutospacing="0"/>
              <w:jc w:val="center"/>
              <w:outlineLvl w:val="2"/>
              <w:rPr>
                <w:color w:val="000000"/>
                <w:sz w:val="20"/>
                <w:szCs w:val="20"/>
              </w:rPr>
            </w:pPr>
            <w:r w:rsidRPr="00E70BA4">
              <w:rPr>
                <w:color w:val="000000"/>
                <w:sz w:val="20"/>
                <w:szCs w:val="20"/>
              </w:rPr>
              <w:t>Соус</w:t>
            </w:r>
          </w:p>
        </w:tc>
        <w:tc>
          <w:tcPr>
            <w:tcW w:w="7917" w:type="dxa"/>
            <w:vMerge/>
          </w:tcPr>
          <w:p w:rsidR="007E1F8B" w:rsidRPr="00E522B7" w:rsidRDefault="007E1F8B" w:rsidP="00685236">
            <w:pPr>
              <w:pStyle w:val="3"/>
              <w:spacing w:before="0" w:beforeAutospacing="0" w:after="0" w:afterAutospacing="0"/>
              <w:outlineLvl w:val="2"/>
              <w:rPr>
                <w:color w:val="C00000"/>
                <w:sz w:val="24"/>
                <w:szCs w:val="24"/>
              </w:rPr>
            </w:pPr>
          </w:p>
        </w:tc>
        <w:tc>
          <w:tcPr>
            <w:tcW w:w="4166" w:type="dxa"/>
            <w:vMerge/>
          </w:tcPr>
          <w:p w:rsidR="007E1F8B" w:rsidRPr="00E522B7" w:rsidRDefault="007E1F8B" w:rsidP="00685236">
            <w:pPr>
              <w:pStyle w:val="3"/>
              <w:spacing w:before="0" w:beforeAutospacing="0" w:after="0" w:afterAutospacing="0"/>
              <w:outlineLvl w:val="2"/>
              <w:rPr>
                <w:color w:val="C00000"/>
                <w:sz w:val="24"/>
                <w:szCs w:val="24"/>
              </w:rPr>
            </w:pPr>
          </w:p>
        </w:tc>
      </w:tr>
      <w:tr w:rsidR="007E1F8B" w:rsidTr="00685236">
        <w:trPr>
          <w:trHeight w:val="120"/>
        </w:trPr>
        <w:tc>
          <w:tcPr>
            <w:tcW w:w="1621" w:type="dxa"/>
          </w:tcPr>
          <w:p w:rsidR="007E1F8B" w:rsidRPr="0085251D" w:rsidRDefault="007E1F8B" w:rsidP="00685236">
            <w:pPr>
              <w:pStyle w:val="3"/>
              <w:spacing w:before="0" w:beforeAutospacing="0" w:after="0" w:afterAutospacing="0"/>
              <w:outlineLvl w:val="2"/>
              <w:rPr>
                <w:b w:val="0"/>
                <w:color w:val="000000"/>
                <w:sz w:val="20"/>
                <w:szCs w:val="20"/>
              </w:rPr>
            </w:pPr>
          </w:p>
        </w:tc>
        <w:tc>
          <w:tcPr>
            <w:tcW w:w="991" w:type="dxa"/>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919" w:type="dxa"/>
          </w:tcPr>
          <w:p w:rsidR="007E1F8B" w:rsidRPr="0085251D" w:rsidRDefault="007E1F8B" w:rsidP="00685236">
            <w:pPr>
              <w:pStyle w:val="3"/>
              <w:spacing w:before="0" w:beforeAutospacing="0" w:after="0" w:afterAutospacing="0"/>
              <w:outlineLvl w:val="2"/>
              <w:rPr>
                <w:b w:val="0"/>
                <w:color w:val="000000"/>
                <w:sz w:val="20"/>
                <w:szCs w:val="20"/>
              </w:rPr>
            </w:pPr>
          </w:p>
        </w:tc>
        <w:tc>
          <w:tcPr>
            <w:tcW w:w="7917" w:type="dxa"/>
            <w:vMerge w:val="restart"/>
          </w:tcPr>
          <w:p w:rsidR="007E1F8B" w:rsidRPr="00E522B7" w:rsidRDefault="007E1F8B" w:rsidP="00685236">
            <w:pPr>
              <w:pStyle w:val="3"/>
              <w:spacing w:before="0" w:beforeAutospacing="0" w:after="0" w:afterAutospacing="0"/>
              <w:jc w:val="center"/>
              <w:outlineLvl w:val="2"/>
              <w:rPr>
                <w:color w:val="C00000"/>
                <w:sz w:val="24"/>
                <w:szCs w:val="24"/>
              </w:rPr>
            </w:pPr>
          </w:p>
        </w:tc>
        <w:tc>
          <w:tcPr>
            <w:tcW w:w="4166" w:type="dxa"/>
            <w:vMerge w:val="restart"/>
          </w:tcPr>
          <w:p w:rsidR="007E1F8B" w:rsidRPr="00F3077D" w:rsidRDefault="007E1F8B" w:rsidP="00685236">
            <w:pPr>
              <w:pStyle w:val="3"/>
              <w:spacing w:before="0" w:beforeAutospacing="0" w:after="0" w:afterAutospacing="0"/>
              <w:outlineLvl w:val="2"/>
              <w:rPr>
                <w:b w:val="0"/>
                <w:sz w:val="24"/>
                <w:szCs w:val="24"/>
              </w:rPr>
            </w:pPr>
          </w:p>
        </w:tc>
      </w:tr>
      <w:tr w:rsidR="007E1F8B" w:rsidTr="00685236">
        <w:trPr>
          <w:trHeight w:val="150"/>
        </w:trPr>
        <w:tc>
          <w:tcPr>
            <w:tcW w:w="1621" w:type="dxa"/>
          </w:tcPr>
          <w:p w:rsidR="007E1F8B" w:rsidRPr="0085251D" w:rsidRDefault="007E1F8B" w:rsidP="00685236">
            <w:pPr>
              <w:pStyle w:val="3"/>
              <w:spacing w:before="0" w:beforeAutospacing="0" w:after="0" w:afterAutospacing="0"/>
              <w:outlineLvl w:val="2"/>
              <w:rPr>
                <w:b w:val="0"/>
                <w:color w:val="000000"/>
                <w:sz w:val="20"/>
                <w:szCs w:val="20"/>
              </w:rPr>
            </w:pPr>
          </w:p>
        </w:tc>
        <w:tc>
          <w:tcPr>
            <w:tcW w:w="991" w:type="dxa"/>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919" w:type="dxa"/>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7917" w:type="dxa"/>
            <w:vMerge/>
          </w:tcPr>
          <w:p w:rsidR="007E1F8B" w:rsidRDefault="007E1F8B" w:rsidP="00685236">
            <w:pPr>
              <w:pStyle w:val="3"/>
              <w:spacing w:before="0" w:beforeAutospacing="0" w:after="0" w:afterAutospacing="0"/>
              <w:outlineLvl w:val="2"/>
              <w:rPr>
                <w:color w:val="000000"/>
                <w:sz w:val="24"/>
                <w:szCs w:val="24"/>
              </w:rPr>
            </w:pPr>
          </w:p>
        </w:tc>
        <w:tc>
          <w:tcPr>
            <w:tcW w:w="4166" w:type="dxa"/>
            <w:vMerge/>
          </w:tcPr>
          <w:p w:rsidR="007E1F8B" w:rsidRPr="00217304" w:rsidRDefault="007E1F8B" w:rsidP="00685236">
            <w:pPr>
              <w:pStyle w:val="3"/>
              <w:spacing w:before="0" w:beforeAutospacing="0" w:after="0" w:afterAutospacing="0"/>
              <w:outlineLvl w:val="2"/>
              <w:rPr>
                <w:color w:val="000000"/>
                <w:sz w:val="24"/>
                <w:szCs w:val="24"/>
              </w:rPr>
            </w:pPr>
          </w:p>
        </w:tc>
      </w:tr>
      <w:tr w:rsidR="007E1F8B" w:rsidTr="00685236">
        <w:trPr>
          <w:trHeight w:val="120"/>
        </w:trPr>
        <w:tc>
          <w:tcPr>
            <w:tcW w:w="1621" w:type="dxa"/>
            <w:tcBorders>
              <w:bottom w:val="single" w:sz="4" w:space="0" w:color="auto"/>
            </w:tcBorders>
          </w:tcPr>
          <w:p w:rsidR="007E1F8B" w:rsidRPr="0085251D" w:rsidRDefault="007E1F8B" w:rsidP="00685236">
            <w:pPr>
              <w:pStyle w:val="3"/>
              <w:spacing w:before="0" w:beforeAutospacing="0" w:after="0" w:afterAutospacing="0"/>
              <w:outlineLvl w:val="2"/>
              <w:rPr>
                <w:b w:val="0"/>
                <w:color w:val="000000"/>
                <w:sz w:val="20"/>
                <w:szCs w:val="20"/>
              </w:rPr>
            </w:pPr>
          </w:p>
        </w:tc>
        <w:tc>
          <w:tcPr>
            <w:tcW w:w="991" w:type="dxa"/>
            <w:tcBorders>
              <w:bottom w:val="single" w:sz="4" w:space="0" w:color="auto"/>
            </w:tcBorders>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919" w:type="dxa"/>
            <w:tcBorders>
              <w:bottom w:val="single" w:sz="4" w:space="0" w:color="auto"/>
            </w:tcBorders>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7917" w:type="dxa"/>
            <w:vMerge/>
          </w:tcPr>
          <w:p w:rsidR="007E1F8B" w:rsidRDefault="007E1F8B" w:rsidP="00685236">
            <w:pPr>
              <w:pStyle w:val="3"/>
              <w:spacing w:before="0" w:beforeAutospacing="0" w:after="0" w:afterAutospacing="0"/>
              <w:outlineLvl w:val="2"/>
              <w:rPr>
                <w:color w:val="000000"/>
                <w:sz w:val="24"/>
                <w:szCs w:val="24"/>
              </w:rPr>
            </w:pPr>
          </w:p>
        </w:tc>
        <w:tc>
          <w:tcPr>
            <w:tcW w:w="4166" w:type="dxa"/>
            <w:vMerge/>
          </w:tcPr>
          <w:p w:rsidR="007E1F8B" w:rsidRPr="00217304" w:rsidRDefault="007E1F8B" w:rsidP="00685236">
            <w:pPr>
              <w:pStyle w:val="3"/>
              <w:spacing w:before="0" w:beforeAutospacing="0" w:after="0" w:afterAutospacing="0"/>
              <w:outlineLvl w:val="2"/>
              <w:rPr>
                <w:color w:val="000000"/>
                <w:sz w:val="24"/>
                <w:szCs w:val="24"/>
              </w:rPr>
            </w:pPr>
          </w:p>
        </w:tc>
      </w:tr>
      <w:tr w:rsidR="007E1F8B" w:rsidTr="00685236">
        <w:trPr>
          <w:trHeight w:val="165"/>
        </w:trPr>
        <w:tc>
          <w:tcPr>
            <w:tcW w:w="1621" w:type="dxa"/>
            <w:shd w:val="clear" w:color="auto" w:fill="D9D9D9" w:themeFill="background1" w:themeFillShade="D9"/>
          </w:tcPr>
          <w:p w:rsidR="007E1F8B" w:rsidRPr="00E70BA4" w:rsidRDefault="007E1F8B" w:rsidP="00685236">
            <w:pPr>
              <w:pStyle w:val="3"/>
              <w:spacing w:after="0"/>
              <w:outlineLvl w:val="2"/>
              <w:rPr>
                <w:color w:val="000000"/>
                <w:sz w:val="20"/>
                <w:szCs w:val="20"/>
              </w:rPr>
            </w:pPr>
            <w:r w:rsidRPr="00E70BA4">
              <w:rPr>
                <w:color w:val="000000"/>
                <w:sz w:val="20"/>
                <w:szCs w:val="20"/>
              </w:rPr>
              <w:t>Выход</w:t>
            </w:r>
          </w:p>
        </w:tc>
        <w:tc>
          <w:tcPr>
            <w:tcW w:w="991" w:type="dxa"/>
            <w:shd w:val="clear" w:color="auto" w:fill="D9D9D9" w:themeFill="background1" w:themeFillShade="D9"/>
          </w:tcPr>
          <w:p w:rsidR="007E1F8B" w:rsidRPr="00E70BA4" w:rsidRDefault="007E1F8B" w:rsidP="00685236">
            <w:pPr>
              <w:pStyle w:val="3"/>
              <w:spacing w:before="0" w:beforeAutospacing="0" w:after="0" w:afterAutospacing="0"/>
              <w:jc w:val="center"/>
              <w:outlineLvl w:val="2"/>
              <w:rPr>
                <w:color w:val="000000"/>
                <w:sz w:val="20"/>
                <w:szCs w:val="20"/>
              </w:rPr>
            </w:pPr>
            <w:r w:rsidRPr="00E70BA4">
              <w:rPr>
                <w:color w:val="000000"/>
                <w:sz w:val="20"/>
                <w:szCs w:val="20"/>
              </w:rPr>
              <w:t>-</w:t>
            </w:r>
          </w:p>
        </w:tc>
        <w:tc>
          <w:tcPr>
            <w:tcW w:w="919" w:type="dxa"/>
            <w:shd w:val="clear" w:color="auto" w:fill="D9D9D9" w:themeFill="background1" w:themeFillShade="D9"/>
          </w:tcPr>
          <w:p w:rsidR="007E1F8B" w:rsidRPr="00E70BA4" w:rsidRDefault="007E1F8B" w:rsidP="00685236">
            <w:pPr>
              <w:pStyle w:val="3"/>
              <w:spacing w:before="0" w:beforeAutospacing="0" w:after="0" w:afterAutospacing="0"/>
              <w:jc w:val="center"/>
              <w:outlineLvl w:val="2"/>
              <w:rPr>
                <w:color w:val="000000"/>
                <w:sz w:val="20"/>
                <w:szCs w:val="20"/>
              </w:rPr>
            </w:pPr>
          </w:p>
        </w:tc>
        <w:tc>
          <w:tcPr>
            <w:tcW w:w="7917" w:type="dxa"/>
            <w:vMerge/>
          </w:tcPr>
          <w:p w:rsidR="007E1F8B" w:rsidRDefault="007E1F8B" w:rsidP="00685236">
            <w:pPr>
              <w:pStyle w:val="3"/>
              <w:spacing w:before="0" w:beforeAutospacing="0" w:after="0" w:afterAutospacing="0"/>
              <w:outlineLvl w:val="2"/>
              <w:rPr>
                <w:color w:val="000000"/>
                <w:sz w:val="24"/>
                <w:szCs w:val="24"/>
              </w:rPr>
            </w:pPr>
          </w:p>
        </w:tc>
        <w:tc>
          <w:tcPr>
            <w:tcW w:w="4166" w:type="dxa"/>
            <w:vMerge/>
          </w:tcPr>
          <w:p w:rsidR="007E1F8B" w:rsidRPr="00217304" w:rsidRDefault="007E1F8B" w:rsidP="00685236">
            <w:pPr>
              <w:pStyle w:val="3"/>
              <w:spacing w:before="0" w:beforeAutospacing="0" w:after="0" w:afterAutospacing="0"/>
              <w:outlineLvl w:val="2"/>
              <w:rPr>
                <w:color w:val="000000"/>
                <w:sz w:val="24"/>
                <w:szCs w:val="24"/>
              </w:rPr>
            </w:pPr>
          </w:p>
        </w:tc>
      </w:tr>
      <w:tr w:rsidR="007E1F8B" w:rsidTr="00685236">
        <w:trPr>
          <w:trHeight w:val="90"/>
        </w:trPr>
        <w:tc>
          <w:tcPr>
            <w:tcW w:w="1621" w:type="dxa"/>
            <w:shd w:val="clear" w:color="auto" w:fill="D9D9D9" w:themeFill="background1" w:themeFillShade="D9"/>
          </w:tcPr>
          <w:p w:rsidR="007E1F8B" w:rsidRPr="00217304" w:rsidRDefault="007E1F8B" w:rsidP="00685236">
            <w:pPr>
              <w:pStyle w:val="3"/>
              <w:spacing w:after="0"/>
              <w:outlineLvl w:val="2"/>
              <w:rPr>
                <w:color w:val="000000"/>
                <w:sz w:val="24"/>
                <w:szCs w:val="24"/>
              </w:rPr>
            </w:pPr>
            <w:r>
              <w:rPr>
                <w:color w:val="000000"/>
                <w:sz w:val="24"/>
                <w:szCs w:val="24"/>
              </w:rPr>
              <w:t xml:space="preserve">Выход готового блюда </w:t>
            </w:r>
          </w:p>
        </w:tc>
        <w:tc>
          <w:tcPr>
            <w:tcW w:w="991" w:type="dxa"/>
          </w:tcPr>
          <w:p w:rsidR="007E1F8B" w:rsidRPr="0085251D" w:rsidRDefault="007E1F8B" w:rsidP="00685236">
            <w:pPr>
              <w:pStyle w:val="3"/>
              <w:spacing w:before="0" w:beforeAutospacing="0" w:after="0" w:afterAutospacing="0"/>
              <w:jc w:val="center"/>
              <w:outlineLvl w:val="2"/>
              <w:rPr>
                <w:b w:val="0"/>
                <w:color w:val="000000"/>
                <w:sz w:val="20"/>
                <w:szCs w:val="20"/>
              </w:rPr>
            </w:pPr>
            <w:r>
              <w:rPr>
                <w:color w:val="000000"/>
                <w:sz w:val="24"/>
                <w:szCs w:val="24"/>
              </w:rPr>
              <w:t>–</w:t>
            </w:r>
          </w:p>
        </w:tc>
        <w:tc>
          <w:tcPr>
            <w:tcW w:w="919" w:type="dxa"/>
          </w:tcPr>
          <w:p w:rsidR="007E1F8B" w:rsidRPr="0085251D" w:rsidRDefault="007E1F8B" w:rsidP="00685236">
            <w:pPr>
              <w:pStyle w:val="3"/>
              <w:spacing w:before="0" w:beforeAutospacing="0" w:after="0" w:afterAutospacing="0"/>
              <w:jc w:val="center"/>
              <w:outlineLvl w:val="2"/>
              <w:rPr>
                <w:b w:val="0"/>
                <w:color w:val="000000"/>
                <w:sz w:val="20"/>
                <w:szCs w:val="20"/>
              </w:rPr>
            </w:pPr>
          </w:p>
        </w:tc>
        <w:tc>
          <w:tcPr>
            <w:tcW w:w="7917" w:type="dxa"/>
            <w:vMerge/>
          </w:tcPr>
          <w:p w:rsidR="007E1F8B" w:rsidRDefault="007E1F8B" w:rsidP="00685236">
            <w:pPr>
              <w:pStyle w:val="3"/>
              <w:spacing w:before="0" w:beforeAutospacing="0" w:after="0" w:afterAutospacing="0"/>
              <w:outlineLvl w:val="2"/>
              <w:rPr>
                <w:color w:val="000000"/>
                <w:sz w:val="24"/>
                <w:szCs w:val="24"/>
              </w:rPr>
            </w:pPr>
          </w:p>
        </w:tc>
        <w:tc>
          <w:tcPr>
            <w:tcW w:w="4166" w:type="dxa"/>
            <w:vMerge/>
          </w:tcPr>
          <w:p w:rsidR="007E1F8B" w:rsidRPr="00217304" w:rsidRDefault="007E1F8B" w:rsidP="00685236">
            <w:pPr>
              <w:pStyle w:val="3"/>
              <w:spacing w:before="0" w:beforeAutospacing="0" w:after="0" w:afterAutospacing="0"/>
              <w:outlineLvl w:val="2"/>
              <w:rPr>
                <w:color w:val="000000"/>
                <w:sz w:val="24"/>
                <w:szCs w:val="24"/>
              </w:rPr>
            </w:pPr>
          </w:p>
        </w:tc>
      </w:tr>
    </w:tbl>
    <w:p w:rsidR="007E1F8B" w:rsidRDefault="007E1F8B" w:rsidP="007E1F8B">
      <w:pPr>
        <w:spacing w:after="0" w:line="240" w:lineRule="auto"/>
        <w:jc w:val="both"/>
        <w:rPr>
          <w:b/>
        </w:rPr>
      </w:pPr>
    </w:p>
    <w:p w:rsidR="007E1F8B" w:rsidRPr="00392433" w:rsidRDefault="007E1F8B" w:rsidP="007E1F8B">
      <w:pPr>
        <w:spacing w:after="0" w:line="240" w:lineRule="auto"/>
        <w:rPr>
          <w:b/>
        </w:rPr>
        <w:sectPr w:rsidR="007E1F8B" w:rsidRPr="00392433" w:rsidSect="005A1A65">
          <w:pgSz w:w="16838" w:h="11906" w:orient="landscape"/>
          <w:pgMar w:top="720" w:right="720" w:bottom="720" w:left="720" w:header="709" w:footer="709" w:gutter="0"/>
          <w:cols w:space="708"/>
          <w:docGrid w:linePitch="360"/>
        </w:sectPr>
      </w:pPr>
      <w:r>
        <w:rPr>
          <w:b/>
        </w:rPr>
        <w:t>Участник приносит заполненную технологическую карту в день выполнения конкурсного задания. По окончанию выполнения задания, технологическая карта участника прикладывается к готовому блюду, д</w:t>
      </w:r>
      <w:r w:rsidR="0055306F">
        <w:rPr>
          <w:b/>
        </w:rPr>
        <w:t>ля проведения экспертной оценк</w:t>
      </w:r>
      <w:r w:rsidR="00A11FE6">
        <w:rPr>
          <w:b/>
        </w:rPr>
        <w:t>и</w:t>
      </w:r>
    </w:p>
    <w:p w:rsidR="00000A42" w:rsidRDefault="00000A42" w:rsidP="00000A42">
      <w:pPr>
        <w:spacing w:after="0" w:line="240" w:lineRule="auto"/>
        <w:jc w:val="center"/>
        <w:rPr>
          <w:b/>
          <w:szCs w:val="24"/>
        </w:rPr>
      </w:pPr>
      <w:r w:rsidRPr="00000A42">
        <w:rPr>
          <w:b/>
          <w:szCs w:val="24"/>
        </w:rPr>
        <w:lastRenderedPageBreak/>
        <w:t xml:space="preserve">ТУЛБОКС </w:t>
      </w:r>
    </w:p>
    <w:p w:rsidR="00000A42" w:rsidRDefault="00000A42" w:rsidP="00000A42">
      <w:pPr>
        <w:spacing w:after="0" w:line="240" w:lineRule="auto"/>
        <w:jc w:val="center"/>
        <w:rPr>
          <w:b/>
          <w:szCs w:val="24"/>
        </w:rPr>
      </w:pPr>
      <w:r w:rsidRPr="00000A42">
        <w:rPr>
          <w:b/>
          <w:szCs w:val="24"/>
        </w:rPr>
        <w:t>(СПИСОК ВОЗМОЖНЫХ  ИНСТРУМЕНТОВ И ОБОРУДОВАНИЯ, ПРИ ЖЕЛАНИИ ПРЕДОСТАВЛЯЕМЫХ УЧАСТНИКОМ САМОСТОЯТЕЛЬНО)</w:t>
      </w:r>
    </w:p>
    <w:p w:rsidR="00000A42" w:rsidRPr="00000A42" w:rsidRDefault="00000A42" w:rsidP="00000A42">
      <w:pPr>
        <w:spacing w:after="0" w:line="240" w:lineRule="auto"/>
        <w:jc w:val="center"/>
        <w:rPr>
          <w:b/>
          <w:szCs w:val="24"/>
        </w:rPr>
      </w:pPr>
    </w:p>
    <w:tbl>
      <w:tblPr>
        <w:tblStyle w:val="a3"/>
        <w:tblW w:w="10740" w:type="dxa"/>
        <w:tblLayout w:type="fixed"/>
        <w:tblLook w:val="04A0" w:firstRow="1" w:lastRow="0" w:firstColumn="1" w:lastColumn="0" w:noHBand="0" w:noVBand="1"/>
      </w:tblPr>
      <w:tblGrid>
        <w:gridCol w:w="534"/>
        <w:gridCol w:w="1579"/>
        <w:gridCol w:w="3665"/>
        <w:gridCol w:w="3544"/>
        <w:gridCol w:w="709"/>
        <w:gridCol w:w="709"/>
      </w:tblGrid>
      <w:tr w:rsidR="00000A42" w:rsidRPr="002D0061" w:rsidTr="00FB438A">
        <w:tc>
          <w:tcPr>
            <w:tcW w:w="10740" w:type="dxa"/>
            <w:gridSpan w:val="6"/>
            <w:shd w:val="clear" w:color="auto" w:fill="D9D9D9" w:themeFill="background1" w:themeFillShade="D9"/>
          </w:tcPr>
          <w:p w:rsidR="00000A42" w:rsidRPr="00392433" w:rsidRDefault="00000A42" w:rsidP="00FB438A">
            <w:pPr>
              <w:jc w:val="center"/>
              <w:rPr>
                <w:b/>
                <w:sz w:val="20"/>
                <w:szCs w:val="20"/>
              </w:rPr>
            </w:pPr>
            <w:r>
              <w:rPr>
                <w:b/>
                <w:sz w:val="20"/>
                <w:szCs w:val="20"/>
              </w:rPr>
              <w:t>Инструменты</w:t>
            </w:r>
          </w:p>
        </w:tc>
      </w:tr>
      <w:tr w:rsidR="00000A42" w:rsidRPr="00344192" w:rsidTr="00FB438A">
        <w:tc>
          <w:tcPr>
            <w:tcW w:w="534" w:type="dxa"/>
          </w:tcPr>
          <w:p w:rsidR="00000A42" w:rsidRPr="00344192" w:rsidRDefault="00000A42" w:rsidP="00FB438A">
            <w:pPr>
              <w:jc w:val="center"/>
              <w:rPr>
                <w:sz w:val="20"/>
                <w:szCs w:val="20"/>
              </w:rPr>
            </w:pPr>
            <w:r w:rsidRPr="00344192">
              <w:rPr>
                <w:sz w:val="20"/>
                <w:szCs w:val="20"/>
              </w:rPr>
              <w:t xml:space="preserve">№ </w:t>
            </w:r>
            <w:proofErr w:type="gramStart"/>
            <w:r w:rsidRPr="00344192">
              <w:rPr>
                <w:sz w:val="20"/>
                <w:szCs w:val="20"/>
              </w:rPr>
              <w:t>п</w:t>
            </w:r>
            <w:proofErr w:type="gramEnd"/>
            <w:r w:rsidRPr="00344192">
              <w:rPr>
                <w:sz w:val="20"/>
                <w:szCs w:val="20"/>
              </w:rPr>
              <w:t>/п</w:t>
            </w:r>
          </w:p>
        </w:tc>
        <w:tc>
          <w:tcPr>
            <w:tcW w:w="1579" w:type="dxa"/>
          </w:tcPr>
          <w:p w:rsidR="00000A42" w:rsidRPr="00344192" w:rsidRDefault="00000A42" w:rsidP="00FB438A">
            <w:pPr>
              <w:jc w:val="center"/>
              <w:rPr>
                <w:sz w:val="20"/>
                <w:szCs w:val="20"/>
              </w:rPr>
            </w:pPr>
            <w:r w:rsidRPr="00344192">
              <w:rPr>
                <w:sz w:val="20"/>
                <w:szCs w:val="20"/>
              </w:rPr>
              <w:t>Наименование</w:t>
            </w:r>
          </w:p>
        </w:tc>
        <w:tc>
          <w:tcPr>
            <w:tcW w:w="3665" w:type="dxa"/>
          </w:tcPr>
          <w:p w:rsidR="00000A42" w:rsidRPr="00344192" w:rsidRDefault="00000A42" w:rsidP="00FB438A">
            <w:pPr>
              <w:jc w:val="center"/>
              <w:rPr>
                <w:sz w:val="20"/>
                <w:szCs w:val="20"/>
              </w:rPr>
            </w:pPr>
            <w:r w:rsidRPr="00344192">
              <w:rPr>
                <w:sz w:val="20"/>
                <w:szCs w:val="20"/>
              </w:rPr>
              <w:t>Ссылка на сайт/технические характеристики</w:t>
            </w:r>
          </w:p>
        </w:tc>
        <w:tc>
          <w:tcPr>
            <w:tcW w:w="3544" w:type="dxa"/>
          </w:tcPr>
          <w:p w:rsidR="00000A42" w:rsidRPr="00344192" w:rsidRDefault="00000A42" w:rsidP="00FB438A">
            <w:pPr>
              <w:jc w:val="center"/>
              <w:rPr>
                <w:sz w:val="20"/>
                <w:szCs w:val="20"/>
              </w:rPr>
            </w:pPr>
            <w:r w:rsidRPr="00344192">
              <w:rPr>
                <w:sz w:val="20"/>
                <w:szCs w:val="20"/>
              </w:rPr>
              <w:t>Примечание</w:t>
            </w:r>
          </w:p>
        </w:tc>
        <w:tc>
          <w:tcPr>
            <w:tcW w:w="709" w:type="dxa"/>
          </w:tcPr>
          <w:p w:rsidR="00000A42" w:rsidRPr="00344192" w:rsidRDefault="00000A42" w:rsidP="00FB438A">
            <w:pPr>
              <w:jc w:val="center"/>
              <w:rPr>
                <w:sz w:val="20"/>
                <w:szCs w:val="20"/>
              </w:rPr>
            </w:pPr>
            <w:proofErr w:type="spellStart"/>
            <w:proofErr w:type="gramStart"/>
            <w:r w:rsidRPr="00344192">
              <w:rPr>
                <w:sz w:val="20"/>
                <w:szCs w:val="20"/>
              </w:rPr>
              <w:t>Ед</w:t>
            </w:r>
            <w:proofErr w:type="spellEnd"/>
            <w:proofErr w:type="gramEnd"/>
            <w:r w:rsidRPr="00344192">
              <w:rPr>
                <w:sz w:val="20"/>
                <w:szCs w:val="20"/>
              </w:rPr>
              <w:t xml:space="preserve"> изм.</w:t>
            </w:r>
          </w:p>
        </w:tc>
        <w:tc>
          <w:tcPr>
            <w:tcW w:w="709" w:type="dxa"/>
          </w:tcPr>
          <w:p w:rsidR="00000A42" w:rsidRPr="00344192" w:rsidRDefault="00000A42" w:rsidP="00FB438A">
            <w:pPr>
              <w:jc w:val="center"/>
              <w:rPr>
                <w:sz w:val="20"/>
                <w:szCs w:val="20"/>
              </w:rPr>
            </w:pPr>
            <w:r w:rsidRPr="00344192">
              <w:rPr>
                <w:sz w:val="20"/>
                <w:szCs w:val="20"/>
              </w:rPr>
              <w:t>Кол-во</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1</w:t>
            </w:r>
          </w:p>
        </w:tc>
        <w:tc>
          <w:tcPr>
            <w:tcW w:w="1579" w:type="dxa"/>
          </w:tcPr>
          <w:p w:rsidR="00507D7D" w:rsidRPr="00344192" w:rsidRDefault="00507D7D" w:rsidP="00FB438A">
            <w:pPr>
              <w:rPr>
                <w:sz w:val="20"/>
                <w:szCs w:val="20"/>
              </w:rPr>
            </w:pPr>
            <w:r w:rsidRPr="00344192">
              <w:rPr>
                <w:sz w:val="20"/>
                <w:szCs w:val="20"/>
              </w:rPr>
              <w:t xml:space="preserve">Весы настольные электронные </w:t>
            </w:r>
          </w:p>
        </w:tc>
        <w:tc>
          <w:tcPr>
            <w:tcW w:w="3665" w:type="dxa"/>
          </w:tcPr>
          <w:p w:rsidR="00507D7D" w:rsidRPr="00C72CAD" w:rsidRDefault="00507D7D" w:rsidP="00FB438A">
            <w:pPr>
              <w:rPr>
                <w:color w:val="0070C0"/>
                <w:sz w:val="20"/>
                <w:szCs w:val="20"/>
              </w:rPr>
            </w:pPr>
            <w:r w:rsidRPr="00C72CAD">
              <w:rPr>
                <w:color w:val="0070C0"/>
                <w:sz w:val="20"/>
                <w:szCs w:val="20"/>
              </w:rPr>
              <w:t>http://www.altekpro.ru/catalog/vesy/vesy-elektronnye-porcionnye-cassw-5w-odin-displey/</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2</w:t>
            </w:r>
          </w:p>
        </w:tc>
        <w:tc>
          <w:tcPr>
            <w:tcW w:w="1579" w:type="dxa"/>
          </w:tcPr>
          <w:p w:rsidR="00507D7D" w:rsidRPr="00344192" w:rsidRDefault="00507D7D" w:rsidP="00FB438A">
            <w:pPr>
              <w:rPr>
                <w:sz w:val="20"/>
                <w:szCs w:val="20"/>
              </w:rPr>
            </w:pPr>
            <w:r>
              <w:rPr>
                <w:sz w:val="20"/>
                <w:szCs w:val="20"/>
              </w:rPr>
              <w:t>Кастрюля</w:t>
            </w:r>
            <w:r w:rsidRPr="00344192">
              <w:rPr>
                <w:sz w:val="20"/>
                <w:szCs w:val="20"/>
              </w:rPr>
              <w:t xml:space="preserve">  1л</w:t>
            </w:r>
          </w:p>
        </w:tc>
        <w:tc>
          <w:tcPr>
            <w:tcW w:w="3665" w:type="dxa"/>
          </w:tcPr>
          <w:p w:rsidR="00507D7D" w:rsidRDefault="00507D7D">
            <w:r w:rsidRPr="00B0547A">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3</w:t>
            </w:r>
          </w:p>
        </w:tc>
        <w:tc>
          <w:tcPr>
            <w:tcW w:w="1579" w:type="dxa"/>
          </w:tcPr>
          <w:p w:rsidR="00507D7D" w:rsidRPr="00344192" w:rsidRDefault="00507D7D" w:rsidP="00FB438A">
            <w:pPr>
              <w:rPr>
                <w:sz w:val="20"/>
                <w:szCs w:val="20"/>
              </w:rPr>
            </w:pPr>
            <w:r>
              <w:rPr>
                <w:sz w:val="20"/>
                <w:szCs w:val="20"/>
              </w:rPr>
              <w:t>Сотейник 1</w:t>
            </w:r>
            <w:r w:rsidRPr="00344192">
              <w:rPr>
                <w:sz w:val="20"/>
                <w:szCs w:val="20"/>
              </w:rPr>
              <w:t xml:space="preserve"> л</w:t>
            </w:r>
          </w:p>
        </w:tc>
        <w:tc>
          <w:tcPr>
            <w:tcW w:w="3665" w:type="dxa"/>
          </w:tcPr>
          <w:p w:rsidR="00507D7D" w:rsidRDefault="00507D7D">
            <w:r w:rsidRPr="00B0547A">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sidRPr="00344192">
              <w:rPr>
                <w:sz w:val="20"/>
                <w:szCs w:val="20"/>
              </w:rPr>
              <w:t>4</w:t>
            </w:r>
          </w:p>
        </w:tc>
        <w:tc>
          <w:tcPr>
            <w:tcW w:w="1579" w:type="dxa"/>
          </w:tcPr>
          <w:p w:rsidR="00507D7D" w:rsidRDefault="00507D7D" w:rsidP="00FB438A">
            <w:pPr>
              <w:rPr>
                <w:sz w:val="20"/>
                <w:szCs w:val="20"/>
              </w:rPr>
            </w:pPr>
            <w:r w:rsidRPr="00344192">
              <w:rPr>
                <w:sz w:val="20"/>
                <w:szCs w:val="20"/>
              </w:rPr>
              <w:t xml:space="preserve">Сковорода </w:t>
            </w:r>
          </w:p>
          <w:p w:rsidR="00507D7D" w:rsidRPr="00344192" w:rsidRDefault="00507D7D" w:rsidP="00FB438A">
            <w:pPr>
              <w:rPr>
                <w:sz w:val="20"/>
                <w:szCs w:val="20"/>
              </w:rPr>
            </w:pPr>
            <w:r w:rsidRPr="00344192">
              <w:rPr>
                <w:sz w:val="20"/>
                <w:szCs w:val="20"/>
              </w:rPr>
              <w:t>24 см</w:t>
            </w:r>
          </w:p>
        </w:tc>
        <w:tc>
          <w:tcPr>
            <w:tcW w:w="3665" w:type="dxa"/>
          </w:tcPr>
          <w:p w:rsidR="00507D7D" w:rsidRPr="00020E6B" w:rsidRDefault="00507D7D" w:rsidP="00FB438A">
            <w:pPr>
              <w:rPr>
                <w:color w:val="0070C0"/>
                <w:sz w:val="20"/>
                <w:szCs w:val="20"/>
              </w:rPr>
            </w:pPr>
            <w:r w:rsidRPr="00020E6B">
              <w:rPr>
                <w:color w:val="0070C0"/>
                <w:sz w:val="20"/>
                <w:szCs w:val="20"/>
              </w:rPr>
              <w:t>http://www.klenmarket.ru/shop/inventory/kitchen-equipment/pots</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2</w:t>
            </w:r>
          </w:p>
        </w:tc>
      </w:tr>
      <w:tr w:rsidR="00507D7D" w:rsidRPr="00344192" w:rsidTr="00FB438A">
        <w:tc>
          <w:tcPr>
            <w:tcW w:w="534" w:type="dxa"/>
          </w:tcPr>
          <w:p w:rsidR="00507D7D" w:rsidRPr="00C72CAD" w:rsidRDefault="00507D7D" w:rsidP="00FB438A">
            <w:pPr>
              <w:jc w:val="center"/>
              <w:rPr>
                <w:sz w:val="20"/>
                <w:szCs w:val="20"/>
              </w:rPr>
            </w:pPr>
            <w:r w:rsidRPr="00C72CAD">
              <w:rPr>
                <w:sz w:val="20"/>
                <w:szCs w:val="20"/>
              </w:rPr>
              <w:t>5</w:t>
            </w:r>
          </w:p>
        </w:tc>
        <w:tc>
          <w:tcPr>
            <w:tcW w:w="1579" w:type="dxa"/>
          </w:tcPr>
          <w:p w:rsidR="00507D7D" w:rsidRPr="00344192" w:rsidRDefault="00507D7D" w:rsidP="00FB438A">
            <w:pPr>
              <w:rPr>
                <w:sz w:val="20"/>
                <w:szCs w:val="20"/>
              </w:rPr>
            </w:pPr>
            <w:r>
              <w:rPr>
                <w:sz w:val="20"/>
                <w:szCs w:val="20"/>
              </w:rPr>
              <w:t>Набор  цветных разделочных досок, пластик</w:t>
            </w:r>
            <w:r w:rsidRPr="00344192">
              <w:rPr>
                <w:sz w:val="20"/>
                <w:szCs w:val="20"/>
              </w:rPr>
              <w:t xml:space="preserve"> </w:t>
            </w:r>
          </w:p>
        </w:tc>
        <w:tc>
          <w:tcPr>
            <w:tcW w:w="3665" w:type="dxa"/>
          </w:tcPr>
          <w:p w:rsidR="00507D7D" w:rsidRPr="00C72CAD" w:rsidRDefault="00507D7D" w:rsidP="00FB438A">
            <w:pPr>
              <w:rPr>
                <w:color w:val="0070C0"/>
                <w:sz w:val="20"/>
                <w:szCs w:val="20"/>
              </w:rPr>
            </w:pPr>
            <w:r w:rsidRPr="00C72CAD">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6</w:t>
            </w:r>
          </w:p>
        </w:tc>
        <w:tc>
          <w:tcPr>
            <w:tcW w:w="1579" w:type="dxa"/>
          </w:tcPr>
          <w:p w:rsidR="00507D7D" w:rsidRPr="00344192" w:rsidRDefault="00507D7D" w:rsidP="00FB438A">
            <w:pPr>
              <w:rPr>
                <w:sz w:val="20"/>
                <w:szCs w:val="20"/>
              </w:rPr>
            </w:pPr>
            <w:r>
              <w:rPr>
                <w:sz w:val="20"/>
                <w:szCs w:val="20"/>
              </w:rPr>
              <w:t>Мерный стакан</w:t>
            </w:r>
          </w:p>
        </w:tc>
        <w:tc>
          <w:tcPr>
            <w:tcW w:w="3665" w:type="dxa"/>
          </w:tcPr>
          <w:p w:rsidR="00507D7D" w:rsidRDefault="00507D7D">
            <w:r w:rsidRPr="00C04A6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7</w:t>
            </w:r>
          </w:p>
        </w:tc>
        <w:tc>
          <w:tcPr>
            <w:tcW w:w="1579" w:type="dxa"/>
          </w:tcPr>
          <w:p w:rsidR="00507D7D" w:rsidRPr="00344192" w:rsidRDefault="00507D7D" w:rsidP="00FB438A">
            <w:pPr>
              <w:rPr>
                <w:sz w:val="20"/>
                <w:szCs w:val="20"/>
              </w:rPr>
            </w:pPr>
            <w:r w:rsidRPr="00344192">
              <w:rPr>
                <w:sz w:val="20"/>
                <w:szCs w:val="20"/>
              </w:rPr>
              <w:t>Венчик</w:t>
            </w:r>
          </w:p>
        </w:tc>
        <w:tc>
          <w:tcPr>
            <w:tcW w:w="3665" w:type="dxa"/>
          </w:tcPr>
          <w:p w:rsidR="00507D7D" w:rsidRDefault="00507D7D">
            <w:r w:rsidRPr="00C04A6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8</w:t>
            </w:r>
          </w:p>
        </w:tc>
        <w:tc>
          <w:tcPr>
            <w:tcW w:w="1579" w:type="dxa"/>
          </w:tcPr>
          <w:p w:rsidR="00507D7D" w:rsidRPr="00344192" w:rsidRDefault="00507D7D" w:rsidP="00FB438A">
            <w:pPr>
              <w:rPr>
                <w:sz w:val="20"/>
                <w:szCs w:val="20"/>
              </w:rPr>
            </w:pPr>
            <w:r>
              <w:rPr>
                <w:sz w:val="20"/>
                <w:szCs w:val="20"/>
              </w:rPr>
              <w:t>Миска</w:t>
            </w:r>
            <w:r w:rsidRPr="00344192">
              <w:rPr>
                <w:sz w:val="20"/>
                <w:szCs w:val="20"/>
              </w:rPr>
              <w:t xml:space="preserve"> нержавеющая сталь  25-28 см</w:t>
            </w:r>
          </w:p>
        </w:tc>
        <w:tc>
          <w:tcPr>
            <w:tcW w:w="3665" w:type="dxa"/>
          </w:tcPr>
          <w:p w:rsidR="00507D7D" w:rsidRPr="00020E6B" w:rsidRDefault="00507D7D" w:rsidP="00FB438A">
            <w:pPr>
              <w:rPr>
                <w:color w:val="0070C0"/>
                <w:sz w:val="20"/>
                <w:szCs w:val="20"/>
              </w:rPr>
            </w:pPr>
            <w:r w:rsidRPr="00020E6B">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3</w:t>
            </w:r>
          </w:p>
        </w:tc>
      </w:tr>
      <w:tr w:rsidR="00507D7D" w:rsidRPr="00344192" w:rsidTr="00FB438A">
        <w:tc>
          <w:tcPr>
            <w:tcW w:w="534" w:type="dxa"/>
          </w:tcPr>
          <w:p w:rsidR="00507D7D" w:rsidRPr="00344192" w:rsidRDefault="00507D7D" w:rsidP="00FB438A">
            <w:pPr>
              <w:jc w:val="center"/>
              <w:rPr>
                <w:sz w:val="20"/>
                <w:szCs w:val="20"/>
              </w:rPr>
            </w:pPr>
            <w:r>
              <w:rPr>
                <w:sz w:val="20"/>
                <w:szCs w:val="20"/>
              </w:rPr>
              <w:t>9</w:t>
            </w:r>
          </w:p>
        </w:tc>
        <w:tc>
          <w:tcPr>
            <w:tcW w:w="1579" w:type="dxa"/>
          </w:tcPr>
          <w:p w:rsidR="00507D7D" w:rsidRPr="00344192" w:rsidRDefault="00507D7D" w:rsidP="00FB438A">
            <w:pPr>
              <w:rPr>
                <w:sz w:val="20"/>
                <w:szCs w:val="20"/>
              </w:rPr>
            </w:pPr>
            <w:r w:rsidRPr="00344192">
              <w:rPr>
                <w:sz w:val="20"/>
                <w:szCs w:val="20"/>
              </w:rPr>
              <w:t>Подставка для разделочных досок</w:t>
            </w:r>
          </w:p>
        </w:tc>
        <w:tc>
          <w:tcPr>
            <w:tcW w:w="3665" w:type="dxa"/>
          </w:tcPr>
          <w:p w:rsidR="00507D7D" w:rsidRPr="007771AE" w:rsidRDefault="00507D7D" w:rsidP="00FB438A">
            <w:pPr>
              <w:rPr>
                <w:color w:val="0070C0"/>
                <w:sz w:val="20"/>
                <w:szCs w:val="20"/>
              </w:rPr>
            </w:pPr>
            <w:r w:rsidRPr="007771AE">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10</w:t>
            </w:r>
          </w:p>
        </w:tc>
        <w:tc>
          <w:tcPr>
            <w:tcW w:w="1579" w:type="dxa"/>
          </w:tcPr>
          <w:p w:rsidR="00507D7D" w:rsidRPr="00344192" w:rsidRDefault="00507D7D" w:rsidP="00FB438A">
            <w:pPr>
              <w:rPr>
                <w:sz w:val="20"/>
                <w:szCs w:val="20"/>
              </w:rPr>
            </w:pPr>
            <w:r w:rsidRPr="00344192">
              <w:rPr>
                <w:sz w:val="20"/>
                <w:szCs w:val="20"/>
              </w:rPr>
              <w:t>Лопатки силиконовые</w:t>
            </w:r>
          </w:p>
        </w:tc>
        <w:tc>
          <w:tcPr>
            <w:tcW w:w="3665" w:type="dxa"/>
          </w:tcPr>
          <w:p w:rsidR="00507D7D" w:rsidRPr="007771AE" w:rsidRDefault="00507D7D" w:rsidP="00FB438A">
            <w:pPr>
              <w:rPr>
                <w:color w:val="0070C0"/>
                <w:sz w:val="20"/>
                <w:szCs w:val="20"/>
              </w:rPr>
            </w:pPr>
            <w:r w:rsidRPr="007771AE">
              <w:rPr>
                <w:color w:val="0070C0"/>
                <w:sz w:val="20"/>
                <w:szCs w:val="20"/>
              </w:rPr>
              <w:t>http://www.complexbar.ru/</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2</w:t>
            </w:r>
          </w:p>
        </w:tc>
      </w:tr>
      <w:tr w:rsidR="00507D7D" w:rsidRPr="00344192" w:rsidTr="00FB438A">
        <w:tc>
          <w:tcPr>
            <w:tcW w:w="534" w:type="dxa"/>
          </w:tcPr>
          <w:p w:rsidR="00507D7D" w:rsidRPr="00344192" w:rsidRDefault="00507D7D" w:rsidP="00FB438A">
            <w:pPr>
              <w:jc w:val="center"/>
              <w:rPr>
                <w:sz w:val="20"/>
                <w:szCs w:val="20"/>
              </w:rPr>
            </w:pPr>
            <w:r>
              <w:rPr>
                <w:sz w:val="20"/>
                <w:szCs w:val="20"/>
              </w:rPr>
              <w:t>11</w:t>
            </w:r>
          </w:p>
        </w:tc>
        <w:tc>
          <w:tcPr>
            <w:tcW w:w="1579" w:type="dxa"/>
          </w:tcPr>
          <w:p w:rsidR="00507D7D" w:rsidRPr="00344192" w:rsidRDefault="00507D7D" w:rsidP="00FB438A">
            <w:pPr>
              <w:rPr>
                <w:sz w:val="20"/>
                <w:szCs w:val="20"/>
              </w:rPr>
            </w:pPr>
            <w:r>
              <w:rPr>
                <w:sz w:val="20"/>
                <w:szCs w:val="20"/>
              </w:rPr>
              <w:t>Ложка для соуса</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12</w:t>
            </w:r>
          </w:p>
        </w:tc>
        <w:tc>
          <w:tcPr>
            <w:tcW w:w="1579" w:type="dxa"/>
          </w:tcPr>
          <w:p w:rsidR="00507D7D" w:rsidRPr="00344192" w:rsidRDefault="00507D7D" w:rsidP="00FB438A">
            <w:pPr>
              <w:rPr>
                <w:sz w:val="20"/>
                <w:szCs w:val="20"/>
              </w:rPr>
            </w:pPr>
            <w:r w:rsidRPr="00344192">
              <w:rPr>
                <w:sz w:val="20"/>
                <w:szCs w:val="20"/>
              </w:rPr>
              <w:t>Бумажные полотенца</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13</w:t>
            </w:r>
          </w:p>
        </w:tc>
        <w:tc>
          <w:tcPr>
            <w:tcW w:w="1579" w:type="dxa"/>
          </w:tcPr>
          <w:p w:rsidR="00507D7D" w:rsidRPr="00344192" w:rsidRDefault="00507D7D" w:rsidP="00FB438A">
            <w:pPr>
              <w:rPr>
                <w:sz w:val="20"/>
                <w:szCs w:val="20"/>
              </w:rPr>
            </w:pPr>
            <w:r w:rsidRPr="00344192">
              <w:rPr>
                <w:sz w:val="20"/>
                <w:szCs w:val="20"/>
              </w:rPr>
              <w:t>Губка для мытья посуды</w:t>
            </w:r>
          </w:p>
        </w:tc>
        <w:tc>
          <w:tcPr>
            <w:tcW w:w="3665" w:type="dxa"/>
          </w:tcPr>
          <w:p w:rsidR="00507D7D" w:rsidRDefault="00507D7D">
            <w:r w:rsidRPr="000314B0">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14</w:t>
            </w:r>
          </w:p>
        </w:tc>
        <w:tc>
          <w:tcPr>
            <w:tcW w:w="1579" w:type="dxa"/>
          </w:tcPr>
          <w:p w:rsidR="00507D7D" w:rsidRDefault="00507D7D" w:rsidP="00FB438A">
            <w:pPr>
              <w:rPr>
                <w:sz w:val="20"/>
                <w:szCs w:val="20"/>
              </w:rPr>
            </w:pPr>
            <w:r>
              <w:rPr>
                <w:sz w:val="20"/>
                <w:szCs w:val="20"/>
              </w:rPr>
              <w:t xml:space="preserve">Контейнер одноразовый для </w:t>
            </w:r>
            <w:r w:rsidRPr="00344192">
              <w:rPr>
                <w:sz w:val="20"/>
                <w:szCs w:val="20"/>
              </w:rPr>
              <w:t xml:space="preserve">продуктов </w:t>
            </w:r>
          </w:p>
          <w:p w:rsidR="00507D7D" w:rsidRPr="00344192" w:rsidRDefault="00507D7D" w:rsidP="00FB438A">
            <w:pPr>
              <w:rPr>
                <w:sz w:val="20"/>
                <w:szCs w:val="20"/>
              </w:rPr>
            </w:pPr>
            <w:r w:rsidRPr="00344192">
              <w:rPr>
                <w:sz w:val="20"/>
                <w:szCs w:val="20"/>
              </w:rPr>
              <w:t>500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 xml:space="preserve">http://www.metro-cc.ru/public/home </w:t>
            </w:r>
          </w:p>
          <w:p w:rsidR="00507D7D" w:rsidRPr="007771AE" w:rsidRDefault="00507D7D" w:rsidP="00FB438A">
            <w:pPr>
              <w:rPr>
                <w:color w:val="0070C0"/>
                <w:sz w:val="20"/>
                <w:szCs w:val="20"/>
              </w:rPr>
            </w:pP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15</w:t>
            </w:r>
          </w:p>
        </w:tc>
        <w:tc>
          <w:tcPr>
            <w:tcW w:w="1579" w:type="dxa"/>
          </w:tcPr>
          <w:p w:rsidR="00507D7D" w:rsidRDefault="00507D7D" w:rsidP="00FB438A">
            <w:pPr>
              <w:rPr>
                <w:sz w:val="20"/>
                <w:szCs w:val="20"/>
              </w:rPr>
            </w:pPr>
            <w:r>
              <w:rPr>
                <w:sz w:val="20"/>
                <w:szCs w:val="20"/>
              </w:rPr>
              <w:t>Контейнер одноразовый</w:t>
            </w:r>
            <w:r w:rsidRPr="00344192">
              <w:rPr>
                <w:sz w:val="20"/>
                <w:szCs w:val="20"/>
              </w:rPr>
              <w:t xml:space="preserve"> для продуктов </w:t>
            </w:r>
          </w:p>
          <w:p w:rsidR="00507D7D" w:rsidRPr="00344192" w:rsidRDefault="00507D7D" w:rsidP="00FB438A">
            <w:pPr>
              <w:rPr>
                <w:sz w:val="20"/>
                <w:szCs w:val="20"/>
              </w:rPr>
            </w:pPr>
            <w:r w:rsidRPr="00344192">
              <w:rPr>
                <w:sz w:val="20"/>
                <w:szCs w:val="20"/>
              </w:rPr>
              <w:t>300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 xml:space="preserve">http://www.metro-cc.ru/public/home </w:t>
            </w:r>
          </w:p>
          <w:p w:rsidR="00507D7D" w:rsidRPr="007771AE" w:rsidRDefault="00507D7D" w:rsidP="00FB438A">
            <w:pPr>
              <w:rPr>
                <w:color w:val="0070C0"/>
                <w:sz w:val="20"/>
                <w:szCs w:val="20"/>
              </w:rPr>
            </w:pP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16</w:t>
            </w:r>
          </w:p>
        </w:tc>
        <w:tc>
          <w:tcPr>
            <w:tcW w:w="1579" w:type="dxa"/>
          </w:tcPr>
          <w:p w:rsidR="00507D7D" w:rsidRPr="00344192" w:rsidRDefault="00507D7D" w:rsidP="00FB438A">
            <w:pPr>
              <w:rPr>
                <w:sz w:val="20"/>
                <w:szCs w:val="20"/>
              </w:rPr>
            </w:pPr>
            <w:r>
              <w:rPr>
                <w:sz w:val="20"/>
                <w:szCs w:val="20"/>
              </w:rPr>
              <w:t>Контейнер</w:t>
            </w:r>
            <w:r w:rsidRPr="00344192">
              <w:rPr>
                <w:sz w:val="20"/>
                <w:szCs w:val="20"/>
              </w:rPr>
              <w:t xml:space="preserve"> 1000</w:t>
            </w:r>
            <w:r>
              <w:rPr>
                <w:sz w:val="20"/>
                <w:szCs w:val="20"/>
              </w:rPr>
              <w:t xml:space="preserve"> </w:t>
            </w:r>
            <w:r w:rsidRPr="00344192">
              <w:rPr>
                <w:sz w:val="20"/>
                <w:szCs w:val="20"/>
              </w:rPr>
              <w:t>мл</w:t>
            </w:r>
          </w:p>
        </w:tc>
        <w:tc>
          <w:tcPr>
            <w:tcW w:w="3665" w:type="dxa"/>
          </w:tcPr>
          <w:p w:rsidR="00507D7D" w:rsidRPr="007771AE" w:rsidRDefault="00507D7D" w:rsidP="00FB438A">
            <w:pPr>
              <w:rPr>
                <w:color w:val="0070C0"/>
                <w:sz w:val="20"/>
                <w:szCs w:val="20"/>
              </w:rPr>
            </w:pPr>
            <w:r w:rsidRPr="007771AE">
              <w:rPr>
                <w:color w:val="0070C0"/>
                <w:sz w:val="20"/>
                <w:szCs w:val="20"/>
              </w:rPr>
              <w:t>http://www.metro-cc.ru/public/home</w:t>
            </w:r>
          </w:p>
        </w:tc>
        <w:tc>
          <w:tcPr>
            <w:tcW w:w="3544" w:type="dxa"/>
          </w:tcPr>
          <w:p w:rsidR="00507D7D" w:rsidRPr="00344192" w:rsidRDefault="00507D7D" w:rsidP="00FB438A">
            <w:pPr>
              <w:rPr>
                <w:sz w:val="20"/>
                <w:szCs w:val="20"/>
              </w:rPr>
            </w:pPr>
            <w:r w:rsidRPr="00344192">
              <w:rPr>
                <w:sz w:val="20"/>
                <w:szCs w:val="20"/>
              </w:rPr>
              <w:t xml:space="preserve">Либо аналог с </w:t>
            </w:r>
            <w:proofErr w:type="gramStart"/>
            <w:r w:rsidRPr="00344192">
              <w:rPr>
                <w:sz w:val="20"/>
                <w:szCs w:val="20"/>
              </w:rPr>
              <w:t>равными</w:t>
            </w:r>
            <w:proofErr w:type="gramEnd"/>
            <w:r w:rsidRPr="00344192">
              <w:rPr>
                <w:sz w:val="20"/>
                <w:szCs w:val="20"/>
              </w:rPr>
              <w:t xml:space="preserve"> либо более высокими техническими и функциональными характеристиками</w:t>
            </w: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sidRPr="00344192">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17</w:t>
            </w:r>
          </w:p>
        </w:tc>
        <w:tc>
          <w:tcPr>
            <w:tcW w:w="1579" w:type="dxa"/>
          </w:tcPr>
          <w:p w:rsidR="00507D7D" w:rsidRPr="00344192" w:rsidRDefault="00507D7D" w:rsidP="00FB438A">
            <w:pPr>
              <w:rPr>
                <w:sz w:val="20"/>
                <w:szCs w:val="20"/>
              </w:rPr>
            </w:pPr>
            <w:r w:rsidRPr="00344192">
              <w:rPr>
                <w:sz w:val="20"/>
                <w:szCs w:val="20"/>
              </w:rPr>
              <w:t>Перчатки сил</w:t>
            </w:r>
            <w:r w:rsidR="002C1F13">
              <w:rPr>
                <w:sz w:val="20"/>
                <w:szCs w:val="20"/>
              </w:rPr>
              <w:t xml:space="preserve">иконовые одноразовые  </w:t>
            </w:r>
            <w:proofErr w:type="gramStart"/>
            <w:r w:rsidR="002C1F13">
              <w:rPr>
                <w:sz w:val="20"/>
                <w:szCs w:val="20"/>
              </w:rPr>
              <w:t>нужного</w:t>
            </w:r>
            <w:proofErr w:type="gramEnd"/>
            <w:r w:rsidR="002C1F13">
              <w:rPr>
                <w:sz w:val="20"/>
                <w:szCs w:val="20"/>
              </w:rPr>
              <w:t xml:space="preserve"> размер </w:t>
            </w:r>
          </w:p>
        </w:tc>
        <w:tc>
          <w:tcPr>
            <w:tcW w:w="3665" w:type="dxa"/>
          </w:tcPr>
          <w:p w:rsidR="00507D7D" w:rsidRPr="00344192" w:rsidRDefault="00507D7D" w:rsidP="00FB438A">
            <w:pPr>
              <w:rPr>
                <w:sz w:val="20"/>
                <w:szCs w:val="20"/>
              </w:rPr>
            </w:pPr>
            <w:r w:rsidRPr="007771AE">
              <w:rPr>
                <w:color w:val="0070C0"/>
                <w:sz w:val="20"/>
                <w:szCs w:val="20"/>
              </w:rPr>
              <w:t>http://www.metro-cc.ru/public/home</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пара</w:t>
            </w:r>
          </w:p>
          <w:p w:rsidR="00507D7D" w:rsidRPr="00344192" w:rsidRDefault="00507D7D" w:rsidP="00FB438A">
            <w:pPr>
              <w:jc w:val="center"/>
              <w:rPr>
                <w:sz w:val="20"/>
                <w:szCs w:val="20"/>
              </w:rPr>
            </w:pPr>
          </w:p>
        </w:tc>
        <w:tc>
          <w:tcPr>
            <w:tcW w:w="709" w:type="dxa"/>
          </w:tcPr>
          <w:p w:rsidR="00507D7D" w:rsidRPr="00344192" w:rsidRDefault="00507D7D" w:rsidP="00FB438A">
            <w:pPr>
              <w:jc w:val="center"/>
              <w:rPr>
                <w:sz w:val="20"/>
                <w:szCs w:val="20"/>
              </w:rPr>
            </w:pPr>
            <w:r>
              <w:rPr>
                <w:sz w:val="20"/>
                <w:szCs w:val="20"/>
              </w:rPr>
              <w:t>5</w:t>
            </w:r>
          </w:p>
        </w:tc>
      </w:tr>
      <w:tr w:rsidR="00507D7D" w:rsidRPr="00344192" w:rsidTr="00FB438A">
        <w:tc>
          <w:tcPr>
            <w:tcW w:w="534" w:type="dxa"/>
          </w:tcPr>
          <w:p w:rsidR="00507D7D" w:rsidRPr="00344192" w:rsidRDefault="00507D7D" w:rsidP="00FB438A">
            <w:pPr>
              <w:jc w:val="center"/>
              <w:rPr>
                <w:sz w:val="20"/>
                <w:szCs w:val="20"/>
              </w:rPr>
            </w:pPr>
            <w:r>
              <w:rPr>
                <w:sz w:val="20"/>
                <w:szCs w:val="20"/>
              </w:rPr>
              <w:t>18</w:t>
            </w:r>
          </w:p>
        </w:tc>
        <w:tc>
          <w:tcPr>
            <w:tcW w:w="1579" w:type="dxa"/>
          </w:tcPr>
          <w:p w:rsidR="00507D7D" w:rsidRPr="00344192" w:rsidRDefault="00507D7D" w:rsidP="00FB438A">
            <w:pPr>
              <w:rPr>
                <w:sz w:val="20"/>
                <w:szCs w:val="20"/>
              </w:rPr>
            </w:pPr>
            <w:r>
              <w:rPr>
                <w:sz w:val="20"/>
                <w:szCs w:val="20"/>
              </w:rPr>
              <w:t xml:space="preserve">Моющее средство  </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литр</w:t>
            </w:r>
          </w:p>
        </w:tc>
        <w:tc>
          <w:tcPr>
            <w:tcW w:w="709" w:type="dxa"/>
          </w:tcPr>
          <w:p w:rsidR="00507D7D" w:rsidRPr="00344192" w:rsidRDefault="00507D7D" w:rsidP="00FB438A">
            <w:pPr>
              <w:jc w:val="center"/>
              <w:rPr>
                <w:sz w:val="20"/>
                <w:szCs w:val="20"/>
              </w:rPr>
            </w:pPr>
            <w:r>
              <w:rPr>
                <w:sz w:val="20"/>
                <w:szCs w:val="20"/>
              </w:rPr>
              <w:t>0,5</w:t>
            </w:r>
          </w:p>
        </w:tc>
      </w:tr>
      <w:tr w:rsidR="00507D7D" w:rsidRPr="00344192" w:rsidTr="00FB438A">
        <w:tc>
          <w:tcPr>
            <w:tcW w:w="534" w:type="dxa"/>
          </w:tcPr>
          <w:p w:rsidR="00507D7D" w:rsidRPr="00344192" w:rsidRDefault="00507D7D" w:rsidP="00FB438A">
            <w:pPr>
              <w:jc w:val="center"/>
              <w:rPr>
                <w:sz w:val="20"/>
                <w:szCs w:val="20"/>
              </w:rPr>
            </w:pPr>
            <w:r>
              <w:rPr>
                <w:sz w:val="20"/>
                <w:szCs w:val="20"/>
              </w:rPr>
              <w:t>19</w:t>
            </w:r>
          </w:p>
        </w:tc>
        <w:tc>
          <w:tcPr>
            <w:tcW w:w="1579" w:type="dxa"/>
          </w:tcPr>
          <w:p w:rsidR="00507D7D" w:rsidRPr="00344192" w:rsidRDefault="00507D7D" w:rsidP="00FB438A">
            <w:pPr>
              <w:rPr>
                <w:sz w:val="20"/>
                <w:szCs w:val="20"/>
              </w:rPr>
            </w:pPr>
            <w:r w:rsidRPr="00344192">
              <w:rPr>
                <w:sz w:val="20"/>
                <w:szCs w:val="20"/>
              </w:rPr>
              <w:t>Ножи поварские</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3</w:t>
            </w:r>
          </w:p>
        </w:tc>
      </w:tr>
      <w:tr w:rsidR="00507D7D" w:rsidRPr="00344192" w:rsidTr="00FB438A">
        <w:tc>
          <w:tcPr>
            <w:tcW w:w="534" w:type="dxa"/>
          </w:tcPr>
          <w:p w:rsidR="00507D7D" w:rsidRPr="00344192" w:rsidRDefault="00507D7D" w:rsidP="00FB438A">
            <w:pPr>
              <w:jc w:val="center"/>
              <w:rPr>
                <w:sz w:val="20"/>
                <w:szCs w:val="20"/>
              </w:rPr>
            </w:pPr>
            <w:r>
              <w:rPr>
                <w:sz w:val="20"/>
                <w:szCs w:val="20"/>
              </w:rPr>
              <w:t>20</w:t>
            </w:r>
          </w:p>
        </w:tc>
        <w:tc>
          <w:tcPr>
            <w:tcW w:w="1579" w:type="dxa"/>
          </w:tcPr>
          <w:p w:rsidR="00507D7D" w:rsidRPr="00344192" w:rsidRDefault="00507D7D" w:rsidP="00FB438A">
            <w:pPr>
              <w:rPr>
                <w:sz w:val="20"/>
                <w:szCs w:val="20"/>
              </w:rPr>
            </w:pPr>
            <w:r>
              <w:rPr>
                <w:sz w:val="20"/>
                <w:szCs w:val="20"/>
              </w:rPr>
              <w:t>Пленка пищевая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рулон</w:t>
            </w:r>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Pr="00344192" w:rsidRDefault="00507D7D" w:rsidP="00FB438A">
            <w:pPr>
              <w:jc w:val="center"/>
              <w:rPr>
                <w:sz w:val="20"/>
                <w:szCs w:val="20"/>
              </w:rPr>
            </w:pPr>
            <w:r>
              <w:rPr>
                <w:sz w:val="20"/>
                <w:szCs w:val="20"/>
              </w:rPr>
              <w:t>21</w:t>
            </w:r>
          </w:p>
        </w:tc>
        <w:tc>
          <w:tcPr>
            <w:tcW w:w="1579" w:type="dxa"/>
          </w:tcPr>
          <w:p w:rsidR="00507D7D" w:rsidRPr="00344192" w:rsidRDefault="00507D7D" w:rsidP="00FB438A">
            <w:pPr>
              <w:rPr>
                <w:sz w:val="20"/>
                <w:szCs w:val="20"/>
              </w:rPr>
            </w:pPr>
            <w:r>
              <w:rPr>
                <w:sz w:val="20"/>
                <w:szCs w:val="20"/>
              </w:rPr>
              <w:t>Ложка столовая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4</w:t>
            </w:r>
          </w:p>
        </w:tc>
      </w:tr>
      <w:tr w:rsidR="00507D7D" w:rsidRPr="00344192" w:rsidTr="00FB438A">
        <w:tc>
          <w:tcPr>
            <w:tcW w:w="534" w:type="dxa"/>
          </w:tcPr>
          <w:p w:rsidR="00507D7D" w:rsidRPr="00344192" w:rsidRDefault="00507D7D" w:rsidP="00FB438A">
            <w:pPr>
              <w:jc w:val="center"/>
              <w:rPr>
                <w:sz w:val="20"/>
                <w:szCs w:val="20"/>
              </w:rPr>
            </w:pPr>
            <w:r>
              <w:rPr>
                <w:sz w:val="20"/>
                <w:szCs w:val="20"/>
              </w:rPr>
              <w:t>22</w:t>
            </w:r>
          </w:p>
        </w:tc>
        <w:tc>
          <w:tcPr>
            <w:tcW w:w="1579" w:type="dxa"/>
          </w:tcPr>
          <w:p w:rsidR="00507D7D" w:rsidRPr="00344192" w:rsidRDefault="00507D7D" w:rsidP="00FB438A">
            <w:pPr>
              <w:rPr>
                <w:sz w:val="20"/>
                <w:szCs w:val="20"/>
              </w:rPr>
            </w:pPr>
            <w:r>
              <w:rPr>
                <w:sz w:val="20"/>
                <w:szCs w:val="20"/>
              </w:rPr>
              <w:t>Вилка столовая</w:t>
            </w:r>
          </w:p>
        </w:tc>
        <w:tc>
          <w:tcPr>
            <w:tcW w:w="3665" w:type="dxa"/>
          </w:tcPr>
          <w:p w:rsidR="00507D7D" w:rsidRDefault="00507D7D">
            <w:r w:rsidRPr="006D6786">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2</w:t>
            </w:r>
          </w:p>
        </w:tc>
      </w:tr>
      <w:tr w:rsidR="00507D7D" w:rsidRPr="00344192" w:rsidTr="00FB438A">
        <w:tc>
          <w:tcPr>
            <w:tcW w:w="534" w:type="dxa"/>
          </w:tcPr>
          <w:p w:rsidR="00507D7D" w:rsidRDefault="00507D7D" w:rsidP="00FB438A">
            <w:pPr>
              <w:jc w:val="center"/>
              <w:rPr>
                <w:sz w:val="20"/>
                <w:szCs w:val="20"/>
              </w:rPr>
            </w:pPr>
            <w:r>
              <w:rPr>
                <w:sz w:val="20"/>
                <w:szCs w:val="20"/>
              </w:rPr>
              <w:t>23</w:t>
            </w:r>
          </w:p>
        </w:tc>
        <w:tc>
          <w:tcPr>
            <w:tcW w:w="1579" w:type="dxa"/>
          </w:tcPr>
          <w:p w:rsidR="00507D7D" w:rsidRPr="00344192" w:rsidRDefault="00440DC1" w:rsidP="00FB438A">
            <w:pPr>
              <w:rPr>
                <w:sz w:val="20"/>
                <w:szCs w:val="20"/>
              </w:rPr>
            </w:pPr>
            <w:r>
              <w:rPr>
                <w:sz w:val="20"/>
                <w:szCs w:val="20"/>
              </w:rPr>
              <w:t>Цитрус пресс</w:t>
            </w:r>
          </w:p>
        </w:tc>
        <w:tc>
          <w:tcPr>
            <w:tcW w:w="3665" w:type="dxa"/>
          </w:tcPr>
          <w:p w:rsidR="00507D7D" w:rsidRDefault="00507D7D">
            <w:r w:rsidRPr="00884FFE">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507D7D" w:rsidRPr="00344192" w:rsidTr="00FB438A">
        <w:tc>
          <w:tcPr>
            <w:tcW w:w="534" w:type="dxa"/>
          </w:tcPr>
          <w:p w:rsidR="00507D7D" w:rsidRDefault="00507D7D" w:rsidP="00FB438A">
            <w:pPr>
              <w:jc w:val="center"/>
              <w:rPr>
                <w:sz w:val="20"/>
                <w:szCs w:val="20"/>
              </w:rPr>
            </w:pPr>
            <w:r>
              <w:rPr>
                <w:sz w:val="20"/>
                <w:szCs w:val="20"/>
              </w:rPr>
              <w:t>24</w:t>
            </w:r>
          </w:p>
        </w:tc>
        <w:tc>
          <w:tcPr>
            <w:tcW w:w="1579" w:type="dxa"/>
          </w:tcPr>
          <w:p w:rsidR="00507D7D" w:rsidRDefault="00507D7D" w:rsidP="00FB438A">
            <w:pPr>
              <w:rPr>
                <w:sz w:val="20"/>
                <w:szCs w:val="20"/>
              </w:rPr>
            </w:pPr>
            <w:r>
              <w:rPr>
                <w:sz w:val="20"/>
                <w:szCs w:val="20"/>
              </w:rPr>
              <w:t xml:space="preserve">Жидкое мыло </w:t>
            </w:r>
            <w:r>
              <w:rPr>
                <w:sz w:val="20"/>
                <w:szCs w:val="20"/>
              </w:rPr>
              <w:lastRenderedPageBreak/>
              <w:t>для рук</w:t>
            </w:r>
          </w:p>
        </w:tc>
        <w:tc>
          <w:tcPr>
            <w:tcW w:w="3665" w:type="dxa"/>
          </w:tcPr>
          <w:p w:rsidR="00507D7D" w:rsidRDefault="00507D7D">
            <w:r w:rsidRPr="00884FFE">
              <w:rPr>
                <w:sz w:val="20"/>
                <w:szCs w:val="20"/>
              </w:rPr>
              <w:lastRenderedPageBreak/>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r>
              <w:rPr>
                <w:sz w:val="20"/>
                <w:szCs w:val="20"/>
              </w:rPr>
              <w:t>мл</w:t>
            </w:r>
          </w:p>
        </w:tc>
        <w:tc>
          <w:tcPr>
            <w:tcW w:w="709" w:type="dxa"/>
          </w:tcPr>
          <w:p w:rsidR="00507D7D" w:rsidRDefault="00507D7D" w:rsidP="00FB438A">
            <w:pPr>
              <w:jc w:val="center"/>
              <w:rPr>
                <w:sz w:val="20"/>
                <w:szCs w:val="20"/>
              </w:rPr>
            </w:pPr>
            <w:r>
              <w:rPr>
                <w:sz w:val="20"/>
                <w:szCs w:val="20"/>
              </w:rPr>
              <w:t>250</w:t>
            </w:r>
          </w:p>
        </w:tc>
      </w:tr>
      <w:tr w:rsidR="00507D7D" w:rsidRPr="00344192" w:rsidTr="00FB438A">
        <w:tc>
          <w:tcPr>
            <w:tcW w:w="534" w:type="dxa"/>
          </w:tcPr>
          <w:p w:rsidR="00507D7D" w:rsidRDefault="00507D7D" w:rsidP="00FB438A">
            <w:pPr>
              <w:jc w:val="center"/>
              <w:rPr>
                <w:sz w:val="20"/>
                <w:szCs w:val="20"/>
              </w:rPr>
            </w:pPr>
            <w:r>
              <w:rPr>
                <w:sz w:val="20"/>
                <w:szCs w:val="20"/>
              </w:rPr>
              <w:lastRenderedPageBreak/>
              <w:t>25</w:t>
            </w:r>
          </w:p>
        </w:tc>
        <w:tc>
          <w:tcPr>
            <w:tcW w:w="1579" w:type="dxa"/>
          </w:tcPr>
          <w:p w:rsidR="00507D7D" w:rsidRDefault="00507D7D" w:rsidP="00FB438A">
            <w:pPr>
              <w:rPr>
                <w:sz w:val="20"/>
                <w:szCs w:val="20"/>
              </w:rPr>
            </w:pPr>
            <w:r>
              <w:rPr>
                <w:sz w:val="20"/>
                <w:szCs w:val="20"/>
              </w:rPr>
              <w:t>Губка для мытья посуды</w:t>
            </w:r>
          </w:p>
        </w:tc>
        <w:tc>
          <w:tcPr>
            <w:tcW w:w="3665" w:type="dxa"/>
          </w:tcPr>
          <w:p w:rsidR="00507D7D" w:rsidRDefault="00507D7D">
            <w:r w:rsidRPr="00884FFE">
              <w:rPr>
                <w:sz w:val="20"/>
                <w:szCs w:val="20"/>
              </w:rPr>
              <w:t>На усмотрение участника</w:t>
            </w:r>
          </w:p>
        </w:tc>
        <w:tc>
          <w:tcPr>
            <w:tcW w:w="3544" w:type="dxa"/>
          </w:tcPr>
          <w:p w:rsidR="00507D7D" w:rsidRPr="00344192" w:rsidRDefault="00507D7D" w:rsidP="00FB438A">
            <w:pPr>
              <w:rPr>
                <w:sz w:val="20"/>
                <w:szCs w:val="20"/>
              </w:rPr>
            </w:pPr>
          </w:p>
        </w:tc>
        <w:tc>
          <w:tcPr>
            <w:tcW w:w="709" w:type="dxa"/>
          </w:tcPr>
          <w:p w:rsidR="00507D7D" w:rsidRPr="00344192" w:rsidRDefault="00507D7D" w:rsidP="00FB438A">
            <w:pPr>
              <w:jc w:val="center"/>
              <w:rPr>
                <w:sz w:val="20"/>
                <w:szCs w:val="20"/>
              </w:rPr>
            </w:pPr>
            <w:proofErr w:type="spellStart"/>
            <w:proofErr w:type="gramStart"/>
            <w:r w:rsidRPr="00344192">
              <w:rPr>
                <w:sz w:val="20"/>
                <w:szCs w:val="20"/>
              </w:rPr>
              <w:t>шт</w:t>
            </w:r>
            <w:proofErr w:type="spellEnd"/>
            <w:proofErr w:type="gramEnd"/>
          </w:p>
        </w:tc>
        <w:tc>
          <w:tcPr>
            <w:tcW w:w="709" w:type="dxa"/>
          </w:tcPr>
          <w:p w:rsidR="00507D7D" w:rsidRPr="00344192" w:rsidRDefault="00507D7D" w:rsidP="00FB438A">
            <w:pPr>
              <w:jc w:val="center"/>
              <w:rPr>
                <w:sz w:val="20"/>
                <w:szCs w:val="20"/>
              </w:rPr>
            </w:pPr>
            <w:r>
              <w:rPr>
                <w:sz w:val="20"/>
                <w:szCs w:val="20"/>
              </w:rPr>
              <w:t>1</w:t>
            </w:r>
          </w:p>
        </w:tc>
      </w:tr>
      <w:tr w:rsidR="00C35A98" w:rsidRPr="00344192" w:rsidTr="00FB438A">
        <w:tc>
          <w:tcPr>
            <w:tcW w:w="534" w:type="dxa"/>
          </w:tcPr>
          <w:p w:rsidR="00C35A98" w:rsidRDefault="00C35A98" w:rsidP="00FB438A">
            <w:pPr>
              <w:jc w:val="center"/>
              <w:rPr>
                <w:sz w:val="20"/>
                <w:szCs w:val="20"/>
              </w:rPr>
            </w:pPr>
            <w:r>
              <w:rPr>
                <w:sz w:val="20"/>
                <w:szCs w:val="20"/>
              </w:rPr>
              <w:t>26</w:t>
            </w:r>
          </w:p>
        </w:tc>
        <w:tc>
          <w:tcPr>
            <w:tcW w:w="1579" w:type="dxa"/>
          </w:tcPr>
          <w:p w:rsidR="00C35A98" w:rsidRDefault="00440DC1" w:rsidP="00FB438A">
            <w:pPr>
              <w:rPr>
                <w:sz w:val="20"/>
                <w:szCs w:val="20"/>
              </w:rPr>
            </w:pPr>
            <w:r>
              <w:rPr>
                <w:sz w:val="20"/>
                <w:szCs w:val="20"/>
              </w:rPr>
              <w:t>Блендер</w:t>
            </w:r>
          </w:p>
        </w:tc>
        <w:tc>
          <w:tcPr>
            <w:tcW w:w="3665" w:type="dxa"/>
          </w:tcPr>
          <w:p w:rsidR="00C35A98" w:rsidRPr="00884FFE" w:rsidRDefault="00C35A98">
            <w:pPr>
              <w:rPr>
                <w:sz w:val="20"/>
                <w:szCs w:val="20"/>
              </w:rPr>
            </w:pPr>
            <w:r w:rsidRPr="00884FFE">
              <w:rPr>
                <w:sz w:val="20"/>
                <w:szCs w:val="20"/>
              </w:rPr>
              <w:t>На усмотрение участника</w:t>
            </w:r>
          </w:p>
        </w:tc>
        <w:tc>
          <w:tcPr>
            <w:tcW w:w="3544" w:type="dxa"/>
          </w:tcPr>
          <w:p w:rsidR="00C35A98" w:rsidRPr="00344192" w:rsidRDefault="00C35A98" w:rsidP="00FB438A">
            <w:pPr>
              <w:rPr>
                <w:sz w:val="20"/>
                <w:szCs w:val="20"/>
              </w:rPr>
            </w:pPr>
          </w:p>
        </w:tc>
        <w:tc>
          <w:tcPr>
            <w:tcW w:w="709" w:type="dxa"/>
          </w:tcPr>
          <w:p w:rsidR="00C35A98" w:rsidRPr="00344192" w:rsidRDefault="00C35A98" w:rsidP="00101E76">
            <w:pPr>
              <w:jc w:val="center"/>
              <w:rPr>
                <w:sz w:val="20"/>
                <w:szCs w:val="20"/>
              </w:rPr>
            </w:pPr>
            <w:proofErr w:type="spellStart"/>
            <w:proofErr w:type="gramStart"/>
            <w:r w:rsidRPr="00344192">
              <w:rPr>
                <w:sz w:val="20"/>
                <w:szCs w:val="20"/>
              </w:rPr>
              <w:t>шт</w:t>
            </w:r>
            <w:proofErr w:type="spellEnd"/>
            <w:proofErr w:type="gramEnd"/>
          </w:p>
        </w:tc>
        <w:tc>
          <w:tcPr>
            <w:tcW w:w="709" w:type="dxa"/>
          </w:tcPr>
          <w:p w:rsidR="00C35A98" w:rsidRPr="00344192" w:rsidRDefault="00C35A98" w:rsidP="00101E76">
            <w:pPr>
              <w:jc w:val="center"/>
              <w:rPr>
                <w:sz w:val="20"/>
                <w:szCs w:val="20"/>
              </w:rPr>
            </w:pPr>
            <w:r>
              <w:rPr>
                <w:sz w:val="20"/>
                <w:szCs w:val="20"/>
              </w:rPr>
              <w:t>1</w:t>
            </w:r>
          </w:p>
        </w:tc>
      </w:tr>
    </w:tbl>
    <w:p w:rsidR="00440DC1" w:rsidRDefault="00440DC1" w:rsidP="00440DC1">
      <w:pPr>
        <w:pStyle w:val="20"/>
        <w:shd w:val="clear" w:color="auto" w:fill="auto"/>
        <w:tabs>
          <w:tab w:val="left" w:pos="283"/>
        </w:tabs>
        <w:spacing w:after="0" w:line="270" w:lineRule="exact"/>
        <w:ind w:right="60" w:firstLine="0"/>
        <w:jc w:val="center"/>
        <w:rPr>
          <w:color w:val="000000"/>
        </w:rPr>
      </w:pPr>
    </w:p>
    <w:p w:rsidR="00440DC1" w:rsidRDefault="00440DC1" w:rsidP="00440DC1">
      <w:pPr>
        <w:pStyle w:val="20"/>
        <w:shd w:val="clear" w:color="auto" w:fill="auto"/>
        <w:tabs>
          <w:tab w:val="left" w:pos="283"/>
        </w:tabs>
        <w:spacing w:after="0" w:line="270" w:lineRule="exact"/>
        <w:ind w:right="60" w:firstLine="0"/>
        <w:jc w:val="center"/>
        <w:rPr>
          <w:color w:val="000000"/>
        </w:rPr>
      </w:pPr>
    </w:p>
    <w:p w:rsidR="00B33FB5" w:rsidRDefault="00D7640D" w:rsidP="00440DC1">
      <w:pPr>
        <w:pStyle w:val="20"/>
        <w:shd w:val="clear" w:color="auto" w:fill="auto"/>
        <w:tabs>
          <w:tab w:val="left" w:pos="283"/>
        </w:tabs>
        <w:spacing w:after="0" w:line="270" w:lineRule="exact"/>
        <w:ind w:right="60" w:firstLine="0"/>
        <w:jc w:val="center"/>
      </w:pPr>
      <w:r>
        <w:rPr>
          <w:color w:val="000000"/>
        </w:rPr>
        <w:t xml:space="preserve">3. </w:t>
      </w:r>
      <w:r w:rsidR="00B33FB5">
        <w:rPr>
          <w:color w:val="000000"/>
        </w:rPr>
        <w:t>Схемы оснащения рабочих мест с учетом основных нозологий.</w:t>
      </w:r>
    </w:p>
    <w:p w:rsidR="00B33FB5" w:rsidRDefault="00D7640D" w:rsidP="00440DC1">
      <w:pPr>
        <w:pStyle w:val="20"/>
        <w:numPr>
          <w:ilvl w:val="1"/>
          <w:numId w:val="9"/>
        </w:numPr>
        <w:shd w:val="clear" w:color="auto" w:fill="auto"/>
        <w:tabs>
          <w:tab w:val="left" w:pos="1325"/>
        </w:tabs>
        <w:spacing w:after="236" w:line="322" w:lineRule="exact"/>
        <w:ind w:right="460"/>
      </w:pPr>
      <w:r>
        <w:rPr>
          <w:color w:val="000000"/>
        </w:rPr>
        <w:t xml:space="preserve"> </w:t>
      </w:r>
      <w:r w:rsidR="00B33FB5">
        <w:rPr>
          <w:color w:val="000000"/>
        </w:rPr>
        <w:t>Минимальные требования к оснащению рабочих мест с учетом основных нозологий.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18"/>
        <w:gridCol w:w="2338"/>
        <w:gridCol w:w="1805"/>
        <w:gridCol w:w="3067"/>
      </w:tblGrid>
      <w:tr w:rsidR="00B33FB5" w:rsidTr="00B33FB5">
        <w:trPr>
          <w:trHeight w:hRule="exact" w:val="1032"/>
          <w:jc w:val="center"/>
        </w:trPr>
        <w:tc>
          <w:tcPr>
            <w:tcW w:w="2818" w:type="dxa"/>
            <w:tcBorders>
              <w:top w:val="single" w:sz="4" w:space="0" w:color="auto"/>
              <w:left w:val="single" w:sz="4" w:space="0" w:color="auto"/>
              <w:bottom w:val="nil"/>
              <w:right w:val="nil"/>
            </w:tcBorders>
            <w:shd w:val="clear" w:color="auto" w:fill="FFFFFF"/>
          </w:tcPr>
          <w:p w:rsidR="00B33FB5" w:rsidRDefault="00B33FB5">
            <w:pPr>
              <w:framePr w:w="10027" w:wrap="notBeside" w:vAnchor="text" w:hAnchor="text" w:xAlign="center" w:y="1"/>
              <w:rPr>
                <w:sz w:val="10"/>
                <w:szCs w:val="10"/>
              </w:rPr>
            </w:pPr>
          </w:p>
        </w:tc>
        <w:tc>
          <w:tcPr>
            <w:tcW w:w="2338" w:type="dxa"/>
            <w:tcBorders>
              <w:top w:val="single" w:sz="4" w:space="0" w:color="auto"/>
              <w:left w:val="single" w:sz="4" w:space="0" w:color="auto"/>
              <w:bottom w:val="nil"/>
              <w:right w:val="nil"/>
            </w:tcBorders>
            <w:shd w:val="clear" w:color="auto" w:fill="FFFFFF"/>
            <w:hideMark/>
          </w:tcPr>
          <w:p w:rsidR="00B33FB5" w:rsidRDefault="00B33FB5">
            <w:pPr>
              <w:pStyle w:val="23"/>
              <w:framePr w:w="10027" w:wrap="notBeside" w:vAnchor="text" w:hAnchor="text" w:xAlign="center" w:y="1"/>
              <w:shd w:val="clear" w:color="auto" w:fill="auto"/>
              <w:spacing w:before="0" w:line="250" w:lineRule="exact"/>
              <w:jc w:val="center"/>
            </w:pPr>
            <w:r>
              <w:rPr>
                <w:rStyle w:val="10pt"/>
              </w:rPr>
              <w:t>Длина технологической линии</w:t>
            </w:r>
            <w:proofErr w:type="gramStart"/>
            <w:r>
              <w:rPr>
                <w:rStyle w:val="10pt"/>
                <w:vertAlign w:val="superscript"/>
              </w:rPr>
              <w:t>2</w:t>
            </w:r>
            <w:proofErr w:type="gramEnd"/>
            <w:r>
              <w:rPr>
                <w:rStyle w:val="10pt"/>
              </w:rPr>
              <w:t>, м.</w:t>
            </w:r>
          </w:p>
        </w:tc>
        <w:tc>
          <w:tcPr>
            <w:tcW w:w="1805" w:type="dxa"/>
            <w:tcBorders>
              <w:top w:val="single" w:sz="4" w:space="0" w:color="auto"/>
              <w:left w:val="single" w:sz="4" w:space="0" w:color="auto"/>
              <w:bottom w:val="nil"/>
              <w:right w:val="nil"/>
            </w:tcBorders>
            <w:shd w:val="clear" w:color="auto" w:fill="FFFFFF"/>
            <w:hideMark/>
          </w:tcPr>
          <w:p w:rsidR="00B33FB5" w:rsidRDefault="00B33FB5">
            <w:pPr>
              <w:pStyle w:val="23"/>
              <w:framePr w:w="10027" w:wrap="notBeside" w:vAnchor="text" w:hAnchor="text" w:xAlign="center" w:y="1"/>
              <w:shd w:val="clear" w:color="auto" w:fill="auto"/>
              <w:spacing w:before="0" w:line="254" w:lineRule="exact"/>
              <w:jc w:val="center"/>
            </w:pPr>
            <w:r>
              <w:rPr>
                <w:rStyle w:val="10pt"/>
              </w:rPr>
              <w:t xml:space="preserve">Ширина прохода между рабочими местами, </w:t>
            </w:r>
            <w:proofErr w:type="gramStart"/>
            <w:r>
              <w:rPr>
                <w:rStyle w:val="10pt"/>
              </w:rPr>
              <w:t>м</w:t>
            </w:r>
            <w:proofErr w:type="gramEnd"/>
            <w:r>
              <w:rPr>
                <w:rStyle w:val="10pt"/>
              </w:rPr>
              <w:t>.</w:t>
            </w:r>
          </w:p>
        </w:tc>
        <w:tc>
          <w:tcPr>
            <w:tcW w:w="3067" w:type="dxa"/>
            <w:tcBorders>
              <w:top w:val="single" w:sz="4" w:space="0" w:color="auto"/>
              <w:left w:val="single" w:sz="4" w:space="0" w:color="auto"/>
              <w:bottom w:val="nil"/>
              <w:right w:val="single" w:sz="4" w:space="0" w:color="auto"/>
            </w:tcBorders>
            <w:shd w:val="clear" w:color="auto" w:fill="FFFFFF"/>
            <w:hideMark/>
          </w:tcPr>
          <w:p w:rsidR="00B33FB5" w:rsidRDefault="00B33FB5">
            <w:pPr>
              <w:pStyle w:val="23"/>
              <w:framePr w:w="10027" w:wrap="notBeside" w:vAnchor="text" w:hAnchor="text" w:xAlign="center" w:y="1"/>
              <w:shd w:val="clear" w:color="auto" w:fill="auto"/>
              <w:spacing w:before="0" w:line="254" w:lineRule="exact"/>
              <w:ind w:left="120"/>
              <w:jc w:val="left"/>
            </w:pPr>
            <w:r>
              <w:rPr>
                <w:rStyle w:val="10pt"/>
              </w:rPr>
              <w:t>Специализированное оборудование, количество</w:t>
            </w:r>
          </w:p>
        </w:tc>
      </w:tr>
      <w:tr w:rsidR="00B33FB5" w:rsidTr="00B33FB5">
        <w:trPr>
          <w:trHeight w:hRule="exact" w:val="1027"/>
          <w:jc w:val="center"/>
        </w:trPr>
        <w:tc>
          <w:tcPr>
            <w:tcW w:w="2818" w:type="dxa"/>
            <w:tcBorders>
              <w:top w:val="single" w:sz="4" w:space="0" w:color="auto"/>
              <w:left w:val="single" w:sz="4" w:space="0" w:color="auto"/>
              <w:bottom w:val="single" w:sz="4" w:space="0" w:color="auto"/>
              <w:right w:val="nil"/>
            </w:tcBorders>
            <w:shd w:val="clear" w:color="auto" w:fill="FFFFFF"/>
            <w:hideMark/>
          </w:tcPr>
          <w:p w:rsidR="00B33FB5" w:rsidRDefault="00B33FB5">
            <w:pPr>
              <w:pStyle w:val="23"/>
              <w:framePr w:w="10027" w:wrap="notBeside" w:vAnchor="text" w:hAnchor="text" w:xAlign="center" w:y="1"/>
              <w:shd w:val="clear" w:color="auto" w:fill="auto"/>
              <w:spacing w:before="0" w:line="250" w:lineRule="exact"/>
              <w:ind w:left="120"/>
              <w:jc w:val="left"/>
            </w:pPr>
            <w:r>
              <w:rPr>
                <w:rStyle w:val="10pt"/>
              </w:rPr>
              <w:t>Рабочее место участника с нарушением слуха, зрения, соматическими заболеваниями</w:t>
            </w:r>
          </w:p>
        </w:tc>
        <w:tc>
          <w:tcPr>
            <w:tcW w:w="2338" w:type="dxa"/>
            <w:tcBorders>
              <w:top w:val="single" w:sz="4" w:space="0" w:color="auto"/>
              <w:left w:val="single" w:sz="4" w:space="0" w:color="auto"/>
              <w:bottom w:val="single" w:sz="4" w:space="0" w:color="auto"/>
              <w:right w:val="nil"/>
            </w:tcBorders>
            <w:shd w:val="clear" w:color="auto" w:fill="FFFFFF"/>
            <w:hideMark/>
          </w:tcPr>
          <w:p w:rsidR="00B33FB5" w:rsidRDefault="00B33FB5">
            <w:pPr>
              <w:pStyle w:val="23"/>
              <w:framePr w:w="10027" w:wrap="notBeside" w:vAnchor="text" w:hAnchor="text" w:xAlign="center" w:y="1"/>
              <w:shd w:val="clear" w:color="auto" w:fill="auto"/>
              <w:spacing w:before="0" w:line="200" w:lineRule="exact"/>
              <w:jc w:val="center"/>
            </w:pPr>
            <w:r>
              <w:rPr>
                <w:rStyle w:val="10pt"/>
              </w:rPr>
              <w:t>4,9</w:t>
            </w:r>
          </w:p>
        </w:tc>
        <w:tc>
          <w:tcPr>
            <w:tcW w:w="1805" w:type="dxa"/>
            <w:tcBorders>
              <w:top w:val="single" w:sz="4" w:space="0" w:color="auto"/>
              <w:left w:val="single" w:sz="4" w:space="0" w:color="auto"/>
              <w:bottom w:val="single" w:sz="4" w:space="0" w:color="auto"/>
              <w:right w:val="nil"/>
            </w:tcBorders>
            <w:shd w:val="clear" w:color="auto" w:fill="FFFFFF"/>
            <w:hideMark/>
          </w:tcPr>
          <w:p w:rsidR="00B33FB5" w:rsidRDefault="00B33FB5">
            <w:pPr>
              <w:pStyle w:val="23"/>
              <w:framePr w:w="10027" w:wrap="notBeside" w:vAnchor="text" w:hAnchor="text" w:xAlign="center" w:y="1"/>
              <w:shd w:val="clear" w:color="auto" w:fill="auto"/>
              <w:spacing w:before="0" w:line="200" w:lineRule="exact"/>
              <w:jc w:val="center"/>
            </w:pPr>
            <w:r>
              <w:rPr>
                <w:rStyle w:val="10pt"/>
              </w:rPr>
              <w:t>1,2</w:t>
            </w:r>
          </w:p>
        </w:tc>
        <w:tc>
          <w:tcPr>
            <w:tcW w:w="3067" w:type="dxa"/>
            <w:tcBorders>
              <w:top w:val="single" w:sz="4" w:space="0" w:color="auto"/>
              <w:left w:val="single" w:sz="4" w:space="0" w:color="auto"/>
              <w:bottom w:val="single" w:sz="4" w:space="0" w:color="auto"/>
              <w:right w:val="single" w:sz="4" w:space="0" w:color="auto"/>
            </w:tcBorders>
            <w:shd w:val="clear" w:color="auto" w:fill="FFFFFF"/>
            <w:hideMark/>
          </w:tcPr>
          <w:p w:rsidR="00B33FB5" w:rsidRDefault="00B33FB5">
            <w:pPr>
              <w:pStyle w:val="23"/>
              <w:framePr w:w="10027" w:wrap="notBeside" w:vAnchor="text" w:hAnchor="text" w:xAlign="center" w:y="1"/>
              <w:shd w:val="clear" w:color="auto" w:fill="auto"/>
              <w:spacing w:before="0" w:line="200" w:lineRule="exact"/>
              <w:jc w:val="center"/>
            </w:pPr>
            <w:r>
              <w:rPr>
                <w:rStyle w:val="10pt"/>
              </w:rPr>
              <w:t>-</w:t>
            </w:r>
          </w:p>
        </w:tc>
      </w:tr>
    </w:tbl>
    <w:p w:rsidR="00440DC1" w:rsidRDefault="00440DC1" w:rsidP="00B33FB5">
      <w:pPr>
        <w:rPr>
          <w:b/>
          <w:color w:val="000000"/>
        </w:rPr>
      </w:pPr>
    </w:p>
    <w:p w:rsidR="00B33FB5" w:rsidRDefault="00D7640D" w:rsidP="00440DC1">
      <w:pPr>
        <w:pStyle w:val="a6"/>
        <w:numPr>
          <w:ilvl w:val="1"/>
          <w:numId w:val="9"/>
        </w:numPr>
        <w:rPr>
          <w:b/>
          <w:color w:val="000000"/>
        </w:rPr>
      </w:pPr>
      <w:r w:rsidRPr="00440DC1">
        <w:rPr>
          <w:b/>
          <w:color w:val="000000"/>
        </w:rPr>
        <w:t>Схема рабочей  площадки компетенции «Поварское дело»</w:t>
      </w:r>
    </w:p>
    <w:p w:rsidR="006F6875" w:rsidRDefault="006F6875" w:rsidP="006F6875">
      <w:pPr>
        <w:pStyle w:val="a6"/>
        <w:ind w:left="360"/>
        <w:jc w:val="center"/>
        <w:rPr>
          <w:b/>
          <w:color w:val="000000"/>
        </w:rPr>
      </w:pPr>
    </w:p>
    <w:p w:rsidR="00440DC1" w:rsidRPr="006F6875" w:rsidRDefault="006F6875" w:rsidP="006F6875">
      <w:pPr>
        <w:pStyle w:val="a6"/>
        <w:ind w:left="-567"/>
        <w:jc w:val="center"/>
        <w:rPr>
          <w:color w:val="FF0000"/>
        </w:rPr>
      </w:pPr>
      <w:r w:rsidRPr="006F6875">
        <w:rPr>
          <w:noProof/>
          <w:color w:val="FF0000"/>
          <w:lang w:eastAsia="ru-RU"/>
        </w:rPr>
        <mc:AlternateContent>
          <mc:Choice Requires="wps">
            <w:drawing>
              <wp:anchor distT="0" distB="0" distL="114300" distR="114300" simplePos="0" relativeHeight="251659264" behindDoc="0" locked="0" layoutInCell="1" allowOverlap="1" wp14:anchorId="6866EF08" wp14:editId="4FECF387">
                <wp:simplePos x="0" y="0"/>
                <wp:positionH relativeFrom="column">
                  <wp:posOffset>2996565</wp:posOffset>
                </wp:positionH>
                <wp:positionV relativeFrom="paragraph">
                  <wp:posOffset>210820</wp:posOffset>
                </wp:positionV>
                <wp:extent cx="45719" cy="285750"/>
                <wp:effectExtent l="38100" t="38100" r="69215" b="95250"/>
                <wp:wrapNone/>
                <wp:docPr id="7" name="Стрелка вниз 7"/>
                <wp:cNvGraphicFramePr/>
                <a:graphic xmlns:a="http://schemas.openxmlformats.org/drawingml/2006/main">
                  <a:graphicData uri="http://schemas.microsoft.com/office/word/2010/wordprocessingShape">
                    <wps:wsp>
                      <wps:cNvSpPr/>
                      <wps:spPr>
                        <a:xfrm>
                          <a:off x="0" y="0"/>
                          <a:ext cx="45719" cy="285750"/>
                        </a:xfrm>
                        <a:prstGeom prst="downArrow">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3F7DA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35.95pt;margin-top:16.6pt;width:3.6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" adj="19872" fillcolor="#dfa7a6 [1621]" strokecolor="#bc4542 [3045]">
                <v:fill color2="#f5e4e4 [501]" rotate="t" angle="180" colors="0 #ffa2a1;22938f #ffbebd;1 #ffe5e5" focus="100%" type="gradient"/>
                <v:shadow on="t" color="black" opacity="24903f" origin=",.5" offset="0,.55556mm"/>
              </v:shape>
            </w:pict>
          </mc:Fallback>
        </mc:AlternateContent>
      </w:r>
      <w:r w:rsidRPr="006F6875">
        <w:rPr>
          <w:color w:val="FF0000"/>
        </w:rPr>
        <w:t>Вход</w:t>
      </w:r>
    </w:p>
    <w:p w:rsidR="00440DC1" w:rsidRPr="00440DC1" w:rsidRDefault="00440DC1" w:rsidP="00440DC1">
      <w:pPr>
        <w:rPr>
          <w:rFonts w:ascii="Courier New" w:hAnsi="Courier New" w:cs="Courier New"/>
          <w:b/>
          <w:color w:val="000000"/>
          <w:sz w:val="2"/>
          <w:szCs w:val="2"/>
        </w:rPr>
      </w:pPr>
    </w:p>
    <w:p w:rsidR="008202FA" w:rsidRDefault="00D7640D" w:rsidP="00B33FB5">
      <w:pPr>
        <w:rPr>
          <w:sz w:val="2"/>
          <w:szCs w:val="2"/>
        </w:rPr>
        <w:sectPr w:rsidR="008202FA">
          <w:pgSz w:w="11909" w:h="16838"/>
          <w:pgMar w:top="1131" w:right="936" w:bottom="1131" w:left="936" w:header="0" w:footer="3" w:gutter="0"/>
          <w:cols w:space="720"/>
        </w:sectPr>
      </w:pPr>
      <w:r w:rsidRPr="00D7640D">
        <w:rPr>
          <w:noProof/>
          <w:sz w:val="2"/>
          <w:szCs w:val="2"/>
          <w:lang w:eastAsia="ru-RU"/>
        </w:rPr>
        <w:drawing>
          <wp:inline distT="0" distB="0" distL="0" distR="0">
            <wp:extent cx="4486275" cy="3284196"/>
            <wp:effectExtent l="0" t="0" r="0" b="0"/>
            <wp:docPr id="3" name="Рисунок 3" descr="H:\АБИЛИМПИКС\Абилимпикс 2019\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БИЛИМПИКС\Абилимпикс 2019\Безымянный.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773" t="31984" r="46985" b="26615"/>
                    <a:stretch/>
                  </pic:blipFill>
                  <pic:spPr bwMode="auto">
                    <a:xfrm>
                      <a:off x="0" y="0"/>
                      <a:ext cx="4511529" cy="3302683"/>
                    </a:xfrm>
                    <a:prstGeom prst="rect">
                      <a:avLst/>
                    </a:prstGeom>
                    <a:noFill/>
                    <a:ln>
                      <a:noFill/>
                    </a:ln>
                    <a:extLst>
                      <a:ext uri="{53640926-AAD7-44D8-BBD7-CCE9431645EC}">
                        <a14:shadowObscured xmlns:a14="http://schemas.microsoft.com/office/drawing/2010/main"/>
                      </a:ext>
                    </a:extLst>
                  </pic:spPr>
                </pic:pic>
              </a:graphicData>
            </a:graphic>
          </wp:inline>
        </w:drawing>
      </w:r>
      <w:r w:rsidR="008202FA">
        <w:rPr>
          <w:sz w:val="2"/>
          <w:szCs w:val="2"/>
        </w:rPr>
        <w:t xml:space="preserve">  </w:t>
      </w:r>
      <w:r w:rsidR="006F6875">
        <w:rPr>
          <w:noProof/>
          <w:lang w:eastAsia="ru-RU"/>
        </w:rPr>
        <w:t xml:space="preserve">  </w:t>
      </w:r>
      <w:r w:rsidR="008202FA">
        <w:rPr>
          <w:noProof/>
          <w:lang w:eastAsia="ru-RU"/>
        </w:rPr>
        <w:drawing>
          <wp:inline distT="0" distB="0" distL="0" distR="0" wp14:anchorId="307EBCCB" wp14:editId="211FBA53">
            <wp:extent cx="1685604" cy="32708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073" t="21487" r="17763" b="26171"/>
                    <a:stretch/>
                  </pic:blipFill>
                  <pic:spPr bwMode="auto">
                    <a:xfrm>
                      <a:off x="0" y="0"/>
                      <a:ext cx="1688665" cy="3276825"/>
                    </a:xfrm>
                    <a:prstGeom prst="rect">
                      <a:avLst/>
                    </a:prstGeom>
                    <a:ln>
                      <a:noFill/>
                    </a:ln>
                    <a:extLst>
                      <a:ext uri="{53640926-AAD7-44D8-BBD7-CCE9431645EC}">
                        <a14:shadowObscured xmlns:a14="http://schemas.microsoft.com/office/drawing/2010/main"/>
                      </a:ext>
                    </a:extLst>
                  </pic:spPr>
                </pic:pic>
              </a:graphicData>
            </a:graphic>
          </wp:inline>
        </w:drawing>
      </w:r>
    </w:p>
    <w:p w:rsidR="00B33FB5" w:rsidRDefault="00B33FB5" w:rsidP="00B33FB5">
      <w:pPr>
        <w:pStyle w:val="13"/>
        <w:keepNext/>
        <w:keepLines/>
        <w:shd w:val="clear" w:color="auto" w:fill="auto"/>
        <w:spacing w:after="287" w:line="340" w:lineRule="exact"/>
        <w:ind w:right="20"/>
      </w:pPr>
      <w:bookmarkStart w:id="1" w:name="bookmark9"/>
      <w:r>
        <w:rPr>
          <w:color w:val="000000"/>
        </w:rPr>
        <w:lastRenderedPageBreak/>
        <w:t>5. Требования охраны труда и техники безопасности</w:t>
      </w:r>
      <w:bookmarkEnd w:id="1"/>
    </w:p>
    <w:p w:rsidR="00B33FB5" w:rsidRDefault="00B33FB5" w:rsidP="00B33FB5">
      <w:pPr>
        <w:pStyle w:val="20"/>
        <w:shd w:val="clear" w:color="auto" w:fill="auto"/>
        <w:spacing w:after="0" w:line="322" w:lineRule="exact"/>
        <w:ind w:right="20" w:firstLine="0"/>
        <w:jc w:val="right"/>
      </w:pPr>
      <w:r>
        <w:rPr>
          <w:color w:val="000000"/>
        </w:rPr>
        <w:t>ИНСТРУКЦИЯ ПО ОХРАНЕ ТРУДА И ТЕХНИКЕ БЕЗОПАСНОСТИ.</w:t>
      </w:r>
    </w:p>
    <w:p w:rsidR="00B33FB5" w:rsidRDefault="00B33FB5" w:rsidP="00B33FB5">
      <w:pPr>
        <w:pStyle w:val="20"/>
        <w:numPr>
          <w:ilvl w:val="0"/>
          <w:numId w:val="7"/>
        </w:numPr>
        <w:shd w:val="clear" w:color="auto" w:fill="auto"/>
        <w:tabs>
          <w:tab w:val="left" w:pos="264"/>
        </w:tabs>
        <w:spacing w:after="0" w:line="322" w:lineRule="exact"/>
        <w:ind w:right="60"/>
        <w:jc w:val="center"/>
      </w:pPr>
      <w:r>
        <w:rPr>
          <w:color w:val="000000"/>
        </w:rPr>
        <w:t>Общие требования безопасности</w:t>
      </w:r>
    </w:p>
    <w:p w:rsidR="00B33FB5" w:rsidRDefault="00B33FB5" w:rsidP="00B33FB5">
      <w:pPr>
        <w:pStyle w:val="23"/>
        <w:numPr>
          <w:ilvl w:val="1"/>
          <w:numId w:val="7"/>
        </w:numPr>
        <w:shd w:val="clear" w:color="auto" w:fill="auto"/>
        <w:tabs>
          <w:tab w:val="left" w:pos="1306"/>
        </w:tabs>
        <w:spacing w:before="0"/>
        <w:ind w:left="20" w:right="20" w:firstLine="700"/>
      </w:pPr>
      <w:r>
        <w:rPr>
          <w:color w:val="000000"/>
        </w:rPr>
        <w:t>На основании настоящей Типовой инструкции разрабатывается инструкция по охране труда и технике безопасности для участника с учетом условий его работы. Эксперты и участники должны ознакомиться с инструкцией по безопасности труда до начала соревнований.</w:t>
      </w:r>
    </w:p>
    <w:p w:rsidR="00B33FB5" w:rsidRDefault="00B33FB5" w:rsidP="00B33FB5">
      <w:pPr>
        <w:pStyle w:val="23"/>
        <w:numPr>
          <w:ilvl w:val="1"/>
          <w:numId w:val="7"/>
        </w:numPr>
        <w:shd w:val="clear" w:color="auto" w:fill="auto"/>
        <w:tabs>
          <w:tab w:val="left" w:pos="1181"/>
        </w:tabs>
        <w:spacing w:before="0"/>
        <w:ind w:left="20" w:firstLine="700"/>
      </w:pPr>
      <w:r>
        <w:rPr>
          <w:color w:val="000000"/>
        </w:rPr>
        <w:t>На участника могут воздействовать опасные и вредные факторы:</w:t>
      </w:r>
    </w:p>
    <w:p w:rsidR="00B33FB5" w:rsidRDefault="00B33FB5" w:rsidP="00B33FB5">
      <w:pPr>
        <w:pStyle w:val="23"/>
        <w:numPr>
          <w:ilvl w:val="0"/>
          <w:numId w:val="8"/>
        </w:numPr>
        <w:shd w:val="clear" w:color="auto" w:fill="auto"/>
        <w:tabs>
          <w:tab w:val="left" w:pos="1008"/>
        </w:tabs>
        <w:spacing w:before="0" w:after="42" w:line="270" w:lineRule="exact"/>
        <w:ind w:left="20" w:firstLine="700"/>
      </w:pPr>
      <w:r>
        <w:rPr>
          <w:color w:val="000000"/>
        </w:rPr>
        <w:t>подвижные части электрооборудования;</w:t>
      </w:r>
    </w:p>
    <w:p w:rsidR="00B33FB5" w:rsidRDefault="00B33FB5" w:rsidP="00B33FB5">
      <w:pPr>
        <w:pStyle w:val="23"/>
        <w:numPr>
          <w:ilvl w:val="0"/>
          <w:numId w:val="8"/>
        </w:numPr>
        <w:shd w:val="clear" w:color="auto" w:fill="auto"/>
        <w:tabs>
          <w:tab w:val="left" w:pos="1008"/>
        </w:tabs>
        <w:spacing w:before="0" w:line="270" w:lineRule="exact"/>
        <w:ind w:left="20" w:firstLine="700"/>
      </w:pPr>
      <w:r>
        <w:rPr>
          <w:color w:val="000000"/>
        </w:rPr>
        <w:t>повышенная температура поверхностей оборудования;</w:t>
      </w:r>
    </w:p>
    <w:p w:rsidR="00B33FB5" w:rsidRDefault="00B33FB5" w:rsidP="00B33FB5">
      <w:pPr>
        <w:pStyle w:val="23"/>
        <w:numPr>
          <w:ilvl w:val="0"/>
          <w:numId w:val="8"/>
        </w:numPr>
        <w:shd w:val="clear" w:color="auto" w:fill="auto"/>
        <w:tabs>
          <w:tab w:val="left" w:pos="1018"/>
        </w:tabs>
        <w:spacing w:before="0" w:line="326" w:lineRule="exact"/>
        <w:ind w:left="20" w:right="20" w:firstLine="700"/>
      </w:pPr>
      <w:r>
        <w:rPr>
          <w:color w:val="000000"/>
        </w:rPr>
        <w:t>пониженная температура поверхностей холодильного оборудования, полуфабрикатов;</w:t>
      </w:r>
    </w:p>
    <w:p w:rsidR="00B33FB5" w:rsidRDefault="00B33FB5" w:rsidP="00B33FB5">
      <w:pPr>
        <w:pStyle w:val="23"/>
        <w:numPr>
          <w:ilvl w:val="0"/>
          <w:numId w:val="8"/>
        </w:numPr>
        <w:shd w:val="clear" w:color="auto" w:fill="auto"/>
        <w:tabs>
          <w:tab w:val="left" w:pos="1008"/>
        </w:tabs>
        <w:spacing w:before="0" w:line="326" w:lineRule="exact"/>
        <w:ind w:left="20" w:firstLine="700"/>
      </w:pPr>
      <w:r>
        <w:rPr>
          <w:color w:val="000000"/>
        </w:rPr>
        <w:t>повышенная температура воздуха рабочей зоны;</w:t>
      </w:r>
    </w:p>
    <w:p w:rsidR="00B33FB5" w:rsidRDefault="00B33FB5" w:rsidP="00B33FB5">
      <w:pPr>
        <w:pStyle w:val="23"/>
        <w:numPr>
          <w:ilvl w:val="0"/>
          <w:numId w:val="8"/>
        </w:numPr>
        <w:shd w:val="clear" w:color="auto" w:fill="auto"/>
        <w:tabs>
          <w:tab w:val="left" w:pos="1008"/>
        </w:tabs>
        <w:spacing w:before="0" w:line="341" w:lineRule="exact"/>
        <w:ind w:left="20" w:firstLine="700"/>
      </w:pPr>
      <w:r>
        <w:rPr>
          <w:color w:val="000000"/>
        </w:rPr>
        <w:t>повышенный уровень шума на рабочем месте;</w:t>
      </w:r>
    </w:p>
    <w:p w:rsidR="00B33FB5" w:rsidRDefault="00B33FB5" w:rsidP="00B33FB5">
      <w:pPr>
        <w:pStyle w:val="23"/>
        <w:numPr>
          <w:ilvl w:val="0"/>
          <w:numId w:val="8"/>
        </w:numPr>
        <w:shd w:val="clear" w:color="auto" w:fill="auto"/>
        <w:tabs>
          <w:tab w:val="left" w:pos="1008"/>
        </w:tabs>
        <w:spacing w:before="0" w:line="341" w:lineRule="exact"/>
        <w:ind w:left="20" w:firstLine="700"/>
      </w:pPr>
      <w:r>
        <w:rPr>
          <w:color w:val="000000"/>
        </w:rPr>
        <w:t>повышенная влажность воздуха;</w:t>
      </w:r>
    </w:p>
    <w:p w:rsidR="00B33FB5" w:rsidRDefault="00B33FB5" w:rsidP="00B33FB5">
      <w:pPr>
        <w:pStyle w:val="23"/>
        <w:numPr>
          <w:ilvl w:val="0"/>
          <w:numId w:val="8"/>
        </w:numPr>
        <w:shd w:val="clear" w:color="auto" w:fill="auto"/>
        <w:tabs>
          <w:tab w:val="left" w:pos="1008"/>
        </w:tabs>
        <w:spacing w:before="0" w:line="341" w:lineRule="exact"/>
        <w:ind w:left="20" w:firstLine="700"/>
      </w:pPr>
      <w:r>
        <w:rPr>
          <w:color w:val="000000"/>
        </w:rPr>
        <w:t>повышенная или пониженная подвижность воздуха;</w:t>
      </w:r>
    </w:p>
    <w:p w:rsidR="00B33FB5" w:rsidRDefault="00B33FB5" w:rsidP="00B33FB5">
      <w:pPr>
        <w:pStyle w:val="23"/>
        <w:numPr>
          <w:ilvl w:val="0"/>
          <w:numId w:val="8"/>
        </w:numPr>
        <w:shd w:val="clear" w:color="auto" w:fill="auto"/>
        <w:tabs>
          <w:tab w:val="left" w:pos="1008"/>
        </w:tabs>
        <w:spacing w:before="0" w:line="341" w:lineRule="exact"/>
        <w:ind w:left="20" w:firstLine="700"/>
      </w:pPr>
      <w:r>
        <w:rPr>
          <w:color w:val="000000"/>
        </w:rPr>
        <w:t>повышенное значение напряжения в электрической цепи;</w:t>
      </w:r>
    </w:p>
    <w:p w:rsidR="00B33FB5" w:rsidRDefault="00B33FB5" w:rsidP="00B33FB5">
      <w:pPr>
        <w:pStyle w:val="23"/>
        <w:numPr>
          <w:ilvl w:val="0"/>
          <w:numId w:val="8"/>
        </w:numPr>
        <w:shd w:val="clear" w:color="auto" w:fill="auto"/>
        <w:tabs>
          <w:tab w:val="left" w:pos="1008"/>
        </w:tabs>
        <w:spacing w:before="0" w:line="331" w:lineRule="exact"/>
        <w:ind w:left="20" w:firstLine="700"/>
      </w:pPr>
      <w:r>
        <w:rPr>
          <w:color w:val="000000"/>
        </w:rPr>
        <w:t>недостаточная освещенность рабочей зоны;</w:t>
      </w:r>
    </w:p>
    <w:p w:rsidR="00B33FB5" w:rsidRDefault="00B33FB5" w:rsidP="00B33FB5">
      <w:pPr>
        <w:pStyle w:val="23"/>
        <w:numPr>
          <w:ilvl w:val="0"/>
          <w:numId w:val="8"/>
        </w:numPr>
        <w:shd w:val="clear" w:color="auto" w:fill="auto"/>
        <w:tabs>
          <w:tab w:val="left" w:pos="1008"/>
        </w:tabs>
        <w:spacing w:before="0" w:line="331" w:lineRule="exact"/>
        <w:ind w:left="20" w:firstLine="700"/>
      </w:pPr>
      <w:r>
        <w:rPr>
          <w:color w:val="000000"/>
        </w:rPr>
        <w:t>повышенный уровень инфракрасной радиации;</w:t>
      </w:r>
    </w:p>
    <w:p w:rsidR="00B33FB5" w:rsidRDefault="00B33FB5" w:rsidP="00B33FB5">
      <w:pPr>
        <w:pStyle w:val="23"/>
        <w:numPr>
          <w:ilvl w:val="0"/>
          <w:numId w:val="8"/>
        </w:numPr>
        <w:shd w:val="clear" w:color="auto" w:fill="auto"/>
        <w:tabs>
          <w:tab w:val="left" w:pos="1023"/>
        </w:tabs>
        <w:spacing w:before="0" w:line="331" w:lineRule="exact"/>
        <w:ind w:left="20" w:right="20" w:firstLine="700"/>
      </w:pPr>
      <w:r>
        <w:rPr>
          <w:color w:val="000000"/>
        </w:rPr>
        <w:t>острые кромки, заусенцы и неровности поверхностей оборудования, инструмента, инвентаря, тары;</w:t>
      </w:r>
    </w:p>
    <w:p w:rsidR="00B33FB5" w:rsidRDefault="00B33FB5" w:rsidP="00B33FB5">
      <w:pPr>
        <w:pStyle w:val="23"/>
        <w:numPr>
          <w:ilvl w:val="0"/>
          <w:numId w:val="8"/>
        </w:numPr>
        <w:shd w:val="clear" w:color="auto" w:fill="auto"/>
        <w:tabs>
          <w:tab w:val="left" w:pos="1008"/>
        </w:tabs>
        <w:spacing w:before="0" w:after="47" w:line="270" w:lineRule="exact"/>
        <w:ind w:left="20" w:firstLine="700"/>
      </w:pPr>
      <w:r>
        <w:rPr>
          <w:color w:val="000000"/>
        </w:rPr>
        <w:t>вредные вещества в воздухе рабочей зоны;</w:t>
      </w:r>
    </w:p>
    <w:p w:rsidR="00B33FB5" w:rsidRDefault="00B33FB5" w:rsidP="00B33FB5">
      <w:pPr>
        <w:pStyle w:val="23"/>
        <w:numPr>
          <w:ilvl w:val="0"/>
          <w:numId w:val="8"/>
        </w:numPr>
        <w:shd w:val="clear" w:color="auto" w:fill="auto"/>
        <w:tabs>
          <w:tab w:val="left" w:pos="1013"/>
        </w:tabs>
        <w:spacing w:before="0" w:line="270" w:lineRule="exact"/>
        <w:ind w:left="20" w:firstLine="700"/>
      </w:pPr>
      <w:r>
        <w:rPr>
          <w:color w:val="000000"/>
        </w:rPr>
        <w:t>физические перегрузки;</w:t>
      </w:r>
    </w:p>
    <w:p w:rsidR="00B33FB5" w:rsidRDefault="00B33FB5" w:rsidP="00B33FB5">
      <w:pPr>
        <w:pStyle w:val="23"/>
        <w:numPr>
          <w:ilvl w:val="0"/>
          <w:numId w:val="8"/>
        </w:numPr>
        <w:shd w:val="clear" w:color="auto" w:fill="auto"/>
        <w:tabs>
          <w:tab w:val="left" w:pos="1008"/>
        </w:tabs>
        <w:spacing w:before="0" w:line="326" w:lineRule="exact"/>
        <w:ind w:left="20" w:firstLine="700"/>
      </w:pPr>
      <w:r>
        <w:rPr>
          <w:color w:val="000000"/>
        </w:rPr>
        <w:t>нервно - психические перегрузки.</w:t>
      </w:r>
    </w:p>
    <w:p w:rsidR="00B33FB5" w:rsidRDefault="00B33FB5" w:rsidP="00B33FB5">
      <w:pPr>
        <w:pStyle w:val="23"/>
        <w:numPr>
          <w:ilvl w:val="1"/>
          <w:numId w:val="7"/>
        </w:numPr>
        <w:shd w:val="clear" w:color="auto" w:fill="auto"/>
        <w:tabs>
          <w:tab w:val="left" w:pos="1297"/>
        </w:tabs>
        <w:spacing w:before="0" w:line="326" w:lineRule="exact"/>
        <w:ind w:left="20" w:right="20" w:firstLine="700"/>
      </w:pPr>
      <w:r>
        <w:rPr>
          <w:color w:val="000000"/>
        </w:rPr>
        <w:t>Участник извещает эксперта по технике безопасности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B33FB5" w:rsidRDefault="00B33FB5" w:rsidP="00B33FB5">
      <w:pPr>
        <w:pStyle w:val="23"/>
        <w:numPr>
          <w:ilvl w:val="1"/>
          <w:numId w:val="7"/>
        </w:numPr>
        <w:shd w:val="clear" w:color="auto" w:fill="auto"/>
        <w:tabs>
          <w:tab w:val="left" w:pos="1186"/>
        </w:tabs>
        <w:spacing w:before="0" w:line="326" w:lineRule="exact"/>
        <w:ind w:left="20" w:firstLine="700"/>
      </w:pPr>
      <w:r>
        <w:rPr>
          <w:color w:val="000000"/>
        </w:rPr>
        <w:t>Участнику следует:</w:t>
      </w:r>
    </w:p>
    <w:p w:rsidR="00B33FB5" w:rsidRDefault="00B33FB5" w:rsidP="00B33FB5">
      <w:pPr>
        <w:pStyle w:val="23"/>
        <w:numPr>
          <w:ilvl w:val="0"/>
          <w:numId w:val="8"/>
        </w:numPr>
        <w:shd w:val="clear" w:color="auto" w:fill="auto"/>
        <w:tabs>
          <w:tab w:val="left" w:pos="1023"/>
        </w:tabs>
        <w:spacing w:before="0" w:line="326" w:lineRule="exact"/>
        <w:ind w:left="20" w:right="20" w:firstLine="700"/>
      </w:pPr>
      <w:r>
        <w:rPr>
          <w:color w:val="000000"/>
        </w:rPr>
        <w:t>оставлять верхнюю одежду, обувь, головной убор, личные вещи в гардеробной;</w:t>
      </w:r>
    </w:p>
    <w:p w:rsidR="00B33FB5" w:rsidRDefault="00B33FB5" w:rsidP="00B33FB5">
      <w:pPr>
        <w:pStyle w:val="23"/>
        <w:numPr>
          <w:ilvl w:val="0"/>
          <w:numId w:val="8"/>
        </w:numPr>
        <w:shd w:val="clear" w:color="auto" w:fill="auto"/>
        <w:tabs>
          <w:tab w:val="left" w:pos="1014"/>
        </w:tabs>
        <w:spacing w:before="0" w:line="326" w:lineRule="exact"/>
        <w:ind w:left="20" w:right="20" w:firstLine="700"/>
      </w:pPr>
      <w:r>
        <w:rPr>
          <w:color w:val="000000"/>
        </w:rPr>
        <w:t>перед началом работы мыть руки с мылом, надевать чистую санитарную одежду, подбирать волосы под колпак;</w:t>
      </w:r>
    </w:p>
    <w:p w:rsidR="00B33FB5" w:rsidRDefault="00B33FB5" w:rsidP="00B33FB5">
      <w:pPr>
        <w:pStyle w:val="23"/>
        <w:numPr>
          <w:ilvl w:val="0"/>
          <w:numId w:val="8"/>
        </w:numPr>
        <w:shd w:val="clear" w:color="auto" w:fill="auto"/>
        <w:tabs>
          <w:tab w:val="left" w:pos="1014"/>
        </w:tabs>
        <w:spacing w:before="0" w:line="326" w:lineRule="exact"/>
        <w:ind w:left="20" w:right="20" w:firstLine="700"/>
      </w:pPr>
      <w:r>
        <w:rPr>
          <w:color w:val="000000"/>
        </w:rPr>
        <w:t>работать в чистой санитарной одежде, менять ее по мере загрязнения;</w:t>
      </w:r>
    </w:p>
    <w:p w:rsidR="00B33FB5" w:rsidRDefault="00B33FB5" w:rsidP="00B33FB5">
      <w:pPr>
        <w:pStyle w:val="23"/>
        <w:numPr>
          <w:ilvl w:val="0"/>
          <w:numId w:val="8"/>
        </w:numPr>
        <w:shd w:val="clear" w:color="auto" w:fill="auto"/>
        <w:tabs>
          <w:tab w:val="left" w:pos="1008"/>
        </w:tabs>
        <w:spacing w:before="0" w:line="270" w:lineRule="exact"/>
        <w:ind w:left="20" w:firstLine="700"/>
      </w:pPr>
      <w:r>
        <w:rPr>
          <w:color w:val="000000"/>
        </w:rPr>
        <w:t>после посещения туалета мыть руки с мылом;</w:t>
      </w:r>
    </w:p>
    <w:p w:rsidR="00B33FB5" w:rsidRDefault="00B33FB5" w:rsidP="00B33FB5">
      <w:pPr>
        <w:pStyle w:val="23"/>
        <w:numPr>
          <w:ilvl w:val="0"/>
          <w:numId w:val="8"/>
        </w:numPr>
        <w:shd w:val="clear" w:color="auto" w:fill="auto"/>
        <w:tabs>
          <w:tab w:val="left" w:pos="1023"/>
        </w:tabs>
        <w:spacing w:before="0" w:line="326" w:lineRule="exact"/>
        <w:ind w:left="20" w:right="20" w:firstLine="700"/>
      </w:pPr>
      <w:r>
        <w:rPr>
          <w:color w:val="000000"/>
        </w:rPr>
        <w:t>при изготовлении кулинарных изделий снимать ювелирные украшения, часы, коротко стричь ногти и не покрывать их лаком.</w:t>
      </w:r>
    </w:p>
    <w:p w:rsidR="00B33FB5" w:rsidRDefault="00B33FB5" w:rsidP="00B33FB5">
      <w:pPr>
        <w:pStyle w:val="23"/>
        <w:numPr>
          <w:ilvl w:val="1"/>
          <w:numId w:val="7"/>
        </w:numPr>
        <w:shd w:val="clear" w:color="auto" w:fill="auto"/>
        <w:tabs>
          <w:tab w:val="left" w:pos="1382"/>
        </w:tabs>
        <w:spacing w:before="0" w:line="326" w:lineRule="exact"/>
        <w:ind w:left="20" w:firstLine="700"/>
      </w:pPr>
      <w:r>
        <w:rPr>
          <w:color w:val="000000"/>
        </w:rPr>
        <w:t>У</w:t>
      </w:r>
      <w:r>
        <w:rPr>
          <w:color w:val="000000"/>
        </w:rPr>
        <w:tab/>
        <w:t>участника должна быть форменная одежда:</w:t>
      </w:r>
    </w:p>
    <w:p w:rsidR="00B33FB5" w:rsidRDefault="00B33FB5" w:rsidP="00B33FB5">
      <w:pPr>
        <w:pStyle w:val="23"/>
        <w:numPr>
          <w:ilvl w:val="0"/>
          <w:numId w:val="8"/>
        </w:numPr>
        <w:shd w:val="clear" w:color="auto" w:fill="auto"/>
        <w:tabs>
          <w:tab w:val="left" w:pos="1008"/>
        </w:tabs>
        <w:spacing w:before="0" w:line="326" w:lineRule="exact"/>
        <w:ind w:left="20" w:firstLine="700"/>
      </w:pPr>
      <w:r>
        <w:rPr>
          <w:color w:val="000000"/>
        </w:rPr>
        <w:t>куртка белая хлопчатобумажная;</w:t>
      </w:r>
    </w:p>
    <w:p w:rsidR="00B33FB5" w:rsidRDefault="00B33FB5" w:rsidP="00B33FB5">
      <w:pPr>
        <w:pStyle w:val="23"/>
        <w:numPr>
          <w:ilvl w:val="0"/>
          <w:numId w:val="8"/>
        </w:numPr>
        <w:shd w:val="clear" w:color="auto" w:fill="auto"/>
        <w:tabs>
          <w:tab w:val="left" w:pos="1018"/>
        </w:tabs>
        <w:spacing w:before="0" w:after="47" w:line="270" w:lineRule="exact"/>
        <w:ind w:left="20" w:firstLine="700"/>
      </w:pPr>
      <w:r>
        <w:rPr>
          <w:color w:val="000000"/>
        </w:rPr>
        <w:t>брюки;</w:t>
      </w:r>
    </w:p>
    <w:p w:rsidR="00B33FB5" w:rsidRDefault="00B33FB5" w:rsidP="00B33FB5">
      <w:pPr>
        <w:pStyle w:val="23"/>
        <w:numPr>
          <w:ilvl w:val="0"/>
          <w:numId w:val="8"/>
        </w:numPr>
        <w:shd w:val="clear" w:color="auto" w:fill="auto"/>
        <w:tabs>
          <w:tab w:val="left" w:pos="1013"/>
        </w:tabs>
        <w:spacing w:before="0" w:line="270" w:lineRule="exact"/>
        <w:ind w:left="20" w:firstLine="700"/>
      </w:pPr>
      <w:r>
        <w:rPr>
          <w:color w:val="000000"/>
        </w:rPr>
        <w:t>фартук белый хлопчатобумажный;</w:t>
      </w:r>
    </w:p>
    <w:p w:rsidR="00B33FB5" w:rsidRDefault="00B33FB5" w:rsidP="00B33FB5">
      <w:pPr>
        <w:pStyle w:val="23"/>
        <w:numPr>
          <w:ilvl w:val="0"/>
          <w:numId w:val="8"/>
        </w:numPr>
        <w:shd w:val="clear" w:color="auto" w:fill="auto"/>
        <w:tabs>
          <w:tab w:val="left" w:pos="1008"/>
        </w:tabs>
        <w:spacing w:before="0" w:after="6" w:line="270" w:lineRule="exact"/>
        <w:ind w:left="20" w:firstLine="700"/>
      </w:pPr>
      <w:r>
        <w:rPr>
          <w:color w:val="000000"/>
        </w:rPr>
        <w:t>колпак белый хлопчатобумажный (допускается одноразовый);</w:t>
      </w:r>
    </w:p>
    <w:p w:rsidR="00B33FB5" w:rsidRDefault="00B33FB5" w:rsidP="00B33FB5">
      <w:pPr>
        <w:pStyle w:val="23"/>
        <w:numPr>
          <w:ilvl w:val="0"/>
          <w:numId w:val="8"/>
        </w:numPr>
        <w:shd w:val="clear" w:color="auto" w:fill="auto"/>
        <w:tabs>
          <w:tab w:val="left" w:pos="1008"/>
        </w:tabs>
        <w:spacing w:before="0"/>
        <w:ind w:left="20" w:firstLine="700"/>
      </w:pPr>
      <w:r>
        <w:rPr>
          <w:color w:val="000000"/>
        </w:rPr>
        <w:t>профессиональная обувь на нескользящей подошве.</w:t>
      </w:r>
    </w:p>
    <w:p w:rsidR="00B33FB5" w:rsidRDefault="00B33FB5" w:rsidP="00B33FB5">
      <w:pPr>
        <w:pStyle w:val="23"/>
        <w:shd w:val="clear" w:color="auto" w:fill="auto"/>
        <w:spacing w:before="0" w:after="300"/>
        <w:ind w:left="20" w:right="20" w:firstLine="700"/>
      </w:pPr>
      <w:r>
        <w:rPr>
          <w:color w:val="000000"/>
        </w:rPr>
        <w:t>Для экспертов обязательные элементы одежды: китель, передник или фартук, колпак (всё белого цвета),</w:t>
      </w:r>
      <w:r w:rsidR="00D61B9F">
        <w:rPr>
          <w:color w:val="000000"/>
        </w:rPr>
        <w:t xml:space="preserve"> </w:t>
      </w:r>
      <w:r>
        <w:rPr>
          <w:color w:val="000000"/>
        </w:rPr>
        <w:t>профессиональная обувь на нескользящей подошве</w:t>
      </w:r>
    </w:p>
    <w:p w:rsidR="00B33FB5" w:rsidRDefault="00B33FB5" w:rsidP="00B33FB5">
      <w:pPr>
        <w:pStyle w:val="20"/>
        <w:numPr>
          <w:ilvl w:val="0"/>
          <w:numId w:val="7"/>
        </w:numPr>
        <w:shd w:val="clear" w:color="auto" w:fill="auto"/>
        <w:tabs>
          <w:tab w:val="left" w:pos="323"/>
        </w:tabs>
        <w:spacing w:after="0" w:line="322" w:lineRule="exact"/>
        <w:ind w:left="40"/>
        <w:jc w:val="center"/>
      </w:pPr>
      <w:r>
        <w:rPr>
          <w:color w:val="000000"/>
        </w:rPr>
        <w:t>Требования безопасности перед началом работы</w:t>
      </w:r>
    </w:p>
    <w:p w:rsidR="00B33FB5" w:rsidRDefault="00B33FB5" w:rsidP="00B33FB5">
      <w:pPr>
        <w:pStyle w:val="23"/>
        <w:numPr>
          <w:ilvl w:val="1"/>
          <w:numId w:val="7"/>
        </w:numPr>
        <w:shd w:val="clear" w:color="auto" w:fill="auto"/>
        <w:tabs>
          <w:tab w:val="left" w:pos="1268"/>
        </w:tabs>
        <w:spacing w:before="0"/>
        <w:ind w:left="20" w:right="20" w:firstLine="700"/>
      </w:pPr>
      <w:r>
        <w:rPr>
          <w:color w:val="000000"/>
        </w:rPr>
        <w:t xml:space="preserve">Застегнуть одетую форменную одежду на все пуговицы (завязать завязки), не </w:t>
      </w:r>
      <w:r>
        <w:rPr>
          <w:color w:val="000000"/>
        </w:rPr>
        <w:lastRenderedPageBreak/>
        <w:t>допуская свисающих концов одежды. Не закалывать одежду булавками, иголками, не держать в карманах одежды острые, бьющиеся предметы.</w:t>
      </w:r>
    </w:p>
    <w:p w:rsidR="00B33FB5" w:rsidRDefault="00B33FB5" w:rsidP="00B33FB5">
      <w:pPr>
        <w:pStyle w:val="23"/>
        <w:numPr>
          <w:ilvl w:val="1"/>
          <w:numId w:val="7"/>
        </w:numPr>
        <w:shd w:val="clear" w:color="auto" w:fill="auto"/>
        <w:tabs>
          <w:tab w:val="left" w:pos="2886"/>
        </w:tabs>
        <w:spacing w:before="0"/>
        <w:ind w:left="20" w:right="20" w:firstLine="700"/>
      </w:pPr>
      <w:r>
        <w:rPr>
          <w:color w:val="000000"/>
        </w:rPr>
        <w:t>Проверить</w:t>
      </w:r>
      <w:r>
        <w:rPr>
          <w:color w:val="000000"/>
        </w:rPr>
        <w:tab/>
        <w:t>оснащенность рабочего места необходимым оборудованием, инвентарем, приспособлениями и инструментами.</w:t>
      </w:r>
    </w:p>
    <w:p w:rsidR="00B33FB5" w:rsidRDefault="00B33FB5" w:rsidP="00B33FB5">
      <w:pPr>
        <w:pStyle w:val="23"/>
        <w:numPr>
          <w:ilvl w:val="1"/>
          <w:numId w:val="7"/>
        </w:numPr>
        <w:shd w:val="clear" w:color="auto" w:fill="auto"/>
        <w:tabs>
          <w:tab w:val="left" w:pos="1205"/>
        </w:tabs>
        <w:spacing w:before="0"/>
        <w:ind w:left="20" w:firstLine="700"/>
      </w:pPr>
      <w:r>
        <w:rPr>
          <w:color w:val="000000"/>
        </w:rPr>
        <w:t>Подготовить рабочее место для безопасной работы:</w:t>
      </w:r>
    </w:p>
    <w:p w:rsidR="00B33FB5" w:rsidRDefault="00B33FB5" w:rsidP="00B33FB5">
      <w:pPr>
        <w:pStyle w:val="23"/>
        <w:numPr>
          <w:ilvl w:val="0"/>
          <w:numId w:val="8"/>
        </w:numPr>
        <w:shd w:val="clear" w:color="auto" w:fill="auto"/>
        <w:tabs>
          <w:tab w:val="left" w:pos="1291"/>
        </w:tabs>
        <w:spacing w:before="0"/>
        <w:ind w:left="20" w:firstLine="700"/>
      </w:pPr>
      <w:r>
        <w:rPr>
          <w:color w:val="000000"/>
        </w:rPr>
        <w:t>обеспечить наличие свободных проходов;</w:t>
      </w:r>
    </w:p>
    <w:p w:rsidR="00B33FB5" w:rsidRDefault="00B33FB5" w:rsidP="00B33FB5">
      <w:pPr>
        <w:pStyle w:val="23"/>
        <w:numPr>
          <w:ilvl w:val="0"/>
          <w:numId w:val="8"/>
        </w:numPr>
        <w:shd w:val="clear" w:color="auto" w:fill="auto"/>
        <w:tabs>
          <w:tab w:val="left" w:pos="1297"/>
        </w:tabs>
        <w:spacing w:before="0" w:line="317" w:lineRule="exact"/>
        <w:ind w:left="20" w:right="20" w:firstLine="700"/>
      </w:pPr>
      <w:r>
        <w:rPr>
          <w:color w:val="000000"/>
        </w:rPr>
        <w:t>проверить устойчивость производственного стола, стеллажа, прочность крепления оборудования к фундаментам и подставкам;</w:t>
      </w:r>
    </w:p>
    <w:p w:rsidR="00B33FB5" w:rsidRDefault="00B33FB5" w:rsidP="00B33FB5">
      <w:pPr>
        <w:pStyle w:val="23"/>
        <w:numPr>
          <w:ilvl w:val="0"/>
          <w:numId w:val="8"/>
        </w:numPr>
        <w:shd w:val="clear" w:color="auto" w:fill="auto"/>
        <w:tabs>
          <w:tab w:val="left" w:pos="1302"/>
        </w:tabs>
        <w:spacing w:before="0"/>
        <w:ind w:left="20" w:right="20" w:firstLine="700"/>
      </w:pPr>
      <w:r>
        <w:rPr>
          <w:color w:val="000000"/>
        </w:rPr>
        <w:t>надежно установить (закрепить) передвижное (переносное) оборудование и инвентарь на рабочем столе, подставке, передвижной тележке;</w:t>
      </w:r>
    </w:p>
    <w:p w:rsidR="00B33FB5" w:rsidRDefault="00B33FB5" w:rsidP="00B33FB5">
      <w:pPr>
        <w:pStyle w:val="23"/>
        <w:numPr>
          <w:ilvl w:val="0"/>
          <w:numId w:val="8"/>
        </w:numPr>
        <w:shd w:val="clear" w:color="auto" w:fill="auto"/>
        <w:tabs>
          <w:tab w:val="left" w:pos="1297"/>
        </w:tabs>
        <w:spacing w:before="0"/>
        <w:ind w:left="20" w:right="20" w:firstLine="700"/>
      </w:pPr>
      <w:r>
        <w:rPr>
          <w:color w:val="000000"/>
        </w:rPr>
        <w:t>удобно и устойчиво разместить запасы сырья, полуфабрикатов, инструмент, приспособления в соответствии с частотой использования и расходования;</w:t>
      </w:r>
    </w:p>
    <w:p w:rsidR="00B33FB5" w:rsidRDefault="00B33FB5" w:rsidP="00B33FB5">
      <w:pPr>
        <w:pStyle w:val="20"/>
        <w:shd w:val="clear" w:color="auto" w:fill="auto"/>
        <w:spacing w:after="0" w:line="322" w:lineRule="exact"/>
        <w:ind w:left="360" w:firstLine="0"/>
      </w:pPr>
      <w:r>
        <w:rPr>
          <w:color w:val="000000"/>
        </w:rPr>
        <w:t>проверить внешним осмотром:</w:t>
      </w:r>
    </w:p>
    <w:p w:rsidR="00B33FB5" w:rsidRDefault="00B33FB5" w:rsidP="00B33FB5">
      <w:pPr>
        <w:pStyle w:val="23"/>
        <w:numPr>
          <w:ilvl w:val="0"/>
          <w:numId w:val="8"/>
        </w:numPr>
        <w:shd w:val="clear" w:color="auto" w:fill="auto"/>
        <w:tabs>
          <w:tab w:val="left" w:pos="1286"/>
        </w:tabs>
        <w:spacing w:before="0" w:line="326" w:lineRule="exact"/>
        <w:ind w:left="20" w:firstLine="700"/>
      </w:pPr>
      <w:r>
        <w:rPr>
          <w:color w:val="000000"/>
        </w:rPr>
        <w:t>достаточность освещения рабочей поверхности;</w:t>
      </w:r>
    </w:p>
    <w:p w:rsidR="00B33FB5" w:rsidRDefault="00B33FB5" w:rsidP="00B33FB5">
      <w:pPr>
        <w:pStyle w:val="23"/>
        <w:numPr>
          <w:ilvl w:val="0"/>
          <w:numId w:val="8"/>
        </w:numPr>
        <w:shd w:val="clear" w:color="auto" w:fill="auto"/>
        <w:tabs>
          <w:tab w:val="left" w:pos="1291"/>
        </w:tabs>
        <w:spacing w:before="0" w:line="326" w:lineRule="exact"/>
        <w:ind w:left="20" w:firstLine="700"/>
      </w:pPr>
      <w:r>
        <w:rPr>
          <w:color w:val="000000"/>
        </w:rPr>
        <w:t>отсутствие свисающих и оголенных концов электропроводки;</w:t>
      </w:r>
    </w:p>
    <w:p w:rsidR="00B33FB5" w:rsidRDefault="00B33FB5" w:rsidP="00B33FB5">
      <w:pPr>
        <w:pStyle w:val="23"/>
        <w:numPr>
          <w:ilvl w:val="0"/>
          <w:numId w:val="8"/>
        </w:numPr>
        <w:shd w:val="clear" w:color="auto" w:fill="auto"/>
        <w:tabs>
          <w:tab w:val="left" w:pos="1297"/>
        </w:tabs>
        <w:spacing w:before="0" w:line="326" w:lineRule="exact"/>
        <w:ind w:left="20" w:right="20" w:firstLine="700"/>
      </w:pPr>
      <w:r>
        <w:rPr>
          <w:color w:val="000000"/>
        </w:rPr>
        <w:t>исправность розетки, кабеля (шнура) электропитания, вилки, используемых электробытовых приборов;</w:t>
      </w:r>
    </w:p>
    <w:p w:rsidR="00B33FB5" w:rsidRDefault="00B33FB5" w:rsidP="00B33FB5">
      <w:pPr>
        <w:pStyle w:val="23"/>
        <w:numPr>
          <w:ilvl w:val="0"/>
          <w:numId w:val="8"/>
        </w:numPr>
        <w:shd w:val="clear" w:color="auto" w:fill="auto"/>
        <w:tabs>
          <w:tab w:val="left" w:pos="1302"/>
        </w:tabs>
        <w:spacing w:before="0" w:line="326" w:lineRule="exact"/>
        <w:ind w:left="20" w:right="20" w:firstLine="700"/>
      </w:pPr>
      <w:r>
        <w:rPr>
          <w:color w:val="000000"/>
        </w:rPr>
        <w:t>наличие и надежность заземляющих соединений (отсутствие обрывов, прочность контакта между металлическими нетоковедущими частями машины и заземляющим проводом). Не приступать к работе при отсутствии или ненадежности заземления;</w:t>
      </w:r>
    </w:p>
    <w:p w:rsidR="00B33FB5" w:rsidRDefault="00B33FB5" w:rsidP="00B33FB5">
      <w:pPr>
        <w:pStyle w:val="23"/>
        <w:numPr>
          <w:ilvl w:val="0"/>
          <w:numId w:val="8"/>
        </w:numPr>
        <w:shd w:val="clear" w:color="auto" w:fill="auto"/>
        <w:tabs>
          <w:tab w:val="left" w:pos="1292"/>
        </w:tabs>
        <w:spacing w:before="0" w:line="331" w:lineRule="exact"/>
        <w:ind w:left="20" w:right="1800" w:firstLine="700"/>
        <w:jc w:val="left"/>
      </w:pPr>
      <w:r>
        <w:rPr>
          <w:color w:val="000000"/>
        </w:rPr>
        <w:t>наличие, исправность нагревательных поверхностей оборудования;</w:t>
      </w:r>
    </w:p>
    <w:p w:rsidR="00B33FB5" w:rsidRDefault="00B33FB5" w:rsidP="00B33FB5">
      <w:pPr>
        <w:pStyle w:val="23"/>
        <w:numPr>
          <w:ilvl w:val="0"/>
          <w:numId w:val="8"/>
        </w:numPr>
        <w:shd w:val="clear" w:color="auto" w:fill="auto"/>
        <w:tabs>
          <w:tab w:val="left" w:pos="1297"/>
        </w:tabs>
        <w:spacing w:before="0" w:line="331" w:lineRule="exact"/>
        <w:ind w:left="20" w:right="20" w:firstLine="700"/>
      </w:pPr>
      <w:r>
        <w:rPr>
          <w:color w:val="000000"/>
        </w:rPr>
        <w:t>отсутствие посторонних предметов внутри и вокруг применяемого оборудования;</w:t>
      </w:r>
    </w:p>
    <w:p w:rsidR="00B33FB5" w:rsidRDefault="00B33FB5" w:rsidP="00B33FB5">
      <w:pPr>
        <w:pStyle w:val="23"/>
        <w:numPr>
          <w:ilvl w:val="0"/>
          <w:numId w:val="8"/>
        </w:numPr>
        <w:shd w:val="clear" w:color="auto" w:fill="auto"/>
        <w:tabs>
          <w:tab w:val="left" w:pos="1286"/>
        </w:tabs>
        <w:spacing w:before="0" w:line="331" w:lineRule="exact"/>
        <w:ind w:left="20" w:firstLine="700"/>
      </w:pPr>
      <w:r>
        <w:rPr>
          <w:color w:val="000000"/>
        </w:rPr>
        <w:t xml:space="preserve">наличие и исправность </w:t>
      </w:r>
      <w:proofErr w:type="spellStart"/>
      <w:r>
        <w:rPr>
          <w:color w:val="000000"/>
        </w:rPr>
        <w:t>весоизмерительного</w:t>
      </w:r>
      <w:proofErr w:type="spellEnd"/>
      <w:r>
        <w:rPr>
          <w:color w:val="000000"/>
        </w:rPr>
        <w:t xml:space="preserve"> оборудования;</w:t>
      </w:r>
    </w:p>
    <w:p w:rsidR="00B33FB5" w:rsidRDefault="00B33FB5" w:rsidP="00B33FB5">
      <w:pPr>
        <w:pStyle w:val="23"/>
        <w:numPr>
          <w:ilvl w:val="0"/>
          <w:numId w:val="8"/>
        </w:numPr>
        <w:shd w:val="clear" w:color="auto" w:fill="auto"/>
        <w:tabs>
          <w:tab w:val="left" w:pos="1297"/>
        </w:tabs>
        <w:spacing w:before="0" w:line="326" w:lineRule="exact"/>
        <w:ind w:left="20" w:right="20" w:firstLine="700"/>
      </w:pPr>
      <w:r>
        <w:rPr>
          <w:color w:val="000000"/>
        </w:rPr>
        <w:t>состояние полов (отсутствие выбоин, неровностей, скользкости, открытых трапов);</w:t>
      </w:r>
    </w:p>
    <w:p w:rsidR="00B33FB5" w:rsidRDefault="00B33FB5" w:rsidP="00B33FB5">
      <w:pPr>
        <w:pStyle w:val="23"/>
        <w:numPr>
          <w:ilvl w:val="0"/>
          <w:numId w:val="8"/>
        </w:numPr>
        <w:shd w:val="clear" w:color="auto" w:fill="auto"/>
        <w:tabs>
          <w:tab w:val="left" w:pos="1302"/>
        </w:tabs>
        <w:spacing w:before="0" w:line="326" w:lineRule="exact"/>
        <w:ind w:left="20" w:right="20" w:firstLine="700"/>
      </w:pPr>
      <w:r>
        <w:rPr>
          <w:color w:val="000000"/>
        </w:rPr>
        <w:t>отсутствие выбоин, трещин и других неровностей на рабочих поверхностях производственных столов;</w:t>
      </w:r>
    </w:p>
    <w:p w:rsidR="00B33FB5" w:rsidRDefault="00B33FB5" w:rsidP="00B33FB5">
      <w:pPr>
        <w:pStyle w:val="23"/>
        <w:numPr>
          <w:ilvl w:val="0"/>
          <w:numId w:val="8"/>
        </w:numPr>
        <w:shd w:val="clear" w:color="auto" w:fill="auto"/>
        <w:tabs>
          <w:tab w:val="left" w:pos="1297"/>
        </w:tabs>
        <w:spacing w:before="0" w:line="326" w:lineRule="exact"/>
        <w:ind w:left="20" w:right="20" w:firstLine="700"/>
      </w:pPr>
      <w:proofErr w:type="gramStart"/>
      <w:r>
        <w:rPr>
          <w:color w:val="000000"/>
        </w:rPr>
        <w:t>исправность применяемого инвентаря, приспособлений и инструмента (поверхности тары, разделочных досок, лопаток и т.п. должны быть чистыми, гладкими, без сколов, трещин и заусениц; рукоятки ножей должны быть плотно насаженными, нескользкими и удобными для захвата, имеющими необходимый упор для пальцев руки, не деформирующимися от воздействия горячей воды; полотна ножей должны быть гладкими, отполированными, без вмятин и трещин).</w:t>
      </w:r>
      <w:proofErr w:type="gramEnd"/>
    </w:p>
    <w:p w:rsidR="00B33FB5" w:rsidRDefault="00B33FB5" w:rsidP="00B33FB5">
      <w:pPr>
        <w:pStyle w:val="23"/>
        <w:numPr>
          <w:ilvl w:val="1"/>
          <w:numId w:val="7"/>
        </w:numPr>
        <w:shd w:val="clear" w:color="auto" w:fill="auto"/>
        <w:tabs>
          <w:tab w:val="left" w:pos="2948"/>
        </w:tabs>
        <w:spacing w:before="0"/>
        <w:ind w:left="20" w:right="20" w:firstLine="700"/>
      </w:pPr>
      <w:r>
        <w:rPr>
          <w:color w:val="000000"/>
        </w:rPr>
        <w:t>Проверить</w:t>
      </w:r>
      <w:r>
        <w:rPr>
          <w:color w:val="000000"/>
        </w:rPr>
        <w:tab/>
        <w:t>исправность пускорегулирующей аппаратуры оборудования (пускателей, пакетных переключателей и т.п.).</w:t>
      </w:r>
    </w:p>
    <w:p w:rsidR="00B33FB5" w:rsidRDefault="00B33FB5" w:rsidP="00B33FB5">
      <w:pPr>
        <w:pStyle w:val="23"/>
        <w:numPr>
          <w:ilvl w:val="1"/>
          <w:numId w:val="7"/>
        </w:numPr>
        <w:shd w:val="clear" w:color="auto" w:fill="auto"/>
        <w:tabs>
          <w:tab w:val="left" w:pos="1244"/>
        </w:tabs>
        <w:spacing w:before="0"/>
        <w:ind w:left="20" w:right="20" w:firstLine="700"/>
      </w:pPr>
      <w:r>
        <w:rPr>
          <w:color w:val="000000"/>
        </w:rPr>
        <w:t xml:space="preserve">Перед включением </w:t>
      </w:r>
      <w:r>
        <w:rPr>
          <w:rStyle w:val="ae"/>
        </w:rPr>
        <w:t xml:space="preserve">индукционной плиты </w:t>
      </w:r>
      <w:r>
        <w:rPr>
          <w:color w:val="000000"/>
        </w:rPr>
        <w:t>помните: оборудование и его доступные части нагреваются во время эксплуатации.</w:t>
      </w:r>
    </w:p>
    <w:p w:rsidR="00B33FB5" w:rsidRDefault="00B33FB5" w:rsidP="00B33FB5">
      <w:pPr>
        <w:pStyle w:val="23"/>
        <w:shd w:val="clear" w:color="auto" w:fill="auto"/>
        <w:spacing w:before="0"/>
        <w:ind w:left="20" w:right="20" w:firstLine="700"/>
      </w:pPr>
      <w:r>
        <w:rPr>
          <w:color w:val="000000"/>
        </w:rPr>
        <w:t>Всегда следует помнить, что существует опасность травмы, при прикосновении к нагревательным элементам. Поэтому, во время работы оборудования - быть особо бдительными. Приготовление на плите блюд на жиру или на растительных маслах, может быть опасно и привести к пожару, в связи с этим, никогда не пробуйте гасить огонь водой! Сначала отключите оборудование, а затем накройте огонь, например, крышкой.</w:t>
      </w:r>
    </w:p>
    <w:p w:rsidR="00B33FB5" w:rsidRDefault="00B33FB5" w:rsidP="00B33FB5">
      <w:pPr>
        <w:pStyle w:val="23"/>
        <w:shd w:val="clear" w:color="auto" w:fill="auto"/>
        <w:spacing w:before="0"/>
        <w:ind w:left="20" w:right="20" w:firstLine="700"/>
      </w:pPr>
      <w:r>
        <w:rPr>
          <w:color w:val="000000"/>
        </w:rPr>
        <w:t xml:space="preserve">Не складируйте предметы и вещи на поверхности плиты. Если на поверхности имеется трещина, то следует отключить электропитание во избежание поражения </w:t>
      </w:r>
      <w:r>
        <w:rPr>
          <w:color w:val="000000"/>
        </w:rPr>
        <w:lastRenderedPageBreak/>
        <w:t>электрическим током. Не рекомендуется размещать на поверхности плиты металлические предметы (например, такие как: ножи, вилки, ложки, крышки, алюминиевую фольгу и т.п.), так как они могут нагреваться.</w:t>
      </w:r>
    </w:p>
    <w:p w:rsidR="00B33FB5" w:rsidRDefault="00B33FB5" w:rsidP="00B33FB5">
      <w:pPr>
        <w:pStyle w:val="23"/>
        <w:shd w:val="clear" w:color="auto" w:fill="auto"/>
        <w:spacing w:before="0"/>
        <w:ind w:left="20" w:right="20" w:firstLine="700"/>
      </w:pPr>
      <w:r>
        <w:rPr>
          <w:color w:val="000000"/>
        </w:rPr>
        <w:t>После эксплуатации отключите плиту регулятором, а не руководствуйтесь указаниями детектора посуды.</w:t>
      </w:r>
    </w:p>
    <w:p w:rsidR="00B33FB5" w:rsidRDefault="00B33FB5" w:rsidP="00B33FB5">
      <w:pPr>
        <w:pStyle w:val="23"/>
        <w:numPr>
          <w:ilvl w:val="1"/>
          <w:numId w:val="7"/>
        </w:numPr>
        <w:shd w:val="clear" w:color="auto" w:fill="auto"/>
        <w:tabs>
          <w:tab w:val="left" w:pos="1268"/>
        </w:tabs>
        <w:spacing w:before="0"/>
        <w:ind w:left="20" w:right="20" w:firstLine="700"/>
      </w:pPr>
      <w:r>
        <w:rPr>
          <w:color w:val="000000"/>
        </w:rPr>
        <w:t xml:space="preserve">При эксплуатации </w:t>
      </w:r>
      <w:r>
        <w:rPr>
          <w:rStyle w:val="ae"/>
        </w:rPr>
        <w:t xml:space="preserve">весов </w:t>
      </w:r>
      <w:r>
        <w:rPr>
          <w:color w:val="000000"/>
        </w:rPr>
        <w:t>не нагружайте весы сверх наибольшего предела взвешивания (включая массу тары). Не допускайте ударов по платформе. Не подвергайте весы сильной вибрации. При работе не нажимайте сильно на клавиши.</w:t>
      </w:r>
    </w:p>
    <w:p w:rsidR="00B33FB5" w:rsidRDefault="00B33FB5" w:rsidP="00B33FB5">
      <w:pPr>
        <w:pStyle w:val="23"/>
        <w:numPr>
          <w:ilvl w:val="1"/>
          <w:numId w:val="7"/>
        </w:numPr>
        <w:shd w:val="clear" w:color="auto" w:fill="auto"/>
        <w:tabs>
          <w:tab w:val="left" w:pos="2022"/>
        </w:tabs>
        <w:spacing w:before="0"/>
        <w:ind w:left="20" w:right="20" w:firstLine="700"/>
      </w:pPr>
      <w:r>
        <w:rPr>
          <w:color w:val="000000"/>
        </w:rPr>
        <w:t>При</w:t>
      </w:r>
      <w:r>
        <w:rPr>
          <w:color w:val="000000"/>
        </w:rPr>
        <w:tab/>
        <w:t>эксплуатации холодильного оборудования: загрузку охлаждаемого объема холодильного оборудования осуществлять после пуска холодильной машины и достижения температуры, необходимой для хранения продуктов. Двери холодильного оборудования открывать на короткое время и как можно реже. При обнаружении утечки хладона холодильное оборудование немедленно отключить, помещение - проветрить.</w:t>
      </w:r>
    </w:p>
    <w:p w:rsidR="00B33FB5" w:rsidRDefault="00B33FB5" w:rsidP="00B33FB5">
      <w:pPr>
        <w:pStyle w:val="20"/>
        <w:shd w:val="clear" w:color="auto" w:fill="auto"/>
        <w:spacing w:after="0" w:line="322" w:lineRule="exact"/>
        <w:ind w:left="20" w:firstLine="700"/>
        <w:jc w:val="both"/>
      </w:pPr>
      <w:r>
        <w:rPr>
          <w:color w:val="000000"/>
        </w:rPr>
        <w:t>Не допускается:</w:t>
      </w:r>
    </w:p>
    <w:p w:rsidR="00B33FB5" w:rsidRDefault="00B33FB5" w:rsidP="00B33FB5">
      <w:pPr>
        <w:pStyle w:val="23"/>
        <w:numPr>
          <w:ilvl w:val="0"/>
          <w:numId w:val="8"/>
        </w:numPr>
        <w:shd w:val="clear" w:color="auto" w:fill="auto"/>
        <w:tabs>
          <w:tab w:val="left" w:pos="1018"/>
        </w:tabs>
        <w:spacing w:before="0" w:line="326" w:lineRule="exact"/>
        <w:ind w:left="20" w:right="20" w:firstLine="700"/>
      </w:pPr>
      <w:r>
        <w:rPr>
          <w:color w:val="000000"/>
        </w:rPr>
        <w:t xml:space="preserve">включать агрегат при отсутствии защитного заземления или </w:t>
      </w:r>
      <w:proofErr w:type="spellStart"/>
      <w:r>
        <w:rPr>
          <w:color w:val="000000"/>
        </w:rPr>
        <w:t>зануления</w:t>
      </w:r>
      <w:proofErr w:type="spellEnd"/>
      <w:r>
        <w:rPr>
          <w:color w:val="000000"/>
        </w:rPr>
        <w:t xml:space="preserve"> электродвигателей;</w:t>
      </w:r>
    </w:p>
    <w:p w:rsidR="00B33FB5" w:rsidRDefault="00B33FB5" w:rsidP="00B33FB5">
      <w:pPr>
        <w:pStyle w:val="23"/>
        <w:numPr>
          <w:ilvl w:val="0"/>
          <w:numId w:val="8"/>
        </w:numPr>
        <w:shd w:val="clear" w:color="auto" w:fill="auto"/>
        <w:tabs>
          <w:tab w:val="left" w:pos="1014"/>
        </w:tabs>
        <w:spacing w:before="0" w:line="326" w:lineRule="exact"/>
        <w:ind w:left="20" w:right="20" w:firstLine="700"/>
      </w:pPr>
      <w:r>
        <w:rPr>
          <w:color w:val="000000"/>
        </w:rPr>
        <w:t>загромождать пространство возле холодильного агрегата, складировать продукты, тару и другие посторонние предметы;</w:t>
      </w:r>
    </w:p>
    <w:p w:rsidR="00B33FB5" w:rsidRDefault="00B33FB5" w:rsidP="00B33FB5">
      <w:pPr>
        <w:pStyle w:val="23"/>
        <w:numPr>
          <w:ilvl w:val="0"/>
          <w:numId w:val="8"/>
        </w:numPr>
        <w:shd w:val="clear" w:color="auto" w:fill="auto"/>
        <w:tabs>
          <w:tab w:val="left" w:pos="1018"/>
        </w:tabs>
        <w:spacing w:before="0" w:line="326" w:lineRule="exact"/>
        <w:ind w:left="20" w:right="20" w:firstLine="700"/>
      </w:pPr>
      <w:r>
        <w:rPr>
          <w:color w:val="000000"/>
        </w:rPr>
        <w:t>прикасаться к подвижным частям включенного в сеть агрегата независимо от того, находится он в работе или в режиме автоматической остановки;</w:t>
      </w:r>
    </w:p>
    <w:p w:rsidR="00B33FB5" w:rsidRDefault="00B33FB5" w:rsidP="00B33FB5">
      <w:pPr>
        <w:pStyle w:val="23"/>
        <w:numPr>
          <w:ilvl w:val="0"/>
          <w:numId w:val="8"/>
        </w:numPr>
        <w:shd w:val="clear" w:color="auto" w:fill="auto"/>
        <w:tabs>
          <w:tab w:val="left" w:pos="1003"/>
        </w:tabs>
        <w:spacing w:before="0" w:line="326" w:lineRule="exact"/>
        <w:ind w:left="20" w:firstLine="700"/>
      </w:pPr>
      <w:r>
        <w:rPr>
          <w:color w:val="000000"/>
        </w:rPr>
        <w:t>хранить продукты на испарителях;</w:t>
      </w:r>
    </w:p>
    <w:p w:rsidR="00B33FB5" w:rsidRDefault="00B33FB5" w:rsidP="00B33FB5">
      <w:pPr>
        <w:pStyle w:val="23"/>
        <w:numPr>
          <w:ilvl w:val="0"/>
          <w:numId w:val="8"/>
        </w:numPr>
        <w:shd w:val="clear" w:color="auto" w:fill="auto"/>
        <w:tabs>
          <w:tab w:val="left" w:pos="1018"/>
        </w:tabs>
        <w:spacing w:before="0" w:line="326" w:lineRule="exact"/>
        <w:ind w:left="20" w:right="20" w:firstLine="700"/>
      </w:pPr>
      <w:r>
        <w:rPr>
          <w:color w:val="000000"/>
        </w:rPr>
        <w:t>загружать холодильную камеру при снятом ограждении воздухоохладителя, без поддона испарителя, а также без поддона для стока конденсата.</w:t>
      </w:r>
    </w:p>
    <w:p w:rsidR="00B33FB5" w:rsidRDefault="00B33FB5" w:rsidP="00B33FB5">
      <w:pPr>
        <w:pStyle w:val="23"/>
        <w:shd w:val="clear" w:color="auto" w:fill="auto"/>
        <w:spacing w:before="0"/>
        <w:ind w:right="40" w:firstLine="700"/>
      </w:pPr>
      <w:r>
        <w:rPr>
          <w:color w:val="000000"/>
        </w:rPr>
        <w:t xml:space="preserve">2.8. </w:t>
      </w:r>
      <w:r>
        <w:rPr>
          <w:color w:val="000000"/>
          <w:lang w:val="uk-UA"/>
        </w:rPr>
        <w:t xml:space="preserve">Перед </w:t>
      </w:r>
      <w:r>
        <w:rPr>
          <w:color w:val="000000"/>
        </w:rPr>
        <w:t xml:space="preserve">использованием </w:t>
      </w:r>
      <w:r>
        <w:rPr>
          <w:rStyle w:val="ae"/>
        </w:rPr>
        <w:t xml:space="preserve">микроволновой печи </w:t>
      </w:r>
      <w:r>
        <w:rPr>
          <w:color w:val="000000"/>
        </w:rPr>
        <w:t>убедитесь в том, что стеклянный поднос, роликовая подставка, муфта правильно установлены.</w:t>
      </w:r>
    </w:p>
    <w:p w:rsidR="00B33FB5" w:rsidRDefault="00B33FB5" w:rsidP="00B33FB5">
      <w:pPr>
        <w:pStyle w:val="23"/>
        <w:shd w:val="clear" w:color="auto" w:fill="auto"/>
        <w:spacing w:before="0"/>
        <w:ind w:right="40" w:firstLine="700"/>
      </w:pPr>
      <w:r>
        <w:rPr>
          <w:color w:val="000000"/>
        </w:rPr>
        <w:t>Избегайте прикосновения к горячим стенкам прибора при его работе: это относится в первую очередь к дверце, резистору для нагрева, стенкам камеры.</w:t>
      </w:r>
    </w:p>
    <w:p w:rsidR="00B33FB5" w:rsidRDefault="00B33FB5" w:rsidP="00B33FB5">
      <w:pPr>
        <w:pStyle w:val="23"/>
        <w:shd w:val="clear" w:color="auto" w:fill="auto"/>
        <w:spacing w:before="0"/>
        <w:ind w:right="40" w:firstLine="700"/>
      </w:pPr>
      <w:r>
        <w:rPr>
          <w:color w:val="000000"/>
        </w:rPr>
        <w:t>При извлечении из печи посуды с продуктами пользуйтесь изолирующими перчатками или кухонными рукавицами. Не включайте печь в работу «вхолостую», без продуктов. Она должна быть обязательно загружена. В противном случае вы рискуете ее повредить или сократить время работы.</w:t>
      </w:r>
    </w:p>
    <w:p w:rsidR="00B33FB5" w:rsidRDefault="00B33FB5" w:rsidP="00B33FB5">
      <w:pPr>
        <w:pStyle w:val="23"/>
        <w:shd w:val="clear" w:color="auto" w:fill="auto"/>
        <w:spacing w:before="0" w:after="240"/>
        <w:ind w:right="40" w:firstLine="700"/>
      </w:pPr>
      <w:r>
        <w:rPr>
          <w:color w:val="000000"/>
        </w:rPr>
        <w:t>Не вставляйте между дверцей и корпусом печи посторонние предметы (тряпки, кухонные рукавицы), не размещайте в печи слишком громоздкую посуду. Если дверца не закрыта, то включение печи окажется невозможным.</w:t>
      </w:r>
    </w:p>
    <w:p w:rsidR="00B33FB5" w:rsidRDefault="00B33FB5" w:rsidP="00B33FB5">
      <w:pPr>
        <w:pStyle w:val="22"/>
        <w:keepNext/>
        <w:keepLines/>
        <w:numPr>
          <w:ilvl w:val="0"/>
          <w:numId w:val="7"/>
        </w:numPr>
        <w:shd w:val="clear" w:color="auto" w:fill="auto"/>
        <w:tabs>
          <w:tab w:val="left" w:pos="363"/>
        </w:tabs>
        <w:spacing w:before="0" w:after="0" w:line="322" w:lineRule="exact"/>
        <w:ind w:left="80"/>
        <w:jc w:val="center"/>
      </w:pPr>
      <w:bookmarkStart w:id="2" w:name="bookmark10"/>
      <w:r>
        <w:rPr>
          <w:color w:val="000000"/>
        </w:rPr>
        <w:t>Требования безопасности во время работы</w:t>
      </w:r>
      <w:bookmarkEnd w:id="2"/>
    </w:p>
    <w:p w:rsidR="00B33FB5" w:rsidRDefault="00B33FB5" w:rsidP="00B33FB5">
      <w:pPr>
        <w:pStyle w:val="23"/>
        <w:numPr>
          <w:ilvl w:val="1"/>
          <w:numId w:val="7"/>
        </w:numPr>
        <w:shd w:val="clear" w:color="auto" w:fill="auto"/>
        <w:tabs>
          <w:tab w:val="left" w:pos="2693"/>
        </w:tabs>
        <w:spacing w:before="0"/>
        <w:ind w:right="40" w:firstLine="700"/>
      </w:pPr>
      <w:r>
        <w:rPr>
          <w:color w:val="000000"/>
        </w:rPr>
        <w:t>Выполнять</w:t>
      </w:r>
      <w:r>
        <w:rPr>
          <w:color w:val="000000"/>
        </w:rPr>
        <w:tab/>
        <w:t>только ту работу, по которой прошел обучение, инструктаж по охране труда.</w:t>
      </w:r>
    </w:p>
    <w:p w:rsidR="00B33FB5" w:rsidRDefault="00B33FB5" w:rsidP="00B33FB5">
      <w:pPr>
        <w:pStyle w:val="23"/>
        <w:numPr>
          <w:ilvl w:val="1"/>
          <w:numId w:val="7"/>
        </w:numPr>
        <w:shd w:val="clear" w:color="auto" w:fill="auto"/>
        <w:tabs>
          <w:tab w:val="left" w:pos="1205"/>
        </w:tabs>
        <w:spacing w:before="0"/>
        <w:ind w:right="40" w:firstLine="700"/>
      </w:pPr>
      <w:r>
        <w:rPr>
          <w:color w:val="000000"/>
        </w:rPr>
        <w:t>Использовать оборудование только для тех работ, для которых оно предназначено.</w:t>
      </w:r>
    </w:p>
    <w:p w:rsidR="00B33FB5" w:rsidRDefault="00B33FB5" w:rsidP="00B33FB5">
      <w:pPr>
        <w:pStyle w:val="23"/>
        <w:numPr>
          <w:ilvl w:val="1"/>
          <w:numId w:val="7"/>
        </w:numPr>
        <w:shd w:val="clear" w:color="auto" w:fill="auto"/>
        <w:tabs>
          <w:tab w:val="left" w:pos="1354"/>
        </w:tabs>
        <w:spacing w:before="0"/>
        <w:ind w:right="40" w:firstLine="700"/>
      </w:pPr>
      <w:r>
        <w:rPr>
          <w:color w:val="000000"/>
        </w:rPr>
        <w:t>Соблюдать правила перемещения в боксе и на территории площадки, пользоваться только установленными проходами.</w:t>
      </w:r>
    </w:p>
    <w:p w:rsidR="00B33FB5" w:rsidRDefault="00B33FB5" w:rsidP="00B33FB5">
      <w:pPr>
        <w:pStyle w:val="23"/>
        <w:numPr>
          <w:ilvl w:val="1"/>
          <w:numId w:val="7"/>
        </w:numPr>
        <w:shd w:val="clear" w:color="auto" w:fill="auto"/>
        <w:tabs>
          <w:tab w:val="left" w:pos="1243"/>
        </w:tabs>
        <w:spacing w:before="0"/>
        <w:ind w:right="40" w:firstLine="700"/>
      </w:pPr>
      <w:r>
        <w:rPr>
          <w:color w:val="000000"/>
        </w:rPr>
        <w:t>Содержать рабочее место в чистоте, своевременно убирать с пола рассыпанные (разлитые) продукты, жиры и др.</w:t>
      </w:r>
    </w:p>
    <w:p w:rsidR="00B33FB5" w:rsidRDefault="00B33FB5" w:rsidP="00B33FB5">
      <w:pPr>
        <w:pStyle w:val="23"/>
        <w:numPr>
          <w:ilvl w:val="1"/>
          <w:numId w:val="7"/>
        </w:numPr>
        <w:shd w:val="clear" w:color="auto" w:fill="auto"/>
        <w:tabs>
          <w:tab w:val="left" w:pos="1368"/>
        </w:tabs>
        <w:spacing w:before="0"/>
        <w:ind w:right="40" w:firstLine="700"/>
      </w:pPr>
      <w:r>
        <w:rPr>
          <w:color w:val="000000"/>
        </w:rPr>
        <w:t xml:space="preserve">Не загромождать рабочее место, проходы к нему, между оборудованием, столами, стеллажами, пути эвакуации инвентарем, излишними запасами сырья, </w:t>
      </w:r>
      <w:r>
        <w:rPr>
          <w:color w:val="000000"/>
        </w:rPr>
        <w:lastRenderedPageBreak/>
        <w:t>кулинарной продукцией.</w:t>
      </w:r>
    </w:p>
    <w:p w:rsidR="00B33FB5" w:rsidRDefault="00B33FB5" w:rsidP="00B33FB5">
      <w:pPr>
        <w:pStyle w:val="23"/>
        <w:numPr>
          <w:ilvl w:val="1"/>
          <w:numId w:val="7"/>
        </w:numPr>
        <w:shd w:val="clear" w:color="auto" w:fill="auto"/>
        <w:tabs>
          <w:tab w:val="left" w:pos="1354"/>
        </w:tabs>
        <w:spacing w:before="0"/>
        <w:ind w:right="40" w:firstLine="700"/>
      </w:pPr>
      <w:r>
        <w:rPr>
          <w:color w:val="000000"/>
        </w:rPr>
        <w:t>Использовать средства защиты рук при соприкосновении с горячими поверхностями инвентаря и кухонной посуды.</w:t>
      </w:r>
    </w:p>
    <w:p w:rsidR="00B33FB5" w:rsidRDefault="00B33FB5" w:rsidP="00B33FB5">
      <w:pPr>
        <w:pStyle w:val="23"/>
        <w:numPr>
          <w:ilvl w:val="1"/>
          <w:numId w:val="7"/>
        </w:numPr>
        <w:shd w:val="clear" w:color="auto" w:fill="auto"/>
        <w:tabs>
          <w:tab w:val="left" w:pos="1286"/>
        </w:tabs>
        <w:spacing w:before="0"/>
        <w:ind w:right="40" w:firstLine="700"/>
      </w:pPr>
      <w:r>
        <w:rPr>
          <w:color w:val="000000"/>
        </w:rPr>
        <w:t>При работе с ножом соблюдать осторожность, беречь руки от порезов. При перерывах в работе вкладывать нож в пенал (футляр). Не ходить и не наклоняться с ножом в руках, не переносить нож, не вложенный в футляр (пенал).</w:t>
      </w:r>
    </w:p>
    <w:p w:rsidR="00B33FB5" w:rsidRDefault="00B33FB5" w:rsidP="00B33FB5">
      <w:pPr>
        <w:pStyle w:val="23"/>
        <w:shd w:val="clear" w:color="auto" w:fill="auto"/>
        <w:spacing w:before="0"/>
        <w:ind w:firstLine="700"/>
      </w:pPr>
      <w:r>
        <w:rPr>
          <w:color w:val="000000"/>
        </w:rPr>
        <w:t>Во время работы с ножом не допускается:</w:t>
      </w:r>
    </w:p>
    <w:p w:rsidR="00B33FB5" w:rsidRDefault="00B33FB5" w:rsidP="00B33FB5">
      <w:pPr>
        <w:pStyle w:val="23"/>
        <w:numPr>
          <w:ilvl w:val="0"/>
          <w:numId w:val="8"/>
        </w:numPr>
        <w:shd w:val="clear" w:color="auto" w:fill="auto"/>
        <w:tabs>
          <w:tab w:val="left" w:pos="1142"/>
        </w:tabs>
        <w:spacing w:before="0"/>
        <w:ind w:right="40" w:firstLine="700"/>
      </w:pPr>
      <w:r>
        <w:rPr>
          <w:color w:val="000000"/>
        </w:rPr>
        <w:t>использовать ножи с непрочно закрепленными полотнами, с рукоятками, имеющими заусенцы, с затупившимися лезвиями;</w:t>
      </w:r>
    </w:p>
    <w:p w:rsidR="00B33FB5" w:rsidRDefault="00B33FB5" w:rsidP="00B33FB5">
      <w:pPr>
        <w:pStyle w:val="23"/>
        <w:numPr>
          <w:ilvl w:val="0"/>
          <w:numId w:val="8"/>
        </w:numPr>
        <w:shd w:val="clear" w:color="auto" w:fill="auto"/>
        <w:tabs>
          <w:tab w:val="left" w:pos="1127"/>
        </w:tabs>
        <w:spacing w:before="0" w:line="336" w:lineRule="exact"/>
        <w:ind w:firstLine="700"/>
      </w:pPr>
      <w:r>
        <w:rPr>
          <w:color w:val="000000"/>
        </w:rPr>
        <w:t>производить резкие движения;</w:t>
      </w:r>
    </w:p>
    <w:p w:rsidR="00B33FB5" w:rsidRDefault="00B33FB5" w:rsidP="00B33FB5">
      <w:pPr>
        <w:pStyle w:val="23"/>
        <w:numPr>
          <w:ilvl w:val="0"/>
          <w:numId w:val="8"/>
        </w:numPr>
        <w:shd w:val="clear" w:color="auto" w:fill="auto"/>
        <w:tabs>
          <w:tab w:val="left" w:pos="1127"/>
        </w:tabs>
        <w:spacing w:before="0" w:line="336" w:lineRule="exact"/>
        <w:ind w:firstLine="700"/>
      </w:pPr>
      <w:r>
        <w:rPr>
          <w:color w:val="000000"/>
        </w:rPr>
        <w:t>нарезать сырье и продукты на весу;</w:t>
      </w:r>
    </w:p>
    <w:p w:rsidR="00B33FB5" w:rsidRDefault="00B33FB5" w:rsidP="00B33FB5">
      <w:pPr>
        <w:pStyle w:val="23"/>
        <w:numPr>
          <w:ilvl w:val="0"/>
          <w:numId w:val="8"/>
        </w:numPr>
        <w:shd w:val="clear" w:color="auto" w:fill="auto"/>
        <w:tabs>
          <w:tab w:val="left" w:pos="1127"/>
        </w:tabs>
        <w:spacing w:before="0" w:line="336" w:lineRule="exact"/>
        <w:ind w:firstLine="700"/>
      </w:pPr>
      <w:r>
        <w:rPr>
          <w:color w:val="000000"/>
        </w:rPr>
        <w:t>проверять остроту лезвия рукой;</w:t>
      </w:r>
    </w:p>
    <w:p w:rsidR="00B33FB5" w:rsidRDefault="00B33FB5" w:rsidP="00B33FB5">
      <w:pPr>
        <w:pStyle w:val="23"/>
        <w:numPr>
          <w:ilvl w:val="0"/>
          <w:numId w:val="8"/>
        </w:numPr>
        <w:shd w:val="clear" w:color="auto" w:fill="auto"/>
        <w:tabs>
          <w:tab w:val="left" w:pos="1142"/>
        </w:tabs>
        <w:spacing w:before="0"/>
        <w:ind w:right="40" w:firstLine="700"/>
      </w:pPr>
      <w:r>
        <w:rPr>
          <w:color w:val="000000"/>
        </w:rPr>
        <w:t>оставлять нож во время перерыва в работе в обрабатываемом сырье или на столе без футляра;</w:t>
      </w:r>
    </w:p>
    <w:p w:rsidR="00B33FB5" w:rsidRDefault="00B33FB5" w:rsidP="00B33FB5">
      <w:pPr>
        <w:pStyle w:val="23"/>
        <w:numPr>
          <w:ilvl w:val="0"/>
          <w:numId w:val="8"/>
        </w:numPr>
        <w:shd w:val="clear" w:color="auto" w:fill="auto"/>
        <w:tabs>
          <w:tab w:val="left" w:pos="1132"/>
        </w:tabs>
        <w:spacing w:before="0"/>
        <w:ind w:firstLine="700"/>
      </w:pPr>
      <w:r>
        <w:rPr>
          <w:color w:val="000000"/>
        </w:rPr>
        <w:t xml:space="preserve">опираться на </w:t>
      </w:r>
      <w:proofErr w:type="spellStart"/>
      <w:r>
        <w:rPr>
          <w:color w:val="000000"/>
        </w:rPr>
        <w:t>мусат</w:t>
      </w:r>
      <w:proofErr w:type="spellEnd"/>
      <w:r>
        <w:rPr>
          <w:color w:val="000000"/>
        </w:rPr>
        <w:t xml:space="preserve"> при правке ножа.</w:t>
      </w:r>
    </w:p>
    <w:p w:rsidR="00B33FB5" w:rsidRDefault="00B33FB5" w:rsidP="00B33FB5">
      <w:pPr>
        <w:pStyle w:val="23"/>
        <w:numPr>
          <w:ilvl w:val="1"/>
          <w:numId w:val="7"/>
        </w:numPr>
        <w:shd w:val="clear" w:color="auto" w:fill="auto"/>
        <w:tabs>
          <w:tab w:val="left" w:pos="1238"/>
        </w:tabs>
        <w:spacing w:before="0"/>
        <w:ind w:right="40" w:firstLine="700"/>
      </w:pPr>
      <w:r>
        <w:rPr>
          <w:color w:val="000000"/>
        </w:rPr>
        <w:t xml:space="preserve">Переносить продукты, сырье, полуфабрикаты только в исправной таре. Не загружать тару </w:t>
      </w:r>
      <w:proofErr w:type="gramStart"/>
      <w:r>
        <w:rPr>
          <w:color w:val="000000"/>
        </w:rPr>
        <w:t>более номинальной</w:t>
      </w:r>
      <w:proofErr w:type="gramEnd"/>
      <w:r>
        <w:rPr>
          <w:color w:val="000000"/>
        </w:rPr>
        <w:t xml:space="preserve"> массы брутто.</w:t>
      </w:r>
    </w:p>
    <w:p w:rsidR="00B33FB5" w:rsidRDefault="00B33FB5" w:rsidP="00B33FB5">
      <w:pPr>
        <w:pStyle w:val="23"/>
        <w:numPr>
          <w:ilvl w:val="1"/>
          <w:numId w:val="7"/>
        </w:numPr>
        <w:shd w:val="clear" w:color="auto" w:fill="auto"/>
        <w:tabs>
          <w:tab w:val="left" w:pos="1230"/>
        </w:tabs>
        <w:spacing w:before="0" w:after="296" w:line="317" w:lineRule="exact"/>
        <w:ind w:left="20" w:right="20" w:firstLine="720"/>
      </w:pPr>
      <w:r>
        <w:rPr>
          <w:color w:val="000000"/>
        </w:rPr>
        <w:t>Во время работы с использованием различного вида оборудования соблюдать элементарные требования безопасности.</w:t>
      </w:r>
    </w:p>
    <w:p w:rsidR="00B33FB5" w:rsidRDefault="00B33FB5" w:rsidP="00B33FB5">
      <w:pPr>
        <w:pStyle w:val="22"/>
        <w:keepNext/>
        <w:keepLines/>
        <w:numPr>
          <w:ilvl w:val="0"/>
          <w:numId w:val="7"/>
        </w:numPr>
        <w:shd w:val="clear" w:color="auto" w:fill="auto"/>
        <w:tabs>
          <w:tab w:val="left" w:pos="278"/>
        </w:tabs>
        <w:spacing w:before="0" w:after="0" w:line="322" w:lineRule="exact"/>
        <w:jc w:val="center"/>
      </w:pPr>
      <w:bookmarkStart w:id="3" w:name="bookmark11"/>
      <w:r>
        <w:rPr>
          <w:color w:val="000000"/>
        </w:rPr>
        <w:t>Требования безопасности в аварийных ситуациях</w:t>
      </w:r>
      <w:bookmarkEnd w:id="3"/>
    </w:p>
    <w:p w:rsidR="00B33FB5" w:rsidRDefault="00B33FB5" w:rsidP="00B33FB5">
      <w:pPr>
        <w:pStyle w:val="23"/>
        <w:numPr>
          <w:ilvl w:val="1"/>
          <w:numId w:val="7"/>
        </w:numPr>
        <w:shd w:val="clear" w:color="auto" w:fill="auto"/>
        <w:tabs>
          <w:tab w:val="left" w:pos="1263"/>
        </w:tabs>
        <w:spacing w:before="0"/>
        <w:ind w:left="20" w:right="20" w:firstLine="720"/>
      </w:pPr>
      <w:r>
        <w:rPr>
          <w:color w:val="000000"/>
        </w:rPr>
        <w:t>При возникновении поломки оборудования, угрожающей аварией на рабочем месте или на площадке: прекратить его эксплуатацию, а также подачу к нему электроэнергии, воды, сырья и т.п.; доложить о принятых мерах техническому эксперту и действовать в соответствии с полученными указаниями.</w:t>
      </w:r>
    </w:p>
    <w:p w:rsidR="00B33FB5" w:rsidRDefault="00B33FB5" w:rsidP="00B33FB5">
      <w:pPr>
        <w:pStyle w:val="23"/>
        <w:numPr>
          <w:ilvl w:val="1"/>
          <w:numId w:val="7"/>
        </w:numPr>
        <w:shd w:val="clear" w:color="auto" w:fill="auto"/>
        <w:tabs>
          <w:tab w:val="left" w:pos="1297"/>
        </w:tabs>
        <w:spacing w:before="0"/>
        <w:ind w:left="20" w:right="20" w:firstLine="720"/>
      </w:pPr>
      <w:r>
        <w:rPr>
          <w:color w:val="000000"/>
        </w:rPr>
        <w:t>В аварийной обстановке: оповестить об опасности окружающих людей; доложить техническому эксперту о случившемся и действовать в соответствии с планом ликвидации аварий.</w:t>
      </w:r>
    </w:p>
    <w:p w:rsidR="00B33FB5" w:rsidRDefault="00B33FB5" w:rsidP="00B33FB5">
      <w:pPr>
        <w:pStyle w:val="23"/>
        <w:numPr>
          <w:ilvl w:val="1"/>
          <w:numId w:val="7"/>
        </w:numPr>
        <w:shd w:val="clear" w:color="auto" w:fill="auto"/>
        <w:tabs>
          <w:tab w:val="left" w:pos="1282"/>
        </w:tabs>
        <w:spacing w:before="0"/>
        <w:ind w:left="20" w:right="20" w:firstLine="720"/>
      </w:pPr>
      <w:r>
        <w:rPr>
          <w:color w:val="000000"/>
        </w:rPr>
        <w:t>Если в процессе работы произошло загрязнение рабочего места жирами или просыпанными порошкообразными веществами (мукой, крахмалом и т.п.), работу прекратить до удаления загрязняющих веществ.</w:t>
      </w:r>
    </w:p>
    <w:p w:rsidR="00B33FB5" w:rsidRDefault="00B33FB5" w:rsidP="00B33FB5">
      <w:pPr>
        <w:pStyle w:val="23"/>
        <w:numPr>
          <w:ilvl w:val="1"/>
          <w:numId w:val="7"/>
        </w:numPr>
        <w:shd w:val="clear" w:color="auto" w:fill="auto"/>
        <w:tabs>
          <w:tab w:val="left" w:pos="1278"/>
        </w:tabs>
        <w:spacing w:before="0"/>
        <w:ind w:left="20" w:right="20" w:firstLine="720"/>
      </w:pPr>
      <w:r>
        <w:rPr>
          <w:color w:val="000000"/>
        </w:rPr>
        <w:t xml:space="preserve">Пролитый на полу жир удалить с помощью ветоши или других </w:t>
      </w:r>
      <w:proofErr w:type="spellStart"/>
      <w:r>
        <w:rPr>
          <w:color w:val="000000"/>
        </w:rPr>
        <w:t>жиропоглощающих</w:t>
      </w:r>
      <w:proofErr w:type="spellEnd"/>
      <w:r>
        <w:rPr>
          <w:color w:val="000000"/>
        </w:rPr>
        <w:t xml:space="preserve"> материалов.</w:t>
      </w:r>
    </w:p>
    <w:p w:rsidR="00B33FB5" w:rsidRDefault="00B33FB5" w:rsidP="00B33FB5">
      <w:pPr>
        <w:pStyle w:val="23"/>
        <w:numPr>
          <w:ilvl w:val="1"/>
          <w:numId w:val="7"/>
        </w:numPr>
        <w:shd w:val="clear" w:color="auto" w:fill="auto"/>
        <w:tabs>
          <w:tab w:val="left" w:pos="1302"/>
        </w:tabs>
        <w:spacing w:before="0" w:after="300"/>
        <w:ind w:left="20" w:right="20" w:firstLine="720"/>
      </w:pPr>
      <w:r>
        <w:rPr>
          <w:color w:val="000000"/>
        </w:rPr>
        <w:t>В случае возгорания жира не заливать его водой. Необходимо прекратить его нагрев и накрыть крышкой или другим предметом (плотной тканью), препятствующим доступу воздуха в зону горения.</w:t>
      </w:r>
    </w:p>
    <w:p w:rsidR="00B33FB5" w:rsidRDefault="00B33FB5" w:rsidP="00B33FB5">
      <w:pPr>
        <w:pStyle w:val="22"/>
        <w:keepNext/>
        <w:keepLines/>
        <w:numPr>
          <w:ilvl w:val="0"/>
          <w:numId w:val="7"/>
        </w:numPr>
        <w:shd w:val="clear" w:color="auto" w:fill="auto"/>
        <w:tabs>
          <w:tab w:val="left" w:pos="278"/>
        </w:tabs>
        <w:spacing w:before="0" w:after="0" w:line="322" w:lineRule="exact"/>
        <w:jc w:val="center"/>
      </w:pPr>
      <w:bookmarkStart w:id="4" w:name="bookmark12"/>
      <w:r>
        <w:rPr>
          <w:color w:val="000000"/>
        </w:rPr>
        <w:t>Требования безопасности по окончании работы</w:t>
      </w:r>
      <w:bookmarkEnd w:id="4"/>
    </w:p>
    <w:p w:rsidR="00B33FB5" w:rsidRDefault="00B33FB5" w:rsidP="00B33FB5">
      <w:pPr>
        <w:pStyle w:val="23"/>
        <w:numPr>
          <w:ilvl w:val="1"/>
          <w:numId w:val="7"/>
        </w:numPr>
        <w:shd w:val="clear" w:color="auto" w:fill="auto"/>
        <w:tabs>
          <w:tab w:val="left" w:pos="2934"/>
        </w:tabs>
        <w:spacing w:before="0"/>
        <w:ind w:left="20" w:right="20" w:firstLine="720"/>
      </w:pPr>
      <w:r>
        <w:rPr>
          <w:color w:val="000000"/>
        </w:rPr>
        <w:t>Выключить</w:t>
      </w:r>
      <w:r>
        <w:rPr>
          <w:color w:val="000000"/>
        </w:rPr>
        <w:tab/>
        <w:t>и надежно обесточить электронагревательное оборудование из розетки.</w:t>
      </w:r>
    </w:p>
    <w:p w:rsidR="00B74B73" w:rsidRPr="006C3CCC" w:rsidRDefault="00B33FB5" w:rsidP="00765B15">
      <w:pPr>
        <w:pStyle w:val="23"/>
        <w:numPr>
          <w:ilvl w:val="1"/>
          <w:numId w:val="7"/>
        </w:numPr>
        <w:shd w:val="clear" w:color="auto" w:fill="auto"/>
        <w:tabs>
          <w:tab w:val="left" w:pos="1594"/>
        </w:tabs>
        <w:spacing w:before="0"/>
        <w:ind w:left="20" w:right="20" w:firstLine="720"/>
        <w:rPr>
          <w:color w:val="FF0000"/>
        </w:rPr>
      </w:pPr>
      <w:r w:rsidRPr="0004526E">
        <w:rPr>
          <w:color w:val="000000"/>
        </w:rPr>
        <w:t>Не</w:t>
      </w:r>
      <w:r w:rsidRPr="0004526E">
        <w:rPr>
          <w:color w:val="000000"/>
        </w:rPr>
        <w:tab/>
        <w:t>производить уборку мусора, отходов непосредственно руками, использовать для этой цели щетки, совки и другие приспособления.</w:t>
      </w:r>
    </w:p>
    <w:p w:rsidR="006C3CCC" w:rsidRDefault="006C3CCC" w:rsidP="006C3CCC">
      <w:pPr>
        <w:pStyle w:val="23"/>
        <w:shd w:val="clear" w:color="auto" w:fill="auto"/>
        <w:tabs>
          <w:tab w:val="left" w:pos="1594"/>
        </w:tabs>
        <w:spacing w:before="0"/>
        <w:ind w:right="20"/>
        <w:rPr>
          <w:color w:val="000000"/>
        </w:rPr>
        <w:sectPr w:rsidR="006C3CCC" w:rsidSect="00392433">
          <w:pgSz w:w="11906" w:h="16838"/>
          <w:pgMar w:top="720" w:right="720" w:bottom="720" w:left="720" w:header="709" w:footer="709" w:gutter="0"/>
          <w:cols w:space="708"/>
          <w:docGrid w:linePitch="360"/>
        </w:sectPr>
      </w:pPr>
      <w:r>
        <w:rPr>
          <w:color w:val="000000"/>
        </w:rPr>
        <w:br w:type="page"/>
      </w:r>
    </w:p>
    <w:p w:rsidR="006C3CCC" w:rsidRPr="003E08CB" w:rsidRDefault="006C3CCC" w:rsidP="006C3CCC">
      <w:pPr>
        <w:pStyle w:val="ab"/>
        <w:jc w:val="center"/>
        <w:rPr>
          <w:rFonts w:ascii="Times New Roman" w:hAnsi="Times New Roman" w:cs="Times New Roman"/>
          <w:b/>
          <w:sz w:val="32"/>
          <w:szCs w:val="32"/>
          <w:u w:val="single"/>
        </w:rPr>
      </w:pPr>
      <w:r w:rsidRPr="00BC11F6">
        <w:rPr>
          <w:rFonts w:ascii="Times New Roman" w:hAnsi="Times New Roman" w:cs="Times New Roman"/>
          <w:b/>
          <w:sz w:val="32"/>
          <w:szCs w:val="32"/>
          <w:u w:val="single"/>
        </w:rPr>
        <w:lastRenderedPageBreak/>
        <w:t>Программа Комп</w:t>
      </w:r>
      <w:r>
        <w:rPr>
          <w:rFonts w:ascii="Times New Roman" w:hAnsi="Times New Roman" w:cs="Times New Roman"/>
          <w:b/>
          <w:sz w:val="32"/>
          <w:szCs w:val="32"/>
          <w:u w:val="single"/>
        </w:rPr>
        <w:t>етенция «Поварское дело</w:t>
      </w:r>
      <w:r w:rsidRPr="00BC11F6">
        <w:rPr>
          <w:rFonts w:ascii="Times New Roman" w:hAnsi="Times New Roman" w:cs="Times New Roman"/>
          <w:b/>
          <w:sz w:val="32"/>
          <w:szCs w:val="32"/>
          <w:u w:val="single"/>
        </w:rPr>
        <w:t>»</w:t>
      </w:r>
    </w:p>
    <w:p w:rsidR="006C3CCC" w:rsidRDefault="006C3CCC" w:rsidP="006C3CCC">
      <w:pPr>
        <w:pStyle w:val="ab"/>
        <w:spacing w:line="276" w:lineRule="auto"/>
        <w:rPr>
          <w:rFonts w:ascii="Times New Roman" w:hAnsi="Times New Roman" w:cs="Times New Roman"/>
          <w:sz w:val="28"/>
          <w:szCs w:val="28"/>
        </w:rPr>
      </w:pPr>
      <w:r w:rsidRPr="00BC11F6">
        <w:rPr>
          <w:rFonts w:ascii="Times New Roman" w:hAnsi="Times New Roman" w:cs="Times New Roman"/>
          <w:b/>
          <w:sz w:val="28"/>
          <w:szCs w:val="28"/>
        </w:rPr>
        <w:t>Дата проведения</w:t>
      </w:r>
      <w:r>
        <w:rPr>
          <w:rFonts w:ascii="Times New Roman" w:hAnsi="Times New Roman" w:cs="Times New Roman"/>
          <w:b/>
          <w:sz w:val="28"/>
          <w:szCs w:val="28"/>
        </w:rPr>
        <w:t xml:space="preserve">  июня 2019 года</w:t>
      </w:r>
    </w:p>
    <w:p w:rsidR="006C3CCC" w:rsidRPr="00BC11F6" w:rsidRDefault="006C3CCC" w:rsidP="006C3CCC">
      <w:pPr>
        <w:pStyle w:val="ab"/>
        <w:spacing w:line="276" w:lineRule="auto"/>
        <w:rPr>
          <w:rFonts w:ascii="Times New Roman" w:hAnsi="Times New Roman" w:cs="Times New Roman"/>
          <w:b/>
          <w:sz w:val="32"/>
          <w:szCs w:val="32"/>
        </w:rPr>
      </w:pPr>
      <w:r>
        <w:rPr>
          <w:rFonts w:ascii="Times New Roman" w:hAnsi="Times New Roman" w:cs="Times New Roman"/>
          <w:b/>
          <w:sz w:val="32"/>
          <w:szCs w:val="32"/>
        </w:rPr>
        <w:t>1 день, площадка № 1 и 2</w:t>
      </w:r>
    </w:p>
    <w:tbl>
      <w:tblPr>
        <w:tblStyle w:val="a3"/>
        <w:tblW w:w="0" w:type="auto"/>
        <w:tblLook w:val="04A0" w:firstRow="1" w:lastRow="0" w:firstColumn="1" w:lastColumn="0" w:noHBand="0" w:noVBand="1"/>
      </w:tblPr>
      <w:tblGrid>
        <w:gridCol w:w="2070"/>
        <w:gridCol w:w="13544"/>
      </w:tblGrid>
      <w:tr w:rsidR="006C3CCC" w:rsidTr="00382F87">
        <w:tc>
          <w:tcPr>
            <w:tcW w:w="2093" w:type="dxa"/>
            <w:shd w:val="clear" w:color="auto" w:fill="FBD4B4" w:themeFill="accent6" w:themeFillTint="66"/>
          </w:tcPr>
          <w:p w:rsidR="006C3CCC" w:rsidRDefault="006C3CCC" w:rsidP="00382F87">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9.00 – 11.00</w:t>
            </w:r>
          </w:p>
        </w:tc>
        <w:tc>
          <w:tcPr>
            <w:tcW w:w="13750" w:type="dxa"/>
          </w:tcPr>
          <w:p w:rsidR="006C3CCC" w:rsidRDefault="006C3CCC" w:rsidP="00382F87">
            <w:pPr>
              <w:pStyle w:val="ab"/>
              <w:spacing w:line="276" w:lineRule="auto"/>
              <w:rPr>
                <w:rFonts w:ascii="Times New Roman" w:hAnsi="Times New Roman" w:cs="Times New Roman"/>
                <w:sz w:val="28"/>
                <w:szCs w:val="28"/>
              </w:rPr>
            </w:pPr>
            <w:r>
              <w:rPr>
                <w:rFonts w:ascii="Times New Roman" w:hAnsi="Times New Roman" w:cs="Times New Roman"/>
                <w:sz w:val="28"/>
                <w:szCs w:val="28"/>
              </w:rPr>
              <w:t>Заезд и регистрация участников, экспертов Чемпионата, поселение в общежитие (площадка № 1)</w:t>
            </w:r>
          </w:p>
        </w:tc>
      </w:tr>
      <w:tr w:rsidR="006C3CCC" w:rsidTr="00382F87">
        <w:tc>
          <w:tcPr>
            <w:tcW w:w="2093" w:type="dxa"/>
            <w:shd w:val="clear" w:color="auto" w:fill="FBD4B4" w:themeFill="accent6" w:themeFillTint="66"/>
          </w:tcPr>
          <w:p w:rsidR="006C3CCC" w:rsidRDefault="006C3CCC" w:rsidP="00382F87">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11.00 – 12.30</w:t>
            </w:r>
          </w:p>
        </w:tc>
        <w:tc>
          <w:tcPr>
            <w:tcW w:w="13750" w:type="dxa"/>
          </w:tcPr>
          <w:p w:rsidR="006C3CCC" w:rsidRDefault="006C3CCC" w:rsidP="00382F87">
            <w:pPr>
              <w:pStyle w:val="ab"/>
              <w:rPr>
                <w:rFonts w:ascii="Times New Roman" w:hAnsi="Times New Roman" w:cs="Times New Roman"/>
                <w:sz w:val="28"/>
                <w:szCs w:val="28"/>
              </w:rPr>
            </w:pPr>
            <w:r>
              <w:rPr>
                <w:rFonts w:ascii="Times New Roman" w:hAnsi="Times New Roman" w:cs="Times New Roman"/>
                <w:sz w:val="28"/>
                <w:szCs w:val="28"/>
              </w:rPr>
              <w:t xml:space="preserve">Торжественное открытие  </w:t>
            </w:r>
            <w:r>
              <w:rPr>
                <w:rFonts w:ascii="Times New Roman" w:hAnsi="Times New Roman" w:cs="Times New Roman"/>
                <w:sz w:val="28"/>
                <w:szCs w:val="28"/>
                <w:lang w:val="en-US"/>
              </w:rPr>
              <w:t>II</w:t>
            </w:r>
            <w:r w:rsidR="000235D2">
              <w:rPr>
                <w:rFonts w:cs="Times New Roman"/>
                <w:sz w:val="28"/>
                <w:szCs w:val="28"/>
                <w:lang w:val="en-US"/>
              </w:rPr>
              <w:t>I</w:t>
            </w:r>
            <w:r w:rsidRPr="004F11A8">
              <w:rPr>
                <w:rFonts w:ascii="Times New Roman" w:hAnsi="Times New Roman" w:cs="Times New Roman"/>
                <w:sz w:val="28"/>
                <w:szCs w:val="28"/>
              </w:rPr>
              <w:t xml:space="preserve"> Крымского чемпионата профессионального мастерства для людей с инвалидностью «</w:t>
            </w:r>
            <w:proofErr w:type="spellStart"/>
            <w:r w:rsidRPr="004F11A8">
              <w:rPr>
                <w:rFonts w:ascii="Times New Roman" w:hAnsi="Times New Roman" w:cs="Times New Roman"/>
                <w:sz w:val="28"/>
                <w:szCs w:val="28"/>
              </w:rPr>
              <w:t>Абилимпикс</w:t>
            </w:r>
            <w:proofErr w:type="spellEnd"/>
            <w:r w:rsidRPr="004F11A8">
              <w:rPr>
                <w:rFonts w:ascii="Times New Roman" w:hAnsi="Times New Roman" w:cs="Times New Roman"/>
                <w:sz w:val="28"/>
                <w:szCs w:val="28"/>
              </w:rPr>
              <w:t xml:space="preserve">» </w:t>
            </w:r>
            <w:r>
              <w:rPr>
                <w:rFonts w:ascii="Times New Roman" w:hAnsi="Times New Roman" w:cs="Times New Roman"/>
                <w:sz w:val="28"/>
                <w:szCs w:val="28"/>
              </w:rPr>
              <w:t xml:space="preserve">  (актовый зал, ул. </w:t>
            </w:r>
            <w:proofErr w:type="gramStart"/>
            <w:r>
              <w:rPr>
                <w:rFonts w:ascii="Times New Roman" w:hAnsi="Times New Roman" w:cs="Times New Roman"/>
                <w:sz w:val="28"/>
                <w:szCs w:val="28"/>
              </w:rPr>
              <w:t>Севастопольская</w:t>
            </w:r>
            <w:proofErr w:type="gramEnd"/>
            <w:r>
              <w:rPr>
                <w:rFonts w:ascii="Times New Roman" w:hAnsi="Times New Roman" w:cs="Times New Roman"/>
                <w:sz w:val="28"/>
                <w:szCs w:val="28"/>
              </w:rPr>
              <w:t>, 84)</w:t>
            </w:r>
          </w:p>
        </w:tc>
      </w:tr>
      <w:tr w:rsidR="006C3CCC" w:rsidTr="00382F87">
        <w:tc>
          <w:tcPr>
            <w:tcW w:w="2093" w:type="dxa"/>
            <w:shd w:val="clear" w:color="auto" w:fill="FBD4B4" w:themeFill="accent6" w:themeFillTint="66"/>
          </w:tcPr>
          <w:p w:rsidR="006C3CCC" w:rsidRDefault="006C3CCC" w:rsidP="00382F87">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13.00 – 14.00</w:t>
            </w:r>
          </w:p>
        </w:tc>
        <w:tc>
          <w:tcPr>
            <w:tcW w:w="13750" w:type="dxa"/>
          </w:tcPr>
          <w:p w:rsidR="006C3CCC" w:rsidRPr="003E08CB" w:rsidRDefault="006C3CCC" w:rsidP="00382F87">
            <w:pPr>
              <w:pStyle w:val="ab"/>
              <w:spacing w:line="276" w:lineRule="auto"/>
              <w:rPr>
                <w:rFonts w:ascii="Times New Roman" w:hAnsi="Times New Roman" w:cs="Times New Roman"/>
                <w:i/>
                <w:sz w:val="28"/>
                <w:szCs w:val="28"/>
              </w:rPr>
            </w:pPr>
            <w:r w:rsidRPr="003E08CB">
              <w:rPr>
                <w:rFonts w:ascii="Times New Roman" w:hAnsi="Times New Roman" w:cs="Times New Roman"/>
                <w:i/>
                <w:sz w:val="28"/>
                <w:szCs w:val="28"/>
              </w:rPr>
              <w:t xml:space="preserve">Обед </w:t>
            </w:r>
          </w:p>
        </w:tc>
      </w:tr>
      <w:tr w:rsidR="006C3CCC" w:rsidTr="00382F87">
        <w:tc>
          <w:tcPr>
            <w:tcW w:w="2093" w:type="dxa"/>
            <w:shd w:val="clear" w:color="auto" w:fill="FBD4B4" w:themeFill="accent6" w:themeFillTint="66"/>
          </w:tcPr>
          <w:p w:rsidR="006C3CCC" w:rsidRDefault="006C3CCC" w:rsidP="00382F87">
            <w:pPr>
              <w:pStyle w:val="ab"/>
              <w:spacing w:line="276" w:lineRule="auto"/>
              <w:jc w:val="center"/>
              <w:rPr>
                <w:rFonts w:ascii="Times New Roman" w:hAnsi="Times New Roman" w:cs="Times New Roman"/>
                <w:sz w:val="28"/>
                <w:szCs w:val="28"/>
              </w:rPr>
            </w:pPr>
            <w:r>
              <w:rPr>
                <w:rFonts w:ascii="Times New Roman" w:hAnsi="Times New Roman" w:cs="Times New Roman"/>
                <w:sz w:val="28"/>
                <w:szCs w:val="28"/>
              </w:rPr>
              <w:t>14.00 – 14.10</w:t>
            </w:r>
          </w:p>
        </w:tc>
        <w:tc>
          <w:tcPr>
            <w:tcW w:w="13750" w:type="dxa"/>
          </w:tcPr>
          <w:p w:rsidR="006C3CCC" w:rsidRPr="00CD5C07" w:rsidRDefault="006C3CCC" w:rsidP="00382F87">
            <w:pPr>
              <w:pStyle w:val="ab"/>
              <w:spacing w:line="276" w:lineRule="auto"/>
              <w:rPr>
                <w:rFonts w:ascii="Times New Roman" w:hAnsi="Times New Roman" w:cs="Times New Roman"/>
                <w:sz w:val="28"/>
                <w:szCs w:val="28"/>
              </w:rPr>
            </w:pPr>
            <w:r w:rsidRPr="00CD5C07">
              <w:rPr>
                <w:rFonts w:ascii="Times New Roman" w:hAnsi="Times New Roman" w:cs="Times New Roman"/>
                <w:sz w:val="28"/>
                <w:szCs w:val="28"/>
              </w:rPr>
              <w:t>Организационное совещание экспертов с Главными экспертами</w:t>
            </w:r>
          </w:p>
        </w:tc>
      </w:tr>
      <w:tr w:rsidR="006C3CCC" w:rsidTr="00382F87">
        <w:tc>
          <w:tcPr>
            <w:tcW w:w="2093" w:type="dxa"/>
            <w:shd w:val="clear" w:color="auto" w:fill="FBD4B4" w:themeFill="accent6" w:themeFillTint="66"/>
            <w:vAlign w:val="center"/>
          </w:tcPr>
          <w:p w:rsidR="006C3CCC" w:rsidRPr="00CD5C07" w:rsidRDefault="006C3CCC" w:rsidP="00382F87">
            <w:pPr>
              <w:jc w:val="center"/>
              <w:rPr>
                <w:rFonts w:cs="Times New Roman"/>
                <w:sz w:val="28"/>
                <w:szCs w:val="28"/>
              </w:rPr>
            </w:pPr>
            <w:r w:rsidRPr="00CD5C07">
              <w:rPr>
                <w:rFonts w:cs="Times New Roman"/>
                <w:sz w:val="28"/>
                <w:szCs w:val="28"/>
              </w:rPr>
              <w:t>14</w:t>
            </w:r>
            <w:r>
              <w:rPr>
                <w:rFonts w:cs="Times New Roman"/>
                <w:sz w:val="28"/>
                <w:szCs w:val="28"/>
              </w:rPr>
              <w:t>.</w:t>
            </w:r>
            <w:r w:rsidRPr="00CD5C07">
              <w:rPr>
                <w:rFonts w:cs="Times New Roman"/>
                <w:sz w:val="28"/>
                <w:szCs w:val="28"/>
              </w:rPr>
              <w:t>10</w:t>
            </w:r>
            <w:r>
              <w:rPr>
                <w:rFonts w:cs="Times New Roman"/>
                <w:sz w:val="28"/>
                <w:szCs w:val="28"/>
              </w:rPr>
              <w:t xml:space="preserve"> – </w:t>
            </w:r>
            <w:r w:rsidRPr="00CD5C07">
              <w:rPr>
                <w:rFonts w:cs="Times New Roman"/>
                <w:sz w:val="28"/>
                <w:szCs w:val="28"/>
              </w:rPr>
              <w:t>14</w:t>
            </w:r>
            <w:r>
              <w:rPr>
                <w:rFonts w:cs="Times New Roman"/>
                <w:sz w:val="28"/>
                <w:szCs w:val="28"/>
              </w:rPr>
              <w:t>.</w:t>
            </w:r>
            <w:r w:rsidRPr="00CD5C07">
              <w:rPr>
                <w:rFonts w:cs="Times New Roman"/>
                <w:sz w:val="28"/>
                <w:szCs w:val="28"/>
              </w:rPr>
              <w:t>20</w:t>
            </w:r>
          </w:p>
        </w:tc>
        <w:tc>
          <w:tcPr>
            <w:tcW w:w="13750" w:type="dxa"/>
          </w:tcPr>
          <w:p w:rsidR="006C3CCC" w:rsidRPr="00CD5C07" w:rsidRDefault="006C3CCC" w:rsidP="00382F87">
            <w:pPr>
              <w:rPr>
                <w:rFonts w:cs="Times New Roman"/>
                <w:sz w:val="28"/>
                <w:szCs w:val="28"/>
              </w:rPr>
            </w:pPr>
            <w:r w:rsidRPr="00CD5C07">
              <w:rPr>
                <w:rFonts w:cs="Times New Roman"/>
                <w:sz w:val="28"/>
                <w:szCs w:val="28"/>
              </w:rPr>
              <w:t xml:space="preserve">Аудит конкурсных площадок  экспертами. Организационное совещание с экспертами на конкурсных площадках. </w:t>
            </w:r>
            <w:proofErr w:type="gramStart"/>
            <w:r w:rsidRPr="00CD5C07">
              <w:rPr>
                <w:rFonts w:cs="Times New Roman"/>
                <w:sz w:val="28"/>
                <w:szCs w:val="28"/>
              </w:rPr>
              <w:t>Инструктаж экспертов по ОТ и ТБ.</w:t>
            </w:r>
            <w:proofErr w:type="gramEnd"/>
            <w:r w:rsidRPr="00CD5C07">
              <w:rPr>
                <w:rFonts w:cs="Times New Roman"/>
                <w:sz w:val="28"/>
                <w:szCs w:val="28"/>
              </w:rPr>
              <w:t xml:space="preserve"> </w:t>
            </w:r>
            <w:r>
              <w:rPr>
                <w:rFonts w:cs="Times New Roman"/>
                <w:sz w:val="28"/>
                <w:szCs w:val="28"/>
              </w:rPr>
              <w:t xml:space="preserve"> </w:t>
            </w:r>
            <w:r w:rsidRPr="00CD5C07">
              <w:rPr>
                <w:rFonts w:cs="Times New Roman"/>
                <w:sz w:val="28"/>
                <w:szCs w:val="28"/>
              </w:rPr>
              <w:t>Распределение ролей между экспертами. Внесение необходимых организационных корректив на конкурсных площадках</w:t>
            </w:r>
            <w:r>
              <w:rPr>
                <w:rFonts w:cs="Times New Roman"/>
                <w:sz w:val="28"/>
                <w:szCs w:val="28"/>
              </w:rPr>
              <w:t xml:space="preserve"> (</w:t>
            </w:r>
            <w:proofErr w:type="gramStart"/>
            <w:r>
              <w:rPr>
                <w:rFonts w:cs="Times New Roman"/>
                <w:sz w:val="28"/>
                <w:szCs w:val="28"/>
              </w:rPr>
              <w:t>учебная</w:t>
            </w:r>
            <w:proofErr w:type="gramEnd"/>
            <w:r>
              <w:rPr>
                <w:rFonts w:cs="Times New Roman"/>
                <w:sz w:val="28"/>
                <w:szCs w:val="28"/>
              </w:rPr>
              <w:t xml:space="preserve"> кулинарный цех)</w:t>
            </w:r>
            <w:r w:rsidRPr="00CD5C07">
              <w:rPr>
                <w:rFonts w:cs="Times New Roman"/>
                <w:sz w:val="28"/>
                <w:szCs w:val="28"/>
              </w:rPr>
              <w:t xml:space="preserve"> </w:t>
            </w:r>
          </w:p>
        </w:tc>
      </w:tr>
      <w:tr w:rsidR="006C3CCC" w:rsidTr="00382F87">
        <w:tc>
          <w:tcPr>
            <w:tcW w:w="2093" w:type="dxa"/>
            <w:shd w:val="clear" w:color="auto" w:fill="FBD4B4" w:themeFill="accent6" w:themeFillTint="66"/>
            <w:vAlign w:val="center"/>
          </w:tcPr>
          <w:p w:rsidR="006C3CCC" w:rsidRPr="00CD5C07" w:rsidRDefault="006C3CCC" w:rsidP="00382F87">
            <w:pPr>
              <w:jc w:val="center"/>
              <w:rPr>
                <w:rFonts w:cs="Times New Roman"/>
                <w:sz w:val="28"/>
                <w:szCs w:val="28"/>
              </w:rPr>
            </w:pPr>
            <w:r w:rsidRPr="00CD5C07">
              <w:rPr>
                <w:rFonts w:cs="Times New Roman"/>
                <w:sz w:val="28"/>
                <w:szCs w:val="28"/>
              </w:rPr>
              <w:t>14</w:t>
            </w:r>
            <w:r>
              <w:rPr>
                <w:rFonts w:cs="Times New Roman"/>
                <w:sz w:val="28"/>
                <w:szCs w:val="28"/>
              </w:rPr>
              <w:t>.0</w:t>
            </w:r>
            <w:r w:rsidRPr="00CD5C07">
              <w:rPr>
                <w:rFonts w:cs="Times New Roman"/>
                <w:sz w:val="28"/>
                <w:szCs w:val="28"/>
              </w:rPr>
              <w:t>0</w:t>
            </w:r>
            <w:r>
              <w:rPr>
                <w:rFonts w:cs="Times New Roman"/>
                <w:sz w:val="28"/>
                <w:szCs w:val="28"/>
              </w:rPr>
              <w:t xml:space="preserve"> – </w:t>
            </w:r>
            <w:r w:rsidRPr="00CD5C07">
              <w:rPr>
                <w:rFonts w:cs="Times New Roman"/>
                <w:sz w:val="28"/>
                <w:szCs w:val="28"/>
              </w:rPr>
              <w:t>14</w:t>
            </w:r>
            <w:r>
              <w:rPr>
                <w:rFonts w:cs="Times New Roman"/>
                <w:sz w:val="28"/>
                <w:szCs w:val="28"/>
              </w:rPr>
              <w:t>.</w:t>
            </w:r>
            <w:r w:rsidRPr="00CD5C07">
              <w:rPr>
                <w:rFonts w:cs="Times New Roman"/>
                <w:sz w:val="28"/>
                <w:szCs w:val="28"/>
              </w:rPr>
              <w:t>30</w:t>
            </w:r>
          </w:p>
        </w:tc>
        <w:tc>
          <w:tcPr>
            <w:tcW w:w="13750" w:type="dxa"/>
          </w:tcPr>
          <w:p w:rsidR="006C3CCC" w:rsidRPr="003E08CB" w:rsidRDefault="006C3CCC" w:rsidP="000235D2">
            <w:pPr>
              <w:rPr>
                <w:rFonts w:eastAsia="Times New Roman" w:cs="Times New Roman"/>
                <w:color w:val="000000"/>
                <w:sz w:val="28"/>
                <w:szCs w:val="28"/>
                <w:lang w:eastAsia="ru-RU"/>
              </w:rPr>
            </w:pPr>
            <w:r w:rsidRPr="00CD5C07">
              <w:rPr>
                <w:rFonts w:eastAsia="Times New Roman" w:cs="Times New Roman"/>
                <w:color w:val="000000"/>
                <w:sz w:val="28"/>
                <w:szCs w:val="28"/>
                <w:lang w:eastAsia="ru-RU"/>
              </w:rPr>
              <w:t>Знакомство участников Чемпионата «</w:t>
            </w:r>
            <w:proofErr w:type="spellStart"/>
            <w:r w:rsidRPr="00CD5C07">
              <w:rPr>
                <w:rFonts w:eastAsia="Times New Roman" w:cs="Times New Roman"/>
                <w:color w:val="000000"/>
                <w:sz w:val="28"/>
                <w:szCs w:val="28"/>
                <w:lang w:eastAsia="ru-RU"/>
              </w:rPr>
              <w:t>Абилимпикс</w:t>
            </w:r>
            <w:proofErr w:type="spellEnd"/>
            <w:r>
              <w:rPr>
                <w:rFonts w:eastAsia="Times New Roman" w:cs="Times New Roman"/>
                <w:color w:val="000000"/>
                <w:sz w:val="28"/>
                <w:szCs w:val="28"/>
                <w:lang w:eastAsia="ru-RU"/>
              </w:rPr>
              <w:t>» с  конкурсным заданием, жеребьевка, подготовка рабочего места</w:t>
            </w:r>
          </w:p>
        </w:tc>
      </w:tr>
      <w:tr w:rsidR="006C3CCC" w:rsidTr="00382F87">
        <w:tc>
          <w:tcPr>
            <w:tcW w:w="2093" w:type="dxa"/>
            <w:shd w:val="clear" w:color="auto" w:fill="FBD4B4" w:themeFill="accent6" w:themeFillTint="66"/>
            <w:vAlign w:val="center"/>
          </w:tcPr>
          <w:p w:rsidR="006C3CCC" w:rsidRPr="00EB7808" w:rsidRDefault="006C3CCC" w:rsidP="00382F87">
            <w:pPr>
              <w:jc w:val="center"/>
              <w:rPr>
                <w:rFonts w:eastAsia="Times New Roman" w:cs="Times New Roman"/>
                <w:color w:val="000000"/>
                <w:sz w:val="28"/>
                <w:szCs w:val="28"/>
                <w:lang w:eastAsia="ru-RU"/>
              </w:rPr>
            </w:pPr>
            <w:r>
              <w:rPr>
                <w:rFonts w:eastAsia="Times New Roman" w:cs="Times New Roman"/>
                <w:color w:val="000000"/>
                <w:sz w:val="28"/>
                <w:szCs w:val="28"/>
                <w:lang w:eastAsia="ru-RU"/>
              </w:rPr>
              <w:t>14.30 – 16.3</w:t>
            </w:r>
            <w:r w:rsidRPr="00EB7808">
              <w:rPr>
                <w:rFonts w:eastAsia="Times New Roman" w:cs="Times New Roman"/>
                <w:color w:val="000000"/>
                <w:sz w:val="28"/>
                <w:szCs w:val="28"/>
                <w:lang w:eastAsia="ru-RU"/>
              </w:rPr>
              <w:t>0</w:t>
            </w:r>
          </w:p>
        </w:tc>
        <w:tc>
          <w:tcPr>
            <w:tcW w:w="13750" w:type="dxa"/>
            <w:shd w:val="clear" w:color="auto" w:fill="FFFFFF" w:themeFill="background1"/>
          </w:tcPr>
          <w:p w:rsidR="006C3CCC" w:rsidRPr="00D01149" w:rsidRDefault="006C3CCC" w:rsidP="00382F87">
            <w:pPr>
              <w:rPr>
                <w:rFonts w:cs="Times New Roman"/>
                <w:sz w:val="28"/>
                <w:szCs w:val="28"/>
              </w:rPr>
            </w:pPr>
            <w:r>
              <w:rPr>
                <w:rFonts w:cs="Times New Roman"/>
                <w:sz w:val="28"/>
                <w:szCs w:val="28"/>
              </w:rPr>
              <w:t>Работа экспертов</w:t>
            </w:r>
          </w:p>
        </w:tc>
      </w:tr>
      <w:tr w:rsidR="006C3CCC" w:rsidTr="00382F87">
        <w:tc>
          <w:tcPr>
            <w:tcW w:w="2093" w:type="dxa"/>
            <w:shd w:val="clear" w:color="auto" w:fill="FBD4B4" w:themeFill="accent6" w:themeFillTint="66"/>
            <w:vAlign w:val="center"/>
          </w:tcPr>
          <w:p w:rsidR="006C3CCC" w:rsidRDefault="006C3CCC" w:rsidP="00382F87">
            <w:pPr>
              <w:jc w:val="center"/>
              <w:rPr>
                <w:rFonts w:cs="Times New Roman"/>
                <w:sz w:val="28"/>
                <w:szCs w:val="28"/>
              </w:rPr>
            </w:pPr>
            <w:r>
              <w:rPr>
                <w:rFonts w:cs="Times New Roman"/>
                <w:sz w:val="28"/>
                <w:szCs w:val="28"/>
              </w:rPr>
              <w:t>16.00 – 17.00</w:t>
            </w:r>
          </w:p>
        </w:tc>
        <w:tc>
          <w:tcPr>
            <w:tcW w:w="13750" w:type="dxa"/>
          </w:tcPr>
          <w:p w:rsidR="006C3CCC" w:rsidRPr="00C141B5" w:rsidRDefault="00DF0960" w:rsidP="002B7CF4">
            <w:pPr>
              <w:rPr>
                <w:rFonts w:eastAsia="Times New Roman" w:cs="Times New Roman"/>
                <w:color w:val="000000"/>
                <w:sz w:val="28"/>
                <w:szCs w:val="28"/>
                <w:lang w:eastAsia="ru-RU"/>
              </w:rPr>
            </w:pPr>
            <w:r>
              <w:rPr>
                <w:rFonts w:eastAsia="Times New Roman" w:cs="Times New Roman"/>
                <w:color w:val="000000"/>
                <w:sz w:val="28"/>
                <w:szCs w:val="28"/>
                <w:lang w:eastAsia="ru-RU"/>
              </w:rPr>
              <w:t>Профессиональная выставка</w:t>
            </w:r>
            <w:r w:rsidR="006C3CCC">
              <w:rPr>
                <w:rFonts w:eastAsia="Times New Roman" w:cs="Times New Roman"/>
                <w:color w:val="000000"/>
                <w:sz w:val="28"/>
                <w:szCs w:val="28"/>
                <w:lang w:eastAsia="ru-RU"/>
              </w:rPr>
              <w:t xml:space="preserve"> </w:t>
            </w:r>
            <w:r w:rsidR="00164964">
              <w:rPr>
                <w:rFonts w:eastAsia="Times New Roman" w:cs="Times New Roman"/>
                <w:color w:val="000000"/>
                <w:sz w:val="28"/>
                <w:szCs w:val="28"/>
                <w:lang w:eastAsia="ru-RU"/>
              </w:rPr>
              <w:t xml:space="preserve">«Цветы в профессии </w:t>
            </w:r>
            <w:r w:rsidR="003768AC">
              <w:rPr>
                <w:rFonts w:eastAsia="Times New Roman" w:cs="Times New Roman"/>
                <w:color w:val="000000"/>
                <w:sz w:val="28"/>
                <w:szCs w:val="28"/>
                <w:lang w:eastAsia="ru-RU"/>
              </w:rPr>
              <w:t>кондитер</w:t>
            </w:r>
            <w:r w:rsidR="00164964">
              <w:rPr>
                <w:rFonts w:eastAsia="Times New Roman" w:cs="Times New Roman"/>
                <w:color w:val="000000"/>
                <w:sz w:val="28"/>
                <w:szCs w:val="28"/>
                <w:lang w:eastAsia="ru-RU"/>
              </w:rPr>
              <w:t>»</w:t>
            </w:r>
            <w:r w:rsidR="003768AC">
              <w:rPr>
                <w:rFonts w:eastAsia="Times New Roman" w:cs="Times New Roman"/>
                <w:color w:val="000000"/>
                <w:sz w:val="28"/>
                <w:szCs w:val="28"/>
                <w:lang w:eastAsia="ru-RU"/>
              </w:rPr>
              <w:t xml:space="preserve"> </w:t>
            </w:r>
            <w:r w:rsidR="006C3CCC">
              <w:rPr>
                <w:rFonts w:eastAsia="Times New Roman" w:cs="Times New Roman"/>
                <w:color w:val="000000"/>
                <w:sz w:val="28"/>
                <w:szCs w:val="28"/>
                <w:lang w:eastAsia="ru-RU"/>
              </w:rPr>
              <w:t xml:space="preserve">(конкурсная площадка 1)  </w:t>
            </w:r>
          </w:p>
        </w:tc>
      </w:tr>
      <w:tr w:rsidR="006C3CCC" w:rsidTr="00382F87">
        <w:tc>
          <w:tcPr>
            <w:tcW w:w="2093" w:type="dxa"/>
            <w:shd w:val="clear" w:color="auto" w:fill="FBD4B4" w:themeFill="accent6" w:themeFillTint="66"/>
            <w:vAlign w:val="center"/>
          </w:tcPr>
          <w:p w:rsidR="006C3CCC" w:rsidRPr="00CD5C07" w:rsidRDefault="006C3CCC" w:rsidP="00382F87">
            <w:pPr>
              <w:jc w:val="center"/>
              <w:rPr>
                <w:rFonts w:cs="Times New Roman"/>
                <w:i/>
                <w:sz w:val="28"/>
                <w:szCs w:val="28"/>
              </w:rPr>
            </w:pPr>
            <w:r w:rsidRPr="00AB3D86">
              <w:rPr>
                <w:rFonts w:cs="Times New Roman"/>
                <w:i/>
                <w:sz w:val="28"/>
                <w:szCs w:val="28"/>
              </w:rPr>
              <w:t>18</w:t>
            </w:r>
            <w:r>
              <w:rPr>
                <w:rFonts w:cs="Times New Roman"/>
                <w:i/>
                <w:sz w:val="28"/>
                <w:szCs w:val="28"/>
              </w:rPr>
              <w:t>.</w:t>
            </w:r>
            <w:r w:rsidRPr="00CD5C07">
              <w:rPr>
                <w:rFonts w:cs="Times New Roman"/>
                <w:i/>
                <w:sz w:val="28"/>
                <w:szCs w:val="28"/>
              </w:rPr>
              <w:t>00</w:t>
            </w:r>
            <w:r>
              <w:rPr>
                <w:rFonts w:cs="Times New Roman"/>
                <w:i/>
                <w:sz w:val="28"/>
                <w:szCs w:val="28"/>
              </w:rPr>
              <w:t xml:space="preserve"> – </w:t>
            </w:r>
            <w:r w:rsidRPr="00CD5C07">
              <w:rPr>
                <w:rFonts w:cs="Times New Roman"/>
                <w:i/>
                <w:sz w:val="28"/>
                <w:szCs w:val="28"/>
              </w:rPr>
              <w:t>19</w:t>
            </w:r>
            <w:r>
              <w:rPr>
                <w:rFonts w:cs="Times New Roman"/>
                <w:i/>
                <w:sz w:val="28"/>
                <w:szCs w:val="28"/>
              </w:rPr>
              <w:t>.</w:t>
            </w:r>
            <w:r w:rsidRPr="00CD5C07">
              <w:rPr>
                <w:rFonts w:cs="Times New Roman"/>
                <w:i/>
                <w:sz w:val="28"/>
                <w:szCs w:val="28"/>
              </w:rPr>
              <w:t>00</w:t>
            </w:r>
          </w:p>
        </w:tc>
        <w:tc>
          <w:tcPr>
            <w:tcW w:w="13750" w:type="dxa"/>
          </w:tcPr>
          <w:p w:rsidR="006C3CCC" w:rsidRPr="00CD5C07" w:rsidRDefault="006C3CCC" w:rsidP="00382F87">
            <w:pPr>
              <w:rPr>
                <w:rFonts w:cs="Times New Roman"/>
                <w:i/>
                <w:sz w:val="28"/>
                <w:szCs w:val="28"/>
              </w:rPr>
            </w:pPr>
            <w:r w:rsidRPr="00CD5C07">
              <w:rPr>
                <w:rFonts w:cs="Times New Roman"/>
                <w:i/>
                <w:sz w:val="28"/>
                <w:szCs w:val="28"/>
              </w:rPr>
              <w:t>Ужин</w:t>
            </w:r>
          </w:p>
        </w:tc>
      </w:tr>
      <w:tr w:rsidR="006C3CCC" w:rsidTr="00382F87">
        <w:tc>
          <w:tcPr>
            <w:tcW w:w="2093" w:type="dxa"/>
            <w:shd w:val="clear" w:color="auto" w:fill="FBD4B4" w:themeFill="accent6" w:themeFillTint="66"/>
            <w:vAlign w:val="center"/>
          </w:tcPr>
          <w:p w:rsidR="006C3CCC" w:rsidRPr="007A706E" w:rsidRDefault="006C3CCC" w:rsidP="00382F87">
            <w:pPr>
              <w:jc w:val="center"/>
              <w:rPr>
                <w:rFonts w:cs="Times New Roman"/>
                <w:sz w:val="28"/>
                <w:szCs w:val="28"/>
              </w:rPr>
            </w:pPr>
            <w:r>
              <w:rPr>
                <w:rFonts w:cs="Times New Roman"/>
                <w:sz w:val="28"/>
                <w:szCs w:val="28"/>
              </w:rPr>
              <w:t>17.00 – 20.00</w:t>
            </w:r>
          </w:p>
        </w:tc>
        <w:tc>
          <w:tcPr>
            <w:tcW w:w="13750" w:type="dxa"/>
          </w:tcPr>
          <w:p w:rsidR="006C3CCC" w:rsidRPr="007A706E" w:rsidRDefault="006C3CCC" w:rsidP="00382F87">
            <w:pPr>
              <w:rPr>
                <w:rFonts w:cs="Times New Roman"/>
                <w:sz w:val="28"/>
                <w:szCs w:val="28"/>
              </w:rPr>
            </w:pPr>
            <w:r>
              <w:rPr>
                <w:rFonts w:cs="Times New Roman"/>
                <w:sz w:val="28"/>
                <w:szCs w:val="28"/>
              </w:rPr>
              <w:t>Культурная программа (посещение театров, музеев, выставок)</w:t>
            </w:r>
          </w:p>
        </w:tc>
      </w:tr>
    </w:tbl>
    <w:p w:rsidR="006C3CCC" w:rsidRPr="008D3E0E" w:rsidRDefault="006C3CCC" w:rsidP="006C3CCC">
      <w:pPr>
        <w:pStyle w:val="ab"/>
        <w:spacing w:line="276" w:lineRule="auto"/>
        <w:rPr>
          <w:rFonts w:ascii="Times New Roman" w:hAnsi="Times New Roman" w:cs="Times New Roman"/>
          <w:b/>
          <w:sz w:val="28"/>
          <w:szCs w:val="28"/>
        </w:rPr>
      </w:pPr>
      <w:r w:rsidRPr="008D3E0E">
        <w:rPr>
          <w:rFonts w:ascii="Times New Roman" w:hAnsi="Times New Roman" w:cs="Times New Roman"/>
          <w:b/>
          <w:sz w:val="28"/>
          <w:szCs w:val="28"/>
        </w:rPr>
        <w:t>2 день</w:t>
      </w:r>
      <w:r>
        <w:rPr>
          <w:rFonts w:ascii="Times New Roman" w:hAnsi="Times New Roman" w:cs="Times New Roman"/>
          <w:b/>
          <w:sz w:val="28"/>
          <w:szCs w:val="28"/>
        </w:rPr>
        <w:t>, площадка № 1, учебный кулинарный цех</w:t>
      </w:r>
      <w:r w:rsidRPr="008D3E0E">
        <w:rPr>
          <w:rFonts w:ascii="Times New Roman" w:hAnsi="Times New Roman" w:cs="Times New Roman"/>
          <w:b/>
          <w:sz w:val="28"/>
          <w:szCs w:val="28"/>
        </w:rPr>
        <w:t xml:space="preserve"> </w:t>
      </w:r>
    </w:p>
    <w:tbl>
      <w:tblPr>
        <w:tblStyle w:val="a3"/>
        <w:tblW w:w="15559" w:type="dxa"/>
        <w:tblLook w:val="04A0" w:firstRow="1" w:lastRow="0" w:firstColumn="1" w:lastColumn="0" w:noHBand="0" w:noVBand="1"/>
      </w:tblPr>
      <w:tblGrid>
        <w:gridCol w:w="1994"/>
        <w:gridCol w:w="13565"/>
      </w:tblGrid>
      <w:tr w:rsidR="006C3CCC" w:rsidTr="0012643A">
        <w:trPr>
          <w:trHeight w:val="286"/>
        </w:trPr>
        <w:tc>
          <w:tcPr>
            <w:tcW w:w="1994" w:type="dxa"/>
            <w:shd w:val="clear" w:color="auto" w:fill="FBD4B4" w:themeFill="accent6" w:themeFillTint="66"/>
          </w:tcPr>
          <w:p w:rsidR="006C3CCC" w:rsidRPr="00485CE5" w:rsidRDefault="006C3CCC" w:rsidP="00382F87">
            <w:pPr>
              <w:jc w:val="center"/>
              <w:rPr>
                <w:rFonts w:cs="Times New Roman"/>
                <w:i/>
                <w:sz w:val="28"/>
                <w:szCs w:val="28"/>
              </w:rPr>
            </w:pPr>
            <w:r w:rsidRPr="00485CE5">
              <w:rPr>
                <w:rFonts w:cs="Times New Roman"/>
                <w:i/>
                <w:sz w:val="28"/>
                <w:szCs w:val="28"/>
              </w:rPr>
              <w:t>8</w:t>
            </w:r>
            <w:r>
              <w:rPr>
                <w:rFonts w:cs="Times New Roman"/>
                <w:i/>
                <w:sz w:val="28"/>
                <w:szCs w:val="28"/>
              </w:rPr>
              <w:t>.</w:t>
            </w:r>
            <w:r w:rsidRPr="00485CE5">
              <w:rPr>
                <w:rFonts w:cs="Times New Roman"/>
                <w:i/>
                <w:sz w:val="28"/>
                <w:szCs w:val="28"/>
              </w:rPr>
              <w:t>00</w:t>
            </w:r>
            <w:r>
              <w:rPr>
                <w:rFonts w:cs="Times New Roman"/>
                <w:i/>
                <w:sz w:val="28"/>
                <w:szCs w:val="28"/>
              </w:rPr>
              <w:t xml:space="preserve"> – </w:t>
            </w:r>
            <w:r w:rsidRPr="00485CE5">
              <w:rPr>
                <w:rFonts w:cs="Times New Roman"/>
                <w:i/>
                <w:sz w:val="28"/>
                <w:szCs w:val="28"/>
              </w:rPr>
              <w:t>8</w:t>
            </w:r>
            <w:r>
              <w:rPr>
                <w:rFonts w:cs="Times New Roman"/>
                <w:i/>
                <w:sz w:val="28"/>
                <w:szCs w:val="28"/>
              </w:rPr>
              <w:t>.</w:t>
            </w:r>
            <w:r w:rsidRPr="00485CE5">
              <w:rPr>
                <w:rFonts w:cs="Times New Roman"/>
                <w:i/>
                <w:sz w:val="28"/>
                <w:szCs w:val="28"/>
              </w:rPr>
              <w:t>30</w:t>
            </w:r>
          </w:p>
        </w:tc>
        <w:tc>
          <w:tcPr>
            <w:tcW w:w="13565" w:type="dxa"/>
          </w:tcPr>
          <w:p w:rsidR="006C3CCC" w:rsidRPr="00485CE5" w:rsidRDefault="006C3CCC" w:rsidP="00382F87">
            <w:pPr>
              <w:rPr>
                <w:rFonts w:cs="Times New Roman"/>
                <w:i/>
                <w:sz w:val="28"/>
                <w:szCs w:val="28"/>
              </w:rPr>
            </w:pPr>
            <w:r w:rsidRPr="00485CE5">
              <w:rPr>
                <w:rFonts w:cs="Times New Roman"/>
                <w:i/>
                <w:sz w:val="28"/>
                <w:szCs w:val="28"/>
              </w:rPr>
              <w:t>Завтрак</w:t>
            </w:r>
          </w:p>
        </w:tc>
      </w:tr>
      <w:tr w:rsidR="006C3CCC" w:rsidTr="0012643A">
        <w:trPr>
          <w:trHeight w:val="286"/>
        </w:trPr>
        <w:tc>
          <w:tcPr>
            <w:tcW w:w="1994" w:type="dxa"/>
            <w:shd w:val="clear" w:color="auto" w:fill="FBD4B4" w:themeFill="accent6" w:themeFillTint="66"/>
          </w:tcPr>
          <w:p w:rsidR="006C3CCC" w:rsidRPr="00485CE5" w:rsidRDefault="006C3CCC" w:rsidP="00382F87">
            <w:pPr>
              <w:jc w:val="center"/>
              <w:rPr>
                <w:rFonts w:cs="Times New Roman"/>
                <w:sz w:val="28"/>
                <w:szCs w:val="28"/>
              </w:rPr>
            </w:pPr>
            <w:r w:rsidRPr="00485CE5">
              <w:rPr>
                <w:rFonts w:cs="Times New Roman"/>
                <w:sz w:val="28"/>
                <w:szCs w:val="28"/>
              </w:rPr>
              <w:t>08</w:t>
            </w:r>
            <w:r>
              <w:rPr>
                <w:rFonts w:cs="Times New Roman"/>
                <w:sz w:val="28"/>
                <w:szCs w:val="28"/>
              </w:rPr>
              <w:t>.</w:t>
            </w:r>
            <w:r w:rsidRPr="00485CE5">
              <w:rPr>
                <w:rFonts w:cs="Times New Roman"/>
                <w:sz w:val="28"/>
                <w:szCs w:val="28"/>
              </w:rPr>
              <w:t>30</w:t>
            </w:r>
            <w:r>
              <w:rPr>
                <w:rFonts w:cs="Times New Roman"/>
                <w:sz w:val="28"/>
                <w:szCs w:val="28"/>
              </w:rPr>
              <w:t xml:space="preserve"> – </w:t>
            </w:r>
            <w:r w:rsidRPr="00485CE5">
              <w:rPr>
                <w:rFonts w:cs="Times New Roman"/>
                <w:sz w:val="28"/>
                <w:szCs w:val="28"/>
              </w:rPr>
              <w:t>9</w:t>
            </w:r>
            <w:r>
              <w:rPr>
                <w:rFonts w:cs="Times New Roman"/>
                <w:sz w:val="28"/>
                <w:szCs w:val="28"/>
              </w:rPr>
              <w:t>.</w:t>
            </w:r>
            <w:r w:rsidRPr="00485CE5">
              <w:rPr>
                <w:rFonts w:cs="Times New Roman"/>
                <w:sz w:val="28"/>
                <w:szCs w:val="28"/>
              </w:rPr>
              <w:t>00</w:t>
            </w:r>
          </w:p>
        </w:tc>
        <w:tc>
          <w:tcPr>
            <w:tcW w:w="13565" w:type="dxa"/>
          </w:tcPr>
          <w:p w:rsidR="006C3CCC" w:rsidRPr="00485CE5" w:rsidRDefault="006C3CCC" w:rsidP="00382F87">
            <w:pPr>
              <w:rPr>
                <w:rFonts w:cs="Times New Roman"/>
                <w:sz w:val="28"/>
                <w:szCs w:val="28"/>
              </w:rPr>
            </w:pPr>
            <w:r w:rsidRPr="00485CE5">
              <w:rPr>
                <w:rFonts w:cs="Times New Roman"/>
                <w:sz w:val="28"/>
                <w:szCs w:val="28"/>
              </w:rPr>
              <w:t xml:space="preserve">Регистрация участников на конкурсных площадках </w:t>
            </w:r>
          </w:p>
        </w:tc>
      </w:tr>
      <w:tr w:rsidR="006C3CCC" w:rsidTr="0012643A">
        <w:trPr>
          <w:trHeight w:val="286"/>
        </w:trPr>
        <w:tc>
          <w:tcPr>
            <w:tcW w:w="1994" w:type="dxa"/>
            <w:shd w:val="clear" w:color="auto" w:fill="FBD4B4" w:themeFill="accent6" w:themeFillTint="66"/>
            <w:vAlign w:val="center"/>
          </w:tcPr>
          <w:p w:rsidR="006C3CCC" w:rsidRPr="00484E9F" w:rsidRDefault="00A969DD" w:rsidP="00382F87">
            <w:pPr>
              <w:jc w:val="center"/>
              <w:rPr>
                <w:rFonts w:cs="Times New Roman"/>
                <w:sz w:val="28"/>
                <w:szCs w:val="28"/>
              </w:rPr>
            </w:pPr>
            <w:r>
              <w:rPr>
                <w:rFonts w:cs="Times New Roman"/>
                <w:sz w:val="28"/>
                <w:szCs w:val="28"/>
              </w:rPr>
              <w:t>9.00 – 10.00</w:t>
            </w:r>
          </w:p>
        </w:tc>
        <w:tc>
          <w:tcPr>
            <w:tcW w:w="13565" w:type="dxa"/>
          </w:tcPr>
          <w:p w:rsidR="006C3CCC" w:rsidRPr="00485CE5" w:rsidRDefault="006C3CCC" w:rsidP="000235D2">
            <w:pPr>
              <w:rPr>
                <w:rFonts w:cs="Times New Roman"/>
                <w:sz w:val="28"/>
                <w:szCs w:val="28"/>
              </w:rPr>
            </w:pPr>
            <w:r>
              <w:rPr>
                <w:rFonts w:cs="Times New Roman"/>
                <w:sz w:val="28"/>
                <w:szCs w:val="28"/>
              </w:rPr>
              <w:t>Организационные моменты</w:t>
            </w:r>
            <w:r w:rsidR="000235D2">
              <w:rPr>
                <w:rFonts w:cs="Times New Roman"/>
                <w:sz w:val="28"/>
                <w:szCs w:val="28"/>
              </w:rPr>
              <w:t xml:space="preserve">. </w:t>
            </w:r>
            <w:proofErr w:type="gramStart"/>
            <w:r w:rsidR="000235D2" w:rsidRPr="00CD5C07">
              <w:rPr>
                <w:rFonts w:cs="Times New Roman"/>
                <w:sz w:val="28"/>
                <w:szCs w:val="28"/>
              </w:rPr>
              <w:t xml:space="preserve">Инструктаж </w:t>
            </w:r>
            <w:r w:rsidR="000235D2">
              <w:rPr>
                <w:rFonts w:cs="Times New Roman"/>
                <w:sz w:val="28"/>
                <w:szCs w:val="28"/>
              </w:rPr>
              <w:t>участников</w:t>
            </w:r>
            <w:r w:rsidR="00F61C31">
              <w:rPr>
                <w:rFonts w:cs="Times New Roman"/>
                <w:sz w:val="28"/>
                <w:szCs w:val="28"/>
              </w:rPr>
              <w:t xml:space="preserve"> по ОТ и ТБ</w:t>
            </w:r>
            <w:r w:rsidR="000235D2">
              <w:rPr>
                <w:rFonts w:cs="Times New Roman"/>
                <w:sz w:val="28"/>
                <w:szCs w:val="28"/>
              </w:rPr>
              <w:t xml:space="preserve"> </w:t>
            </w:r>
            <w:proofErr w:type="gramEnd"/>
          </w:p>
        </w:tc>
      </w:tr>
      <w:tr w:rsidR="006C3CCC" w:rsidTr="0012643A">
        <w:trPr>
          <w:trHeight w:val="286"/>
        </w:trPr>
        <w:tc>
          <w:tcPr>
            <w:tcW w:w="1994" w:type="dxa"/>
            <w:shd w:val="clear" w:color="auto" w:fill="FBD4B4" w:themeFill="accent6" w:themeFillTint="66"/>
            <w:vAlign w:val="center"/>
          </w:tcPr>
          <w:p w:rsidR="006C3CCC" w:rsidRPr="00485CE5" w:rsidRDefault="00A969DD" w:rsidP="00382F87">
            <w:pPr>
              <w:jc w:val="center"/>
              <w:rPr>
                <w:rFonts w:cs="Times New Roman"/>
                <w:sz w:val="28"/>
                <w:szCs w:val="28"/>
              </w:rPr>
            </w:pPr>
            <w:r>
              <w:rPr>
                <w:rFonts w:cs="Times New Roman"/>
                <w:sz w:val="28"/>
                <w:szCs w:val="28"/>
              </w:rPr>
              <w:t>10.0</w:t>
            </w:r>
            <w:r w:rsidR="006C3CCC">
              <w:rPr>
                <w:rFonts w:cs="Times New Roman"/>
                <w:sz w:val="28"/>
                <w:szCs w:val="28"/>
              </w:rPr>
              <w:t>0 – 13.00</w:t>
            </w:r>
          </w:p>
        </w:tc>
        <w:tc>
          <w:tcPr>
            <w:tcW w:w="13565" w:type="dxa"/>
          </w:tcPr>
          <w:p w:rsidR="006C3CCC" w:rsidRPr="00485CE5" w:rsidRDefault="006C3CCC" w:rsidP="00217FE5">
            <w:pPr>
              <w:rPr>
                <w:rFonts w:cs="Times New Roman"/>
                <w:sz w:val="28"/>
                <w:szCs w:val="28"/>
              </w:rPr>
            </w:pPr>
            <w:r>
              <w:rPr>
                <w:rFonts w:cs="Times New Roman"/>
                <w:b/>
                <w:sz w:val="28"/>
                <w:szCs w:val="28"/>
                <w:highlight w:val="green"/>
              </w:rPr>
              <w:t xml:space="preserve">Выполнение  конкурсного  </w:t>
            </w:r>
            <w:r w:rsidRPr="00EC57A6">
              <w:rPr>
                <w:rFonts w:cs="Times New Roman"/>
                <w:b/>
                <w:sz w:val="28"/>
                <w:szCs w:val="28"/>
                <w:highlight w:val="green"/>
              </w:rPr>
              <w:t>задания</w:t>
            </w:r>
            <w:r w:rsidRPr="00EC57A6">
              <w:rPr>
                <w:rFonts w:cs="Times New Roman"/>
                <w:sz w:val="28"/>
                <w:szCs w:val="28"/>
                <w:highlight w:val="green"/>
              </w:rPr>
              <w:t xml:space="preserve">  Модуль 1 и  Модуль 2 </w:t>
            </w:r>
          </w:p>
        </w:tc>
      </w:tr>
      <w:tr w:rsidR="006C3CCC" w:rsidTr="0012643A">
        <w:trPr>
          <w:trHeight w:val="286"/>
        </w:trPr>
        <w:tc>
          <w:tcPr>
            <w:tcW w:w="1994" w:type="dxa"/>
            <w:shd w:val="clear" w:color="auto" w:fill="FBD4B4" w:themeFill="accent6" w:themeFillTint="66"/>
            <w:vAlign w:val="center"/>
          </w:tcPr>
          <w:p w:rsidR="006C3CCC" w:rsidRPr="004F11A8" w:rsidRDefault="006C3CCC" w:rsidP="00382F87">
            <w:pPr>
              <w:jc w:val="center"/>
              <w:rPr>
                <w:rFonts w:cs="Times New Roman"/>
                <w:i/>
                <w:sz w:val="28"/>
                <w:szCs w:val="28"/>
              </w:rPr>
            </w:pPr>
            <w:r>
              <w:rPr>
                <w:rFonts w:cs="Times New Roman"/>
                <w:i/>
                <w:sz w:val="28"/>
                <w:szCs w:val="28"/>
              </w:rPr>
              <w:t>13.0</w:t>
            </w:r>
            <w:r w:rsidRPr="004F11A8">
              <w:rPr>
                <w:rFonts w:cs="Times New Roman"/>
                <w:i/>
                <w:sz w:val="28"/>
                <w:szCs w:val="28"/>
              </w:rPr>
              <w:t>0</w:t>
            </w:r>
            <w:r>
              <w:rPr>
                <w:rFonts w:cs="Times New Roman"/>
                <w:i/>
                <w:sz w:val="28"/>
                <w:szCs w:val="28"/>
              </w:rPr>
              <w:t xml:space="preserve"> – </w:t>
            </w:r>
            <w:r w:rsidRPr="004F11A8">
              <w:rPr>
                <w:rFonts w:cs="Times New Roman"/>
                <w:i/>
                <w:sz w:val="28"/>
                <w:szCs w:val="28"/>
              </w:rPr>
              <w:t>14</w:t>
            </w:r>
            <w:r>
              <w:rPr>
                <w:rFonts w:cs="Times New Roman"/>
                <w:i/>
                <w:sz w:val="28"/>
                <w:szCs w:val="28"/>
              </w:rPr>
              <w:t>.</w:t>
            </w:r>
            <w:r w:rsidRPr="004F11A8">
              <w:rPr>
                <w:rFonts w:cs="Times New Roman"/>
                <w:i/>
                <w:sz w:val="28"/>
                <w:szCs w:val="28"/>
              </w:rPr>
              <w:t>00</w:t>
            </w:r>
          </w:p>
        </w:tc>
        <w:tc>
          <w:tcPr>
            <w:tcW w:w="13565" w:type="dxa"/>
          </w:tcPr>
          <w:p w:rsidR="006C3CCC" w:rsidRPr="004F11A8" w:rsidRDefault="006C3CCC" w:rsidP="00382F87">
            <w:pPr>
              <w:rPr>
                <w:rFonts w:cs="Times New Roman"/>
                <w:i/>
                <w:sz w:val="28"/>
                <w:szCs w:val="28"/>
              </w:rPr>
            </w:pPr>
            <w:r w:rsidRPr="004F11A8">
              <w:rPr>
                <w:rFonts w:cs="Times New Roman"/>
                <w:i/>
                <w:sz w:val="28"/>
                <w:szCs w:val="28"/>
              </w:rPr>
              <w:t xml:space="preserve">Обед </w:t>
            </w:r>
          </w:p>
        </w:tc>
      </w:tr>
      <w:tr w:rsidR="006C3CCC" w:rsidTr="0012643A">
        <w:trPr>
          <w:trHeight w:val="286"/>
        </w:trPr>
        <w:tc>
          <w:tcPr>
            <w:tcW w:w="1994" w:type="dxa"/>
            <w:shd w:val="clear" w:color="auto" w:fill="FBD4B4" w:themeFill="accent6" w:themeFillTint="66"/>
            <w:vAlign w:val="center"/>
          </w:tcPr>
          <w:p w:rsidR="006C3CCC" w:rsidRPr="00810702" w:rsidRDefault="006C3CCC" w:rsidP="00382F87">
            <w:pPr>
              <w:jc w:val="center"/>
              <w:rPr>
                <w:rFonts w:cs="Times New Roman"/>
                <w:sz w:val="28"/>
                <w:szCs w:val="28"/>
              </w:rPr>
            </w:pPr>
            <w:r w:rsidRPr="00810702">
              <w:rPr>
                <w:rFonts w:cs="Times New Roman"/>
                <w:sz w:val="28"/>
                <w:szCs w:val="28"/>
              </w:rPr>
              <w:t>14.00 – 15.00</w:t>
            </w:r>
          </w:p>
        </w:tc>
        <w:tc>
          <w:tcPr>
            <w:tcW w:w="13565" w:type="dxa"/>
          </w:tcPr>
          <w:p w:rsidR="006C3CCC" w:rsidRPr="00261498" w:rsidRDefault="006C3CCC" w:rsidP="00382F87">
            <w:pPr>
              <w:rPr>
                <w:rFonts w:cs="Times New Roman"/>
                <w:sz w:val="28"/>
                <w:szCs w:val="28"/>
              </w:rPr>
            </w:pPr>
            <w:r w:rsidRPr="004F11A8">
              <w:rPr>
                <w:rFonts w:cs="Times New Roman"/>
                <w:sz w:val="28"/>
                <w:szCs w:val="28"/>
              </w:rPr>
              <w:t>Подведение итогов соревнований (завершение внесения оценок в итоговые протоколы)</w:t>
            </w:r>
          </w:p>
        </w:tc>
      </w:tr>
      <w:tr w:rsidR="006C3CCC" w:rsidTr="0012643A">
        <w:trPr>
          <w:trHeight w:val="286"/>
        </w:trPr>
        <w:tc>
          <w:tcPr>
            <w:tcW w:w="1994" w:type="dxa"/>
            <w:shd w:val="clear" w:color="auto" w:fill="FBD4B4" w:themeFill="accent6" w:themeFillTint="66"/>
            <w:vAlign w:val="center"/>
          </w:tcPr>
          <w:p w:rsidR="006C3CCC" w:rsidRPr="00810702" w:rsidRDefault="006C3CCC" w:rsidP="00382F87">
            <w:pPr>
              <w:jc w:val="center"/>
              <w:rPr>
                <w:rFonts w:cs="Times New Roman"/>
                <w:sz w:val="28"/>
                <w:szCs w:val="28"/>
              </w:rPr>
            </w:pPr>
            <w:r>
              <w:rPr>
                <w:rFonts w:cs="Times New Roman"/>
                <w:sz w:val="28"/>
                <w:szCs w:val="28"/>
              </w:rPr>
              <w:t>13.00 – 17.00</w:t>
            </w:r>
          </w:p>
        </w:tc>
        <w:tc>
          <w:tcPr>
            <w:tcW w:w="13565" w:type="dxa"/>
          </w:tcPr>
          <w:p w:rsidR="00BA6B58" w:rsidRDefault="00BA6B58" w:rsidP="00382F87">
            <w:pPr>
              <w:rPr>
                <w:rFonts w:eastAsia="Times New Roman" w:cs="Times New Roman"/>
                <w:color w:val="000000"/>
                <w:sz w:val="28"/>
                <w:szCs w:val="28"/>
                <w:lang w:eastAsia="ru-RU"/>
              </w:rPr>
            </w:pPr>
            <w:r>
              <w:rPr>
                <w:rFonts w:eastAsia="Times New Roman" w:cs="Times New Roman"/>
                <w:color w:val="000000"/>
                <w:sz w:val="28"/>
                <w:szCs w:val="28"/>
                <w:lang w:eastAsia="ru-RU"/>
              </w:rPr>
              <w:t>Профессиональная выставка «Цветы в профессии кондитер» (конкурсная площадка 1)</w:t>
            </w:r>
          </w:p>
          <w:p w:rsidR="006C3CCC" w:rsidRPr="004F11A8" w:rsidRDefault="002B7CF4" w:rsidP="00681090">
            <w:pPr>
              <w:rPr>
                <w:rFonts w:cs="Times New Roman"/>
                <w:sz w:val="28"/>
                <w:szCs w:val="28"/>
              </w:rPr>
            </w:pPr>
            <w:r>
              <w:rPr>
                <w:rFonts w:eastAsia="Times New Roman" w:cs="Times New Roman"/>
                <w:color w:val="000000"/>
                <w:sz w:val="28"/>
                <w:szCs w:val="28"/>
                <w:lang w:eastAsia="ru-RU"/>
              </w:rPr>
              <w:t>Мастер-класс по техни</w:t>
            </w:r>
            <w:r w:rsidR="00AD385C">
              <w:rPr>
                <w:rFonts w:eastAsia="Times New Roman" w:cs="Times New Roman"/>
                <w:color w:val="000000"/>
                <w:sz w:val="28"/>
                <w:szCs w:val="28"/>
                <w:lang w:eastAsia="ru-RU"/>
              </w:rPr>
              <w:t xml:space="preserve">ке </w:t>
            </w:r>
            <w:proofErr w:type="spellStart"/>
            <w:r w:rsidR="00AD385C">
              <w:rPr>
                <w:rFonts w:eastAsia="Times New Roman" w:cs="Times New Roman"/>
                <w:color w:val="000000"/>
                <w:sz w:val="28"/>
                <w:szCs w:val="28"/>
                <w:lang w:eastAsia="ru-RU"/>
              </w:rPr>
              <w:t>фламбирования</w:t>
            </w:r>
            <w:proofErr w:type="spellEnd"/>
            <w:r w:rsidR="00AD385C">
              <w:rPr>
                <w:rFonts w:eastAsia="Times New Roman" w:cs="Times New Roman"/>
                <w:color w:val="000000"/>
                <w:sz w:val="28"/>
                <w:szCs w:val="28"/>
                <w:lang w:eastAsia="ru-RU"/>
              </w:rPr>
              <w:t xml:space="preserve"> фруктов «Яблоки </w:t>
            </w:r>
            <w:r>
              <w:rPr>
                <w:rFonts w:eastAsia="Times New Roman" w:cs="Times New Roman"/>
                <w:color w:val="000000"/>
                <w:sz w:val="28"/>
                <w:szCs w:val="28"/>
                <w:lang w:eastAsia="ru-RU"/>
              </w:rPr>
              <w:t xml:space="preserve"> в огне</w:t>
            </w:r>
            <w:r w:rsidRPr="00EB7808">
              <w:rPr>
                <w:rFonts w:eastAsia="Times New Roman" w:cs="Times New Roman"/>
                <w:color w:val="000000"/>
                <w:sz w:val="28"/>
                <w:szCs w:val="28"/>
                <w:lang w:eastAsia="ru-RU"/>
              </w:rPr>
              <w:t>»</w:t>
            </w:r>
            <w:r>
              <w:rPr>
                <w:rFonts w:eastAsia="Times New Roman" w:cs="Times New Roman"/>
                <w:color w:val="000000"/>
                <w:sz w:val="28"/>
                <w:szCs w:val="28"/>
                <w:lang w:eastAsia="ru-RU"/>
              </w:rPr>
              <w:t xml:space="preserve">,  </w:t>
            </w:r>
            <w:r w:rsidRPr="00D234AA">
              <w:rPr>
                <w:rFonts w:eastAsia="Times New Roman" w:cs="Times New Roman"/>
                <w:color w:val="000000"/>
                <w:sz w:val="28"/>
                <w:szCs w:val="28"/>
                <w:lang w:eastAsia="ru-RU"/>
              </w:rPr>
              <w:t xml:space="preserve">для </w:t>
            </w:r>
            <w:r>
              <w:rPr>
                <w:rFonts w:eastAsia="Times New Roman" w:cs="Times New Roman"/>
                <w:color w:val="000000"/>
                <w:sz w:val="28"/>
                <w:szCs w:val="28"/>
                <w:lang w:eastAsia="ru-RU"/>
              </w:rPr>
              <w:t xml:space="preserve">частников чемпионата и </w:t>
            </w:r>
            <w:r w:rsidR="007C7288">
              <w:rPr>
                <w:rFonts w:eastAsia="Times New Roman" w:cs="Times New Roman"/>
                <w:color w:val="000000"/>
                <w:sz w:val="28"/>
                <w:szCs w:val="28"/>
                <w:lang w:eastAsia="ru-RU"/>
              </w:rPr>
              <w:t>профориентации</w:t>
            </w:r>
            <w:r w:rsidRPr="00D234AA">
              <w:rPr>
                <w:rFonts w:eastAsia="Times New Roman" w:cs="Times New Roman"/>
                <w:color w:val="000000"/>
                <w:sz w:val="28"/>
                <w:szCs w:val="28"/>
                <w:lang w:eastAsia="ru-RU"/>
              </w:rPr>
              <w:t xml:space="preserve"> учащихся общеобразовательных школ г. Симферополя</w:t>
            </w:r>
            <w:r>
              <w:rPr>
                <w:rFonts w:eastAsia="Times New Roman" w:cs="Times New Roman"/>
                <w:color w:val="000000"/>
                <w:sz w:val="28"/>
                <w:szCs w:val="28"/>
                <w:lang w:eastAsia="ru-RU"/>
              </w:rPr>
              <w:t xml:space="preserve"> (площадка №1).</w:t>
            </w:r>
          </w:p>
        </w:tc>
      </w:tr>
      <w:tr w:rsidR="006C3CCC" w:rsidTr="0012643A">
        <w:trPr>
          <w:trHeight w:val="286"/>
        </w:trPr>
        <w:tc>
          <w:tcPr>
            <w:tcW w:w="1994" w:type="dxa"/>
            <w:shd w:val="clear" w:color="auto" w:fill="FBD4B4" w:themeFill="accent6" w:themeFillTint="66"/>
            <w:vAlign w:val="center"/>
          </w:tcPr>
          <w:p w:rsidR="006C3CCC" w:rsidRPr="00CD5C07" w:rsidRDefault="006C3CCC" w:rsidP="00382F87">
            <w:pPr>
              <w:jc w:val="center"/>
              <w:rPr>
                <w:rFonts w:cs="Times New Roman"/>
                <w:i/>
                <w:sz w:val="28"/>
                <w:szCs w:val="28"/>
              </w:rPr>
            </w:pPr>
            <w:r w:rsidRPr="00CD5C07">
              <w:rPr>
                <w:rFonts w:cs="Times New Roman"/>
                <w:i/>
                <w:sz w:val="28"/>
                <w:szCs w:val="28"/>
                <w:lang w:val="en-US"/>
              </w:rPr>
              <w:t>18</w:t>
            </w:r>
            <w:r>
              <w:rPr>
                <w:rFonts w:cs="Times New Roman"/>
                <w:i/>
                <w:sz w:val="28"/>
                <w:szCs w:val="28"/>
              </w:rPr>
              <w:t>.</w:t>
            </w:r>
            <w:r w:rsidRPr="00CD5C07">
              <w:rPr>
                <w:rFonts w:cs="Times New Roman"/>
                <w:i/>
                <w:sz w:val="28"/>
                <w:szCs w:val="28"/>
              </w:rPr>
              <w:t>00</w:t>
            </w:r>
            <w:r>
              <w:rPr>
                <w:rFonts w:cs="Times New Roman"/>
                <w:i/>
                <w:sz w:val="28"/>
                <w:szCs w:val="28"/>
              </w:rPr>
              <w:t xml:space="preserve"> – </w:t>
            </w:r>
            <w:r w:rsidRPr="00CD5C07">
              <w:rPr>
                <w:rFonts w:cs="Times New Roman"/>
                <w:i/>
                <w:sz w:val="28"/>
                <w:szCs w:val="28"/>
              </w:rPr>
              <w:t>19</w:t>
            </w:r>
            <w:r>
              <w:rPr>
                <w:rFonts w:cs="Times New Roman"/>
                <w:i/>
                <w:sz w:val="28"/>
                <w:szCs w:val="28"/>
              </w:rPr>
              <w:t>.</w:t>
            </w:r>
            <w:r w:rsidRPr="00CD5C07">
              <w:rPr>
                <w:rFonts w:cs="Times New Roman"/>
                <w:i/>
                <w:sz w:val="28"/>
                <w:szCs w:val="28"/>
              </w:rPr>
              <w:t>00</w:t>
            </w:r>
          </w:p>
        </w:tc>
        <w:tc>
          <w:tcPr>
            <w:tcW w:w="13565" w:type="dxa"/>
          </w:tcPr>
          <w:p w:rsidR="006C3CCC" w:rsidRPr="00CD5C07" w:rsidRDefault="006C3CCC" w:rsidP="00382F87">
            <w:pPr>
              <w:rPr>
                <w:rFonts w:cs="Times New Roman"/>
                <w:i/>
                <w:sz w:val="28"/>
                <w:szCs w:val="28"/>
              </w:rPr>
            </w:pPr>
            <w:r w:rsidRPr="00CD5C07">
              <w:rPr>
                <w:rFonts w:cs="Times New Roman"/>
                <w:i/>
                <w:sz w:val="28"/>
                <w:szCs w:val="28"/>
              </w:rPr>
              <w:t>Ужин</w:t>
            </w:r>
          </w:p>
        </w:tc>
      </w:tr>
      <w:tr w:rsidR="006C3CCC" w:rsidTr="0012643A">
        <w:trPr>
          <w:trHeight w:val="300"/>
        </w:trPr>
        <w:tc>
          <w:tcPr>
            <w:tcW w:w="1994" w:type="dxa"/>
            <w:shd w:val="clear" w:color="auto" w:fill="FBD4B4" w:themeFill="accent6" w:themeFillTint="66"/>
            <w:vAlign w:val="center"/>
          </w:tcPr>
          <w:p w:rsidR="006C3CCC" w:rsidRPr="007A706E" w:rsidRDefault="006C3CCC" w:rsidP="00382F87">
            <w:pPr>
              <w:jc w:val="center"/>
              <w:rPr>
                <w:rFonts w:cs="Times New Roman"/>
                <w:sz w:val="28"/>
                <w:szCs w:val="28"/>
              </w:rPr>
            </w:pPr>
            <w:r>
              <w:rPr>
                <w:rFonts w:cs="Times New Roman"/>
                <w:sz w:val="28"/>
                <w:szCs w:val="28"/>
              </w:rPr>
              <w:t>17.00 – 20.00</w:t>
            </w:r>
          </w:p>
        </w:tc>
        <w:tc>
          <w:tcPr>
            <w:tcW w:w="13565" w:type="dxa"/>
          </w:tcPr>
          <w:p w:rsidR="006C3CCC" w:rsidRPr="007A706E" w:rsidRDefault="006C3CCC" w:rsidP="00382F87">
            <w:pPr>
              <w:rPr>
                <w:rFonts w:cs="Times New Roman"/>
                <w:sz w:val="28"/>
                <w:szCs w:val="28"/>
              </w:rPr>
            </w:pPr>
            <w:r>
              <w:rPr>
                <w:rFonts w:cs="Times New Roman"/>
                <w:sz w:val="28"/>
                <w:szCs w:val="28"/>
              </w:rPr>
              <w:t>Культурная программа (посещение театров, музеев, выставок)</w:t>
            </w:r>
          </w:p>
        </w:tc>
      </w:tr>
    </w:tbl>
    <w:p w:rsidR="00995FF2" w:rsidRDefault="00995FF2" w:rsidP="006C3CCC">
      <w:pPr>
        <w:pStyle w:val="ab"/>
        <w:spacing w:line="276" w:lineRule="auto"/>
        <w:rPr>
          <w:rFonts w:ascii="Times New Roman" w:hAnsi="Times New Roman" w:cs="Times New Roman"/>
          <w:b/>
          <w:sz w:val="28"/>
          <w:szCs w:val="28"/>
        </w:rPr>
      </w:pPr>
    </w:p>
    <w:p w:rsidR="006C3CCC" w:rsidRPr="008D3E0E" w:rsidRDefault="006C3CCC" w:rsidP="006C3CCC">
      <w:pPr>
        <w:pStyle w:val="ab"/>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3</w:t>
      </w:r>
      <w:r w:rsidRPr="008D3E0E">
        <w:rPr>
          <w:rFonts w:ascii="Times New Roman" w:hAnsi="Times New Roman" w:cs="Times New Roman"/>
          <w:b/>
          <w:sz w:val="28"/>
          <w:szCs w:val="28"/>
        </w:rPr>
        <w:t xml:space="preserve"> день</w:t>
      </w:r>
      <w:r>
        <w:rPr>
          <w:rFonts w:ascii="Times New Roman" w:hAnsi="Times New Roman" w:cs="Times New Roman"/>
          <w:b/>
          <w:sz w:val="28"/>
          <w:szCs w:val="28"/>
        </w:rPr>
        <w:t>, площадка № 2</w:t>
      </w:r>
    </w:p>
    <w:tbl>
      <w:tblPr>
        <w:tblStyle w:val="a3"/>
        <w:tblW w:w="15559" w:type="dxa"/>
        <w:tblLook w:val="04A0" w:firstRow="1" w:lastRow="0" w:firstColumn="1" w:lastColumn="0" w:noHBand="0" w:noVBand="1"/>
      </w:tblPr>
      <w:tblGrid>
        <w:gridCol w:w="2014"/>
        <w:gridCol w:w="13545"/>
      </w:tblGrid>
      <w:tr w:rsidR="006C3CCC" w:rsidTr="0012643A">
        <w:trPr>
          <w:trHeight w:val="301"/>
        </w:trPr>
        <w:tc>
          <w:tcPr>
            <w:tcW w:w="2014" w:type="dxa"/>
            <w:shd w:val="clear" w:color="auto" w:fill="FBD4B4" w:themeFill="accent6" w:themeFillTint="66"/>
          </w:tcPr>
          <w:p w:rsidR="006C3CCC" w:rsidRPr="00485CE5" w:rsidRDefault="006C3CCC" w:rsidP="00382F87">
            <w:pPr>
              <w:jc w:val="center"/>
              <w:rPr>
                <w:rFonts w:cs="Times New Roman"/>
                <w:i/>
                <w:sz w:val="28"/>
                <w:szCs w:val="28"/>
              </w:rPr>
            </w:pPr>
            <w:r w:rsidRPr="00485CE5">
              <w:rPr>
                <w:rFonts w:cs="Times New Roman"/>
                <w:i/>
                <w:sz w:val="28"/>
                <w:szCs w:val="28"/>
              </w:rPr>
              <w:t>8</w:t>
            </w:r>
            <w:r>
              <w:rPr>
                <w:rFonts w:cs="Times New Roman"/>
                <w:i/>
                <w:sz w:val="28"/>
                <w:szCs w:val="28"/>
              </w:rPr>
              <w:t>.</w:t>
            </w:r>
            <w:r w:rsidRPr="00485CE5">
              <w:rPr>
                <w:rFonts w:cs="Times New Roman"/>
                <w:i/>
                <w:sz w:val="28"/>
                <w:szCs w:val="28"/>
              </w:rPr>
              <w:t>00</w:t>
            </w:r>
            <w:r>
              <w:rPr>
                <w:rFonts w:cs="Times New Roman"/>
                <w:i/>
                <w:sz w:val="28"/>
                <w:szCs w:val="28"/>
              </w:rPr>
              <w:t xml:space="preserve"> – 9.0</w:t>
            </w:r>
            <w:r w:rsidRPr="00485CE5">
              <w:rPr>
                <w:rFonts w:cs="Times New Roman"/>
                <w:i/>
                <w:sz w:val="28"/>
                <w:szCs w:val="28"/>
              </w:rPr>
              <w:t>0</w:t>
            </w:r>
          </w:p>
        </w:tc>
        <w:tc>
          <w:tcPr>
            <w:tcW w:w="13545" w:type="dxa"/>
          </w:tcPr>
          <w:p w:rsidR="006C3CCC" w:rsidRPr="00485CE5" w:rsidRDefault="006C3CCC" w:rsidP="00382F87">
            <w:pPr>
              <w:rPr>
                <w:rFonts w:cs="Times New Roman"/>
                <w:i/>
                <w:sz w:val="28"/>
                <w:szCs w:val="28"/>
              </w:rPr>
            </w:pPr>
            <w:r w:rsidRPr="00485CE5">
              <w:rPr>
                <w:rFonts w:cs="Times New Roman"/>
                <w:i/>
                <w:sz w:val="28"/>
                <w:szCs w:val="28"/>
              </w:rPr>
              <w:t>Завтрак</w:t>
            </w:r>
          </w:p>
        </w:tc>
      </w:tr>
      <w:tr w:rsidR="006C3CCC" w:rsidTr="0012643A">
        <w:trPr>
          <w:trHeight w:val="601"/>
        </w:trPr>
        <w:tc>
          <w:tcPr>
            <w:tcW w:w="2014" w:type="dxa"/>
            <w:shd w:val="clear" w:color="auto" w:fill="FBD4B4" w:themeFill="accent6" w:themeFillTint="66"/>
          </w:tcPr>
          <w:p w:rsidR="006C3CCC" w:rsidRPr="00485CE5" w:rsidRDefault="006C3CCC" w:rsidP="00382F87">
            <w:pPr>
              <w:jc w:val="center"/>
              <w:rPr>
                <w:rFonts w:cs="Times New Roman"/>
                <w:sz w:val="28"/>
                <w:szCs w:val="28"/>
              </w:rPr>
            </w:pPr>
            <w:r>
              <w:rPr>
                <w:rFonts w:cs="Times New Roman"/>
                <w:sz w:val="28"/>
                <w:szCs w:val="28"/>
              </w:rPr>
              <w:t>10.00 – 11.30</w:t>
            </w:r>
          </w:p>
        </w:tc>
        <w:tc>
          <w:tcPr>
            <w:tcW w:w="13545" w:type="dxa"/>
          </w:tcPr>
          <w:p w:rsidR="006C3CCC" w:rsidRDefault="006C3CCC" w:rsidP="00382F87">
            <w:pPr>
              <w:rPr>
                <w:rFonts w:cs="Times New Roman"/>
                <w:sz w:val="28"/>
                <w:szCs w:val="28"/>
              </w:rPr>
            </w:pPr>
            <w:proofErr w:type="gramStart"/>
            <w:r w:rsidRPr="004F11A8">
              <w:rPr>
                <w:rFonts w:cs="Times New Roman"/>
                <w:sz w:val="28"/>
                <w:szCs w:val="28"/>
              </w:rPr>
              <w:t>Торжественная Церемония закрытия и награждения победителей</w:t>
            </w:r>
            <w:r>
              <w:rPr>
                <w:rFonts w:cs="Times New Roman"/>
                <w:sz w:val="28"/>
                <w:szCs w:val="28"/>
              </w:rPr>
              <w:t>, участников</w:t>
            </w:r>
            <w:r w:rsidRPr="004F11A8">
              <w:rPr>
                <w:rFonts w:cs="Times New Roman"/>
                <w:sz w:val="28"/>
                <w:szCs w:val="28"/>
              </w:rPr>
              <w:t xml:space="preserve"> </w:t>
            </w:r>
            <w:r>
              <w:rPr>
                <w:rFonts w:cs="Times New Roman"/>
                <w:sz w:val="28"/>
                <w:szCs w:val="28"/>
                <w:lang w:val="en-US"/>
              </w:rPr>
              <w:t>II</w:t>
            </w:r>
            <w:r w:rsidR="000235D2">
              <w:rPr>
                <w:rFonts w:cs="Times New Roman"/>
                <w:sz w:val="28"/>
                <w:szCs w:val="28"/>
                <w:lang w:val="en-US"/>
              </w:rPr>
              <w:t>I</w:t>
            </w:r>
            <w:r w:rsidRPr="004F11A8">
              <w:rPr>
                <w:rFonts w:cs="Times New Roman"/>
                <w:sz w:val="28"/>
                <w:szCs w:val="28"/>
              </w:rPr>
              <w:t xml:space="preserve"> Крымского чемпионата профессионального мастерства для людей с инвалидностью «</w:t>
            </w:r>
            <w:proofErr w:type="spellStart"/>
            <w:r w:rsidRPr="004F11A8">
              <w:rPr>
                <w:rFonts w:cs="Times New Roman"/>
                <w:sz w:val="28"/>
                <w:szCs w:val="28"/>
              </w:rPr>
              <w:t>Абилимпикс</w:t>
            </w:r>
            <w:proofErr w:type="spellEnd"/>
            <w:r w:rsidRPr="004F11A8">
              <w:rPr>
                <w:rFonts w:cs="Times New Roman"/>
                <w:sz w:val="28"/>
                <w:szCs w:val="28"/>
              </w:rPr>
              <w:t>»</w:t>
            </w:r>
            <w:r>
              <w:rPr>
                <w:rFonts w:cs="Times New Roman"/>
                <w:sz w:val="28"/>
                <w:szCs w:val="28"/>
              </w:rPr>
              <w:t xml:space="preserve"> (актовый зал, </w:t>
            </w:r>
            <w:proofErr w:type="gramEnd"/>
          </w:p>
          <w:p w:rsidR="006C3CCC" w:rsidRPr="00485CE5" w:rsidRDefault="006C3CCC" w:rsidP="00382F87">
            <w:pPr>
              <w:rPr>
                <w:rFonts w:cs="Times New Roman"/>
                <w:sz w:val="28"/>
                <w:szCs w:val="28"/>
              </w:rPr>
            </w:pPr>
            <w:r>
              <w:rPr>
                <w:rFonts w:cs="Times New Roman"/>
                <w:sz w:val="28"/>
                <w:szCs w:val="28"/>
              </w:rPr>
              <w:t>ул. Севастопольская, 84)</w:t>
            </w:r>
          </w:p>
        </w:tc>
      </w:tr>
      <w:tr w:rsidR="006C3CCC" w:rsidTr="0012643A">
        <w:trPr>
          <w:trHeight w:val="301"/>
        </w:trPr>
        <w:tc>
          <w:tcPr>
            <w:tcW w:w="2014" w:type="dxa"/>
            <w:shd w:val="clear" w:color="auto" w:fill="FBD4B4" w:themeFill="accent6" w:themeFillTint="66"/>
            <w:vAlign w:val="center"/>
          </w:tcPr>
          <w:p w:rsidR="006C3CCC" w:rsidRPr="00261498" w:rsidRDefault="006C3CCC" w:rsidP="00382F87">
            <w:pPr>
              <w:jc w:val="center"/>
              <w:rPr>
                <w:rFonts w:cs="Times New Roman"/>
                <w:sz w:val="28"/>
                <w:szCs w:val="28"/>
              </w:rPr>
            </w:pPr>
            <w:r>
              <w:rPr>
                <w:rFonts w:cs="Times New Roman"/>
                <w:sz w:val="28"/>
                <w:szCs w:val="28"/>
              </w:rPr>
              <w:t>12.00 – 13.00</w:t>
            </w:r>
          </w:p>
        </w:tc>
        <w:tc>
          <w:tcPr>
            <w:tcW w:w="13545" w:type="dxa"/>
          </w:tcPr>
          <w:p w:rsidR="006C3CCC" w:rsidRPr="00485CE5" w:rsidRDefault="006C3CCC" w:rsidP="00382F87">
            <w:pPr>
              <w:rPr>
                <w:rFonts w:cs="Times New Roman"/>
                <w:sz w:val="28"/>
                <w:szCs w:val="28"/>
              </w:rPr>
            </w:pPr>
            <w:r>
              <w:rPr>
                <w:rFonts w:cs="Times New Roman"/>
                <w:sz w:val="28"/>
                <w:szCs w:val="28"/>
              </w:rPr>
              <w:t>Отъезд участников, экспертов Чемпионата</w:t>
            </w:r>
          </w:p>
        </w:tc>
      </w:tr>
      <w:tr w:rsidR="006C3CCC" w:rsidTr="0012643A">
        <w:trPr>
          <w:trHeight w:val="315"/>
        </w:trPr>
        <w:tc>
          <w:tcPr>
            <w:tcW w:w="2014" w:type="dxa"/>
            <w:shd w:val="clear" w:color="auto" w:fill="FBD4B4" w:themeFill="accent6" w:themeFillTint="66"/>
            <w:vAlign w:val="center"/>
          </w:tcPr>
          <w:p w:rsidR="006C3CCC" w:rsidRPr="00485CE5" w:rsidRDefault="006C3CCC" w:rsidP="00382F87">
            <w:pPr>
              <w:jc w:val="center"/>
              <w:rPr>
                <w:rFonts w:cs="Times New Roman"/>
                <w:sz w:val="28"/>
                <w:szCs w:val="28"/>
              </w:rPr>
            </w:pPr>
          </w:p>
        </w:tc>
        <w:tc>
          <w:tcPr>
            <w:tcW w:w="13545" w:type="dxa"/>
          </w:tcPr>
          <w:p w:rsidR="006C3CCC" w:rsidRPr="00485CE5" w:rsidRDefault="006C3CCC" w:rsidP="00382F87">
            <w:pPr>
              <w:rPr>
                <w:rFonts w:cs="Times New Roman"/>
                <w:sz w:val="28"/>
                <w:szCs w:val="28"/>
              </w:rPr>
            </w:pPr>
          </w:p>
        </w:tc>
      </w:tr>
    </w:tbl>
    <w:p w:rsidR="006C3CCC" w:rsidRDefault="006C3CCC" w:rsidP="006C3CCC"/>
    <w:p w:rsidR="006C3CCC" w:rsidRDefault="006C3CCC" w:rsidP="006C3CCC">
      <w:pPr>
        <w:spacing w:after="0" w:line="240" w:lineRule="auto"/>
        <w:ind w:firstLine="708"/>
        <w:jc w:val="both"/>
      </w:pPr>
    </w:p>
    <w:p w:rsidR="006C3CCC" w:rsidRDefault="006C3CCC" w:rsidP="006C3CCC">
      <w:pPr>
        <w:spacing w:after="0" w:line="240" w:lineRule="auto"/>
        <w:ind w:firstLine="708"/>
        <w:jc w:val="both"/>
      </w:pPr>
    </w:p>
    <w:p w:rsidR="006C3CCC" w:rsidRDefault="006C3CCC" w:rsidP="006C3CCC">
      <w:pPr>
        <w:spacing w:after="0" w:line="240" w:lineRule="auto"/>
        <w:ind w:firstLine="708"/>
        <w:jc w:val="both"/>
      </w:pPr>
    </w:p>
    <w:p w:rsidR="006C3CCC" w:rsidRDefault="006C3CCC" w:rsidP="006C3CCC">
      <w:pPr>
        <w:pStyle w:val="23"/>
        <w:shd w:val="clear" w:color="auto" w:fill="auto"/>
        <w:tabs>
          <w:tab w:val="left" w:pos="1594"/>
        </w:tabs>
        <w:spacing w:before="0"/>
        <w:ind w:right="20"/>
        <w:rPr>
          <w:color w:val="000000"/>
        </w:rPr>
      </w:pPr>
    </w:p>
    <w:p w:rsidR="006C3CCC" w:rsidRPr="0004526E" w:rsidRDefault="006C3CCC" w:rsidP="006C3CCC">
      <w:pPr>
        <w:pStyle w:val="23"/>
        <w:shd w:val="clear" w:color="auto" w:fill="auto"/>
        <w:tabs>
          <w:tab w:val="left" w:pos="1594"/>
        </w:tabs>
        <w:spacing w:before="0"/>
        <w:ind w:right="20"/>
        <w:rPr>
          <w:color w:val="FF0000"/>
        </w:rPr>
      </w:pPr>
    </w:p>
    <w:sectPr w:rsidR="006C3CCC" w:rsidRPr="0004526E" w:rsidSect="006C3CC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D8" w:rsidRDefault="00A721D8" w:rsidP="0014163C">
      <w:pPr>
        <w:spacing w:after="0" w:line="240" w:lineRule="auto"/>
      </w:pPr>
      <w:r>
        <w:separator/>
      </w:r>
    </w:p>
  </w:endnote>
  <w:endnote w:type="continuationSeparator" w:id="0">
    <w:p w:rsidR="00A721D8" w:rsidRDefault="00A721D8" w:rsidP="00141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D8" w:rsidRDefault="00A721D8" w:rsidP="0014163C">
      <w:pPr>
        <w:spacing w:after="0" w:line="240" w:lineRule="auto"/>
      </w:pPr>
      <w:r>
        <w:separator/>
      </w:r>
    </w:p>
  </w:footnote>
  <w:footnote w:type="continuationSeparator" w:id="0">
    <w:p w:rsidR="00A721D8" w:rsidRDefault="00A721D8" w:rsidP="00141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B6"/>
    <w:multiLevelType w:val="multilevel"/>
    <w:tmpl w:val="24E248B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47F00B8"/>
    <w:multiLevelType w:val="multilevel"/>
    <w:tmpl w:val="FA289AE2"/>
    <w:lvl w:ilvl="0">
      <w:start w:val="1"/>
      <w:numFmt w:val="decimal"/>
      <w:lvlText w:val="%1."/>
      <w:lvlJc w:val="left"/>
      <w:pPr>
        <w:ind w:left="1068" w:hanging="360"/>
      </w:pPr>
      <w:rPr>
        <w:rFonts w:hint="default"/>
      </w:rPr>
    </w:lvl>
    <w:lvl w:ilvl="1">
      <w:start w:val="29"/>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225021FA"/>
    <w:multiLevelType w:val="multilevel"/>
    <w:tmpl w:val="70C6CB8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C11967"/>
    <w:multiLevelType w:val="hybridMultilevel"/>
    <w:tmpl w:val="C37E3394"/>
    <w:lvl w:ilvl="0" w:tplc="C72EB8C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8E1058"/>
    <w:multiLevelType w:val="multilevel"/>
    <w:tmpl w:val="6C94CFA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34310AC6"/>
    <w:multiLevelType w:val="multilevel"/>
    <w:tmpl w:val="E57C652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AB556DE"/>
    <w:multiLevelType w:val="multilevel"/>
    <w:tmpl w:val="942A9F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B727E89"/>
    <w:multiLevelType w:val="multilevel"/>
    <w:tmpl w:val="E4868D44"/>
    <w:lvl w:ilvl="0">
      <w:start w:val="1"/>
      <w:numFmt w:val="decimal"/>
      <w:lvlText w:val="%1."/>
      <w:lvlJc w:val="left"/>
      <w:pPr>
        <w:ind w:left="36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7E782822"/>
    <w:multiLevelType w:val="hybridMultilevel"/>
    <w:tmpl w:val="C240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1"/>
  </w:num>
  <w:num w:numId="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E"/>
    <w:rsid w:val="00000A42"/>
    <w:rsid w:val="00011FC3"/>
    <w:rsid w:val="00020E6B"/>
    <w:rsid w:val="000235D2"/>
    <w:rsid w:val="00034654"/>
    <w:rsid w:val="0003559A"/>
    <w:rsid w:val="0004526E"/>
    <w:rsid w:val="00053297"/>
    <w:rsid w:val="00060120"/>
    <w:rsid w:val="00064DC0"/>
    <w:rsid w:val="000658F0"/>
    <w:rsid w:val="00065F6B"/>
    <w:rsid w:val="00077623"/>
    <w:rsid w:val="00081233"/>
    <w:rsid w:val="00095C1C"/>
    <w:rsid w:val="000A519D"/>
    <w:rsid w:val="000C04E9"/>
    <w:rsid w:val="000C06F7"/>
    <w:rsid w:val="000C0996"/>
    <w:rsid w:val="000C4465"/>
    <w:rsid w:val="000D2592"/>
    <w:rsid w:val="000F6ECE"/>
    <w:rsid w:val="001039A7"/>
    <w:rsid w:val="001053E5"/>
    <w:rsid w:val="0012643A"/>
    <w:rsid w:val="0014163C"/>
    <w:rsid w:val="00141900"/>
    <w:rsid w:val="00155B9E"/>
    <w:rsid w:val="00161CF0"/>
    <w:rsid w:val="00162528"/>
    <w:rsid w:val="00164964"/>
    <w:rsid w:val="00176375"/>
    <w:rsid w:val="001838E8"/>
    <w:rsid w:val="001B5C22"/>
    <w:rsid w:val="001C08B4"/>
    <w:rsid w:val="001C16CF"/>
    <w:rsid w:val="001D19B2"/>
    <w:rsid w:val="001E01AD"/>
    <w:rsid w:val="001E3056"/>
    <w:rsid w:val="001E6AA0"/>
    <w:rsid w:val="001F24C4"/>
    <w:rsid w:val="00205371"/>
    <w:rsid w:val="00206592"/>
    <w:rsid w:val="00206AB0"/>
    <w:rsid w:val="00215233"/>
    <w:rsid w:val="00217304"/>
    <w:rsid w:val="00217FE5"/>
    <w:rsid w:val="0023214A"/>
    <w:rsid w:val="00240A47"/>
    <w:rsid w:val="00243B41"/>
    <w:rsid w:val="002441BA"/>
    <w:rsid w:val="00255A08"/>
    <w:rsid w:val="002A58A8"/>
    <w:rsid w:val="002B7CF4"/>
    <w:rsid w:val="002C0CD1"/>
    <w:rsid w:val="002C1F13"/>
    <w:rsid w:val="002C459F"/>
    <w:rsid w:val="002C66B5"/>
    <w:rsid w:val="002D1A23"/>
    <w:rsid w:val="002E0AA8"/>
    <w:rsid w:val="002E2E80"/>
    <w:rsid w:val="002F5F6B"/>
    <w:rsid w:val="003009E1"/>
    <w:rsid w:val="00304DDB"/>
    <w:rsid w:val="0030543B"/>
    <w:rsid w:val="00306238"/>
    <w:rsid w:val="003130EB"/>
    <w:rsid w:val="00315E0B"/>
    <w:rsid w:val="003314CA"/>
    <w:rsid w:val="003346BB"/>
    <w:rsid w:val="00335F6A"/>
    <w:rsid w:val="00343689"/>
    <w:rsid w:val="00344192"/>
    <w:rsid w:val="00353BFC"/>
    <w:rsid w:val="00365742"/>
    <w:rsid w:val="003768AC"/>
    <w:rsid w:val="003845DB"/>
    <w:rsid w:val="003909B2"/>
    <w:rsid w:val="00392433"/>
    <w:rsid w:val="00396143"/>
    <w:rsid w:val="003C065B"/>
    <w:rsid w:val="003C4D61"/>
    <w:rsid w:val="003C5BED"/>
    <w:rsid w:val="003D0AD5"/>
    <w:rsid w:val="003E15A6"/>
    <w:rsid w:val="003E1735"/>
    <w:rsid w:val="003E4F60"/>
    <w:rsid w:val="00407D31"/>
    <w:rsid w:val="00407D52"/>
    <w:rsid w:val="0042015B"/>
    <w:rsid w:val="00431840"/>
    <w:rsid w:val="004338D8"/>
    <w:rsid w:val="00440DC1"/>
    <w:rsid w:val="00443217"/>
    <w:rsid w:val="004433E9"/>
    <w:rsid w:val="004604A8"/>
    <w:rsid w:val="00461C8E"/>
    <w:rsid w:val="00466B87"/>
    <w:rsid w:val="004754F0"/>
    <w:rsid w:val="0048510B"/>
    <w:rsid w:val="004A220E"/>
    <w:rsid w:val="004B4CD8"/>
    <w:rsid w:val="004B6222"/>
    <w:rsid w:val="004C671C"/>
    <w:rsid w:val="004E52AC"/>
    <w:rsid w:val="004F6D45"/>
    <w:rsid w:val="00501444"/>
    <w:rsid w:val="005023D3"/>
    <w:rsid w:val="005032F0"/>
    <w:rsid w:val="00507D7D"/>
    <w:rsid w:val="00515FF9"/>
    <w:rsid w:val="0052261F"/>
    <w:rsid w:val="00531B3D"/>
    <w:rsid w:val="00533A89"/>
    <w:rsid w:val="005461F7"/>
    <w:rsid w:val="005501A1"/>
    <w:rsid w:val="0055306F"/>
    <w:rsid w:val="0055404B"/>
    <w:rsid w:val="00556553"/>
    <w:rsid w:val="005577A2"/>
    <w:rsid w:val="005656EA"/>
    <w:rsid w:val="00566E83"/>
    <w:rsid w:val="005876F9"/>
    <w:rsid w:val="005943C7"/>
    <w:rsid w:val="005A1A65"/>
    <w:rsid w:val="005A2FE0"/>
    <w:rsid w:val="005A5F05"/>
    <w:rsid w:val="005B187F"/>
    <w:rsid w:val="005B35B7"/>
    <w:rsid w:val="005B7E44"/>
    <w:rsid w:val="005C0540"/>
    <w:rsid w:val="005C3080"/>
    <w:rsid w:val="005D18FB"/>
    <w:rsid w:val="005D340F"/>
    <w:rsid w:val="005D7107"/>
    <w:rsid w:val="00617122"/>
    <w:rsid w:val="006242B9"/>
    <w:rsid w:val="006468ED"/>
    <w:rsid w:val="00656A5D"/>
    <w:rsid w:val="006640D7"/>
    <w:rsid w:val="00681090"/>
    <w:rsid w:val="0068341D"/>
    <w:rsid w:val="00685236"/>
    <w:rsid w:val="00692690"/>
    <w:rsid w:val="006A44CD"/>
    <w:rsid w:val="006A4E47"/>
    <w:rsid w:val="006B318A"/>
    <w:rsid w:val="006C3CCC"/>
    <w:rsid w:val="006C4755"/>
    <w:rsid w:val="006D13C7"/>
    <w:rsid w:val="006D5D33"/>
    <w:rsid w:val="006D5F35"/>
    <w:rsid w:val="006E37D1"/>
    <w:rsid w:val="006F11A6"/>
    <w:rsid w:val="006F134B"/>
    <w:rsid w:val="006F6875"/>
    <w:rsid w:val="006F7ED3"/>
    <w:rsid w:val="00713DFD"/>
    <w:rsid w:val="007209ED"/>
    <w:rsid w:val="00722954"/>
    <w:rsid w:val="00727AF8"/>
    <w:rsid w:val="00731640"/>
    <w:rsid w:val="00732B27"/>
    <w:rsid w:val="007336D0"/>
    <w:rsid w:val="00741F85"/>
    <w:rsid w:val="00744DC4"/>
    <w:rsid w:val="0075041D"/>
    <w:rsid w:val="00754648"/>
    <w:rsid w:val="00760850"/>
    <w:rsid w:val="00770A3C"/>
    <w:rsid w:val="00773700"/>
    <w:rsid w:val="00775C21"/>
    <w:rsid w:val="007771AE"/>
    <w:rsid w:val="007843E5"/>
    <w:rsid w:val="0079716F"/>
    <w:rsid w:val="007A3087"/>
    <w:rsid w:val="007A493B"/>
    <w:rsid w:val="007B3CF6"/>
    <w:rsid w:val="007B70EE"/>
    <w:rsid w:val="007C12FD"/>
    <w:rsid w:val="007C30D6"/>
    <w:rsid w:val="007C7288"/>
    <w:rsid w:val="007D0CAB"/>
    <w:rsid w:val="007E1F8B"/>
    <w:rsid w:val="007E470D"/>
    <w:rsid w:val="007E5E11"/>
    <w:rsid w:val="007E6534"/>
    <w:rsid w:val="007F4C68"/>
    <w:rsid w:val="00802979"/>
    <w:rsid w:val="00810EA4"/>
    <w:rsid w:val="00817666"/>
    <w:rsid w:val="008202FA"/>
    <w:rsid w:val="00830E33"/>
    <w:rsid w:val="00831AEA"/>
    <w:rsid w:val="00832066"/>
    <w:rsid w:val="00833601"/>
    <w:rsid w:val="0083624B"/>
    <w:rsid w:val="008475E9"/>
    <w:rsid w:val="0085251D"/>
    <w:rsid w:val="008610A8"/>
    <w:rsid w:val="00866DDD"/>
    <w:rsid w:val="008739FE"/>
    <w:rsid w:val="008747CA"/>
    <w:rsid w:val="008765E0"/>
    <w:rsid w:val="008B2294"/>
    <w:rsid w:val="008C04CC"/>
    <w:rsid w:val="008C288B"/>
    <w:rsid w:val="008C33CF"/>
    <w:rsid w:val="008C4517"/>
    <w:rsid w:val="008C68C9"/>
    <w:rsid w:val="008D077F"/>
    <w:rsid w:val="008D35B6"/>
    <w:rsid w:val="008D3A82"/>
    <w:rsid w:val="008F231F"/>
    <w:rsid w:val="008F4AE8"/>
    <w:rsid w:val="00923319"/>
    <w:rsid w:val="009419D2"/>
    <w:rsid w:val="00942341"/>
    <w:rsid w:val="0094424B"/>
    <w:rsid w:val="00955B8E"/>
    <w:rsid w:val="00964EBE"/>
    <w:rsid w:val="00965F00"/>
    <w:rsid w:val="00970457"/>
    <w:rsid w:val="00972DAA"/>
    <w:rsid w:val="00975D55"/>
    <w:rsid w:val="009805BC"/>
    <w:rsid w:val="00981CD0"/>
    <w:rsid w:val="00984C6B"/>
    <w:rsid w:val="009857B0"/>
    <w:rsid w:val="00994A5C"/>
    <w:rsid w:val="00995FF2"/>
    <w:rsid w:val="009972E7"/>
    <w:rsid w:val="009B3BBB"/>
    <w:rsid w:val="009B3E83"/>
    <w:rsid w:val="009C3AA8"/>
    <w:rsid w:val="009C6CBC"/>
    <w:rsid w:val="009C7B83"/>
    <w:rsid w:val="009D7248"/>
    <w:rsid w:val="009D7C96"/>
    <w:rsid w:val="009E5E21"/>
    <w:rsid w:val="009F507B"/>
    <w:rsid w:val="009F67DB"/>
    <w:rsid w:val="00A11FE6"/>
    <w:rsid w:val="00A2085F"/>
    <w:rsid w:val="00A2201A"/>
    <w:rsid w:val="00A30A89"/>
    <w:rsid w:val="00A41E2D"/>
    <w:rsid w:val="00A612BB"/>
    <w:rsid w:val="00A721D8"/>
    <w:rsid w:val="00A76D20"/>
    <w:rsid w:val="00A85A87"/>
    <w:rsid w:val="00A8693D"/>
    <w:rsid w:val="00A969DD"/>
    <w:rsid w:val="00AA4AED"/>
    <w:rsid w:val="00AB2B9C"/>
    <w:rsid w:val="00AC1791"/>
    <w:rsid w:val="00AC651F"/>
    <w:rsid w:val="00AD0912"/>
    <w:rsid w:val="00AD2A11"/>
    <w:rsid w:val="00AD385C"/>
    <w:rsid w:val="00AE2A65"/>
    <w:rsid w:val="00AE60E0"/>
    <w:rsid w:val="00AF4CB0"/>
    <w:rsid w:val="00B01910"/>
    <w:rsid w:val="00B01B2C"/>
    <w:rsid w:val="00B01D48"/>
    <w:rsid w:val="00B041B8"/>
    <w:rsid w:val="00B12388"/>
    <w:rsid w:val="00B12F51"/>
    <w:rsid w:val="00B1496F"/>
    <w:rsid w:val="00B30409"/>
    <w:rsid w:val="00B309F2"/>
    <w:rsid w:val="00B33FB5"/>
    <w:rsid w:val="00B46B93"/>
    <w:rsid w:val="00B5037D"/>
    <w:rsid w:val="00B5319B"/>
    <w:rsid w:val="00B541EE"/>
    <w:rsid w:val="00B61EA6"/>
    <w:rsid w:val="00B70A15"/>
    <w:rsid w:val="00B711DB"/>
    <w:rsid w:val="00B74B73"/>
    <w:rsid w:val="00B84B59"/>
    <w:rsid w:val="00B859DA"/>
    <w:rsid w:val="00B923DE"/>
    <w:rsid w:val="00B9481E"/>
    <w:rsid w:val="00BA43FA"/>
    <w:rsid w:val="00BA48E3"/>
    <w:rsid w:val="00BA6B58"/>
    <w:rsid w:val="00BB2F12"/>
    <w:rsid w:val="00BB4788"/>
    <w:rsid w:val="00BC6291"/>
    <w:rsid w:val="00BE25B3"/>
    <w:rsid w:val="00BE3C6E"/>
    <w:rsid w:val="00BF0D9C"/>
    <w:rsid w:val="00BF5184"/>
    <w:rsid w:val="00BF6E22"/>
    <w:rsid w:val="00C10884"/>
    <w:rsid w:val="00C16CA0"/>
    <w:rsid w:val="00C20C19"/>
    <w:rsid w:val="00C35459"/>
    <w:rsid w:val="00C35A98"/>
    <w:rsid w:val="00C53E47"/>
    <w:rsid w:val="00C610EF"/>
    <w:rsid w:val="00C64C94"/>
    <w:rsid w:val="00C70565"/>
    <w:rsid w:val="00C71830"/>
    <w:rsid w:val="00C72CAD"/>
    <w:rsid w:val="00C744BD"/>
    <w:rsid w:val="00C774AF"/>
    <w:rsid w:val="00CA3131"/>
    <w:rsid w:val="00CB29B0"/>
    <w:rsid w:val="00CB327F"/>
    <w:rsid w:val="00CC03E3"/>
    <w:rsid w:val="00CC6F9B"/>
    <w:rsid w:val="00CE30B6"/>
    <w:rsid w:val="00CE43E3"/>
    <w:rsid w:val="00D01197"/>
    <w:rsid w:val="00D210AB"/>
    <w:rsid w:val="00D21C7E"/>
    <w:rsid w:val="00D21F0B"/>
    <w:rsid w:val="00D303A0"/>
    <w:rsid w:val="00D31A92"/>
    <w:rsid w:val="00D52410"/>
    <w:rsid w:val="00D544A3"/>
    <w:rsid w:val="00D61B9F"/>
    <w:rsid w:val="00D7008C"/>
    <w:rsid w:val="00D71B6D"/>
    <w:rsid w:val="00D72442"/>
    <w:rsid w:val="00D7640D"/>
    <w:rsid w:val="00D766B1"/>
    <w:rsid w:val="00DC65CE"/>
    <w:rsid w:val="00DE4AF8"/>
    <w:rsid w:val="00DE6417"/>
    <w:rsid w:val="00DF0960"/>
    <w:rsid w:val="00DF6E1E"/>
    <w:rsid w:val="00E05FCB"/>
    <w:rsid w:val="00E1230B"/>
    <w:rsid w:val="00E13110"/>
    <w:rsid w:val="00E171C7"/>
    <w:rsid w:val="00E22292"/>
    <w:rsid w:val="00E23652"/>
    <w:rsid w:val="00E23D02"/>
    <w:rsid w:val="00E24F5D"/>
    <w:rsid w:val="00E26D6E"/>
    <w:rsid w:val="00E320D3"/>
    <w:rsid w:val="00E47236"/>
    <w:rsid w:val="00E522B7"/>
    <w:rsid w:val="00E6464D"/>
    <w:rsid w:val="00E70BA4"/>
    <w:rsid w:val="00E82E84"/>
    <w:rsid w:val="00E86294"/>
    <w:rsid w:val="00E949BA"/>
    <w:rsid w:val="00EA4328"/>
    <w:rsid w:val="00EA4687"/>
    <w:rsid w:val="00EC5EF9"/>
    <w:rsid w:val="00EC75C6"/>
    <w:rsid w:val="00EE0836"/>
    <w:rsid w:val="00EE2E11"/>
    <w:rsid w:val="00EE4317"/>
    <w:rsid w:val="00EE6AEE"/>
    <w:rsid w:val="00EF5D25"/>
    <w:rsid w:val="00F151CF"/>
    <w:rsid w:val="00F225D6"/>
    <w:rsid w:val="00F23175"/>
    <w:rsid w:val="00F271D4"/>
    <w:rsid w:val="00F3077D"/>
    <w:rsid w:val="00F466E2"/>
    <w:rsid w:val="00F56905"/>
    <w:rsid w:val="00F61C31"/>
    <w:rsid w:val="00F61EC8"/>
    <w:rsid w:val="00F62B57"/>
    <w:rsid w:val="00F6588E"/>
    <w:rsid w:val="00F673A5"/>
    <w:rsid w:val="00F77F0A"/>
    <w:rsid w:val="00F9225C"/>
    <w:rsid w:val="00F95851"/>
    <w:rsid w:val="00F95DAE"/>
    <w:rsid w:val="00FA6FBD"/>
    <w:rsid w:val="00FB148D"/>
    <w:rsid w:val="00FB438A"/>
    <w:rsid w:val="00FC44BB"/>
    <w:rsid w:val="00FC5A0E"/>
    <w:rsid w:val="00FD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13DF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13DFD"/>
    <w:rPr>
      <w:rFonts w:eastAsia="Times New Roman" w:cs="Times New Roman"/>
      <w:b/>
      <w:bCs/>
      <w:sz w:val="27"/>
      <w:szCs w:val="27"/>
      <w:lang w:eastAsia="ru-RU"/>
    </w:rPr>
  </w:style>
  <w:style w:type="paragraph" w:styleId="a4">
    <w:name w:val="Balloon Text"/>
    <w:basedOn w:val="a"/>
    <w:link w:val="a5"/>
    <w:uiPriority w:val="99"/>
    <w:semiHidden/>
    <w:unhideWhenUsed/>
    <w:rsid w:val="00D5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A3"/>
    <w:rPr>
      <w:rFonts w:ascii="Tahoma" w:hAnsi="Tahoma" w:cs="Tahoma"/>
      <w:sz w:val="16"/>
      <w:szCs w:val="16"/>
    </w:rPr>
  </w:style>
  <w:style w:type="paragraph" w:styleId="a6">
    <w:name w:val="List Paragraph"/>
    <w:basedOn w:val="a"/>
    <w:uiPriority w:val="34"/>
    <w:qFormat/>
    <w:rsid w:val="00E1230B"/>
    <w:pPr>
      <w:ind w:left="720"/>
      <w:contextualSpacing/>
    </w:pPr>
  </w:style>
  <w:style w:type="paragraph" w:styleId="a7">
    <w:name w:val="header"/>
    <w:basedOn w:val="a"/>
    <w:link w:val="a8"/>
    <w:uiPriority w:val="99"/>
    <w:semiHidden/>
    <w:unhideWhenUsed/>
    <w:rsid w:val="001416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163C"/>
  </w:style>
  <w:style w:type="paragraph" w:styleId="a9">
    <w:name w:val="footer"/>
    <w:basedOn w:val="a"/>
    <w:link w:val="aa"/>
    <w:uiPriority w:val="99"/>
    <w:semiHidden/>
    <w:unhideWhenUsed/>
    <w:rsid w:val="00141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163C"/>
  </w:style>
  <w:style w:type="paragraph" w:customStyle="1" w:styleId="paragraph">
    <w:name w:val="paragraph"/>
    <w:basedOn w:val="a"/>
    <w:rsid w:val="006640D7"/>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6640D7"/>
  </w:style>
  <w:style w:type="character" w:customStyle="1" w:styleId="scxw264538012">
    <w:name w:val="scxw264538012"/>
    <w:basedOn w:val="a0"/>
    <w:rsid w:val="006640D7"/>
  </w:style>
  <w:style w:type="character" w:customStyle="1" w:styleId="eop">
    <w:name w:val="eop"/>
    <w:basedOn w:val="a0"/>
    <w:rsid w:val="006640D7"/>
  </w:style>
  <w:style w:type="paragraph" w:customStyle="1" w:styleId="Default">
    <w:name w:val="Default"/>
    <w:rsid w:val="005876F9"/>
    <w:pPr>
      <w:autoSpaceDE w:val="0"/>
      <w:autoSpaceDN w:val="0"/>
      <w:adjustRightInd w:val="0"/>
      <w:spacing w:after="0" w:line="240" w:lineRule="auto"/>
    </w:pPr>
    <w:rPr>
      <w:rFonts w:eastAsiaTheme="minorEastAsia" w:cs="Times New Roman"/>
      <w:color w:val="000000"/>
      <w:szCs w:val="24"/>
      <w:lang w:eastAsia="ru-RU"/>
    </w:rPr>
  </w:style>
  <w:style w:type="paragraph" w:styleId="ab">
    <w:name w:val="No Spacing"/>
    <w:uiPriority w:val="1"/>
    <w:qFormat/>
    <w:rsid w:val="00FD5B06"/>
    <w:pPr>
      <w:spacing w:after="0" w:line="240" w:lineRule="auto"/>
    </w:pPr>
    <w:rPr>
      <w:rFonts w:asciiTheme="minorHAnsi" w:hAnsiTheme="minorHAnsi"/>
      <w:sz w:val="22"/>
    </w:rPr>
  </w:style>
  <w:style w:type="paragraph" w:styleId="ac">
    <w:name w:val="Normal (Web)"/>
    <w:basedOn w:val="a"/>
    <w:rsid w:val="00FD5B06"/>
    <w:pPr>
      <w:spacing w:before="100" w:beforeAutospacing="1" w:after="100" w:afterAutospacing="1" w:line="240" w:lineRule="auto"/>
    </w:pPr>
    <w:rPr>
      <w:rFonts w:eastAsia="Calibri" w:cs="Times New Roman"/>
      <w:szCs w:val="24"/>
      <w:lang w:eastAsia="ru-RU"/>
    </w:rPr>
  </w:style>
  <w:style w:type="paragraph" w:customStyle="1" w:styleId="Style6">
    <w:name w:val="Style6"/>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7">
    <w:name w:val="Style7"/>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8">
    <w:name w:val="Style8"/>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9">
    <w:name w:val="Style9"/>
    <w:basedOn w:val="a"/>
    <w:uiPriority w:val="99"/>
    <w:rsid w:val="00F151CF"/>
    <w:pPr>
      <w:widowControl w:val="0"/>
      <w:autoSpaceDE w:val="0"/>
      <w:autoSpaceDN w:val="0"/>
      <w:adjustRightInd w:val="0"/>
      <w:spacing w:after="0" w:line="278" w:lineRule="exact"/>
    </w:pPr>
    <w:rPr>
      <w:rFonts w:eastAsia="Times New Roman" w:cs="Times New Roman"/>
      <w:szCs w:val="24"/>
      <w:lang w:eastAsia="ru-RU"/>
    </w:rPr>
  </w:style>
  <w:style w:type="character" w:customStyle="1" w:styleId="FontStyle23">
    <w:name w:val="Font Style23"/>
    <w:uiPriority w:val="99"/>
    <w:rsid w:val="00F151CF"/>
    <w:rPr>
      <w:rFonts w:ascii="Times New Roman" w:hAnsi="Times New Roman" w:cs="Times New Roman"/>
      <w:b/>
      <w:bCs/>
      <w:sz w:val="24"/>
      <w:szCs w:val="24"/>
    </w:rPr>
  </w:style>
  <w:style w:type="character" w:customStyle="1" w:styleId="FontStyle24">
    <w:name w:val="Font Style24"/>
    <w:uiPriority w:val="99"/>
    <w:rsid w:val="00F151CF"/>
    <w:rPr>
      <w:rFonts w:ascii="Times New Roman" w:hAnsi="Times New Roman" w:cs="Times New Roman"/>
      <w:b/>
      <w:bCs/>
      <w:sz w:val="22"/>
      <w:szCs w:val="22"/>
    </w:rPr>
  </w:style>
  <w:style w:type="paragraph" w:customStyle="1" w:styleId="Style1">
    <w:name w:val="Style1"/>
    <w:basedOn w:val="a"/>
    <w:uiPriority w:val="99"/>
    <w:rsid w:val="00F151CF"/>
    <w:pPr>
      <w:widowControl w:val="0"/>
      <w:autoSpaceDE w:val="0"/>
      <w:autoSpaceDN w:val="0"/>
      <w:adjustRightInd w:val="0"/>
      <w:spacing w:after="0" w:line="278" w:lineRule="exact"/>
      <w:jc w:val="center"/>
    </w:pPr>
    <w:rPr>
      <w:rFonts w:eastAsia="Times New Roman" w:cs="Times New Roman"/>
      <w:szCs w:val="24"/>
      <w:lang w:eastAsia="ru-RU"/>
    </w:rPr>
  </w:style>
  <w:style w:type="table" w:customStyle="1" w:styleId="11">
    <w:name w:val="Сетка таблицы1"/>
    <w:basedOn w:val="a1"/>
    <w:next w:val="a3"/>
    <w:uiPriority w:val="59"/>
    <w:rsid w:val="0098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E6534"/>
    <w:rPr>
      <w:rFonts w:asciiTheme="majorHAnsi" w:eastAsiaTheme="majorEastAsia" w:hAnsiTheme="majorHAnsi" w:cstheme="majorBidi"/>
      <w:color w:val="365F91" w:themeColor="accent1" w:themeShade="BF"/>
      <w:sz w:val="32"/>
      <w:szCs w:val="32"/>
    </w:rPr>
  </w:style>
  <w:style w:type="character" w:customStyle="1" w:styleId="2">
    <w:name w:val="Основной текст (2)_"/>
    <w:basedOn w:val="a0"/>
    <w:link w:val="20"/>
    <w:locked/>
    <w:rsid w:val="00B33FB5"/>
    <w:rPr>
      <w:rFonts w:eastAsia="Times New Roman" w:cs="Times New Roman"/>
      <w:b/>
      <w:bCs/>
      <w:sz w:val="27"/>
      <w:szCs w:val="27"/>
      <w:shd w:val="clear" w:color="auto" w:fill="FFFFFF"/>
    </w:rPr>
  </w:style>
  <w:style w:type="paragraph" w:customStyle="1" w:styleId="20">
    <w:name w:val="Основной текст (2)"/>
    <w:basedOn w:val="a"/>
    <w:link w:val="2"/>
    <w:rsid w:val="00B33FB5"/>
    <w:pPr>
      <w:widowControl w:val="0"/>
      <w:shd w:val="clear" w:color="auto" w:fill="FFFFFF"/>
      <w:spacing w:after="900" w:line="0" w:lineRule="atLeast"/>
      <w:ind w:hanging="700"/>
    </w:pPr>
    <w:rPr>
      <w:rFonts w:eastAsia="Times New Roman" w:cs="Times New Roman"/>
      <w:b/>
      <w:bCs/>
      <w:sz w:val="27"/>
      <w:szCs w:val="27"/>
    </w:rPr>
  </w:style>
  <w:style w:type="character" w:customStyle="1" w:styleId="21">
    <w:name w:val="Заголовок №2_"/>
    <w:basedOn w:val="a0"/>
    <w:link w:val="22"/>
    <w:locked/>
    <w:rsid w:val="00B33FB5"/>
    <w:rPr>
      <w:rFonts w:eastAsia="Times New Roman" w:cs="Times New Roman"/>
      <w:b/>
      <w:bCs/>
      <w:sz w:val="27"/>
      <w:szCs w:val="27"/>
      <w:shd w:val="clear" w:color="auto" w:fill="FFFFFF"/>
    </w:rPr>
  </w:style>
  <w:style w:type="paragraph" w:customStyle="1" w:styleId="22">
    <w:name w:val="Заголовок №2"/>
    <w:basedOn w:val="a"/>
    <w:link w:val="21"/>
    <w:rsid w:val="00B33FB5"/>
    <w:pPr>
      <w:widowControl w:val="0"/>
      <w:shd w:val="clear" w:color="auto" w:fill="FFFFFF"/>
      <w:spacing w:before="240" w:after="60" w:line="0" w:lineRule="atLeast"/>
      <w:jc w:val="both"/>
      <w:outlineLvl w:val="1"/>
    </w:pPr>
    <w:rPr>
      <w:rFonts w:eastAsia="Times New Roman" w:cs="Times New Roman"/>
      <w:b/>
      <w:bCs/>
      <w:sz w:val="27"/>
      <w:szCs w:val="27"/>
    </w:rPr>
  </w:style>
  <w:style w:type="character" w:customStyle="1" w:styleId="ad">
    <w:name w:val="Основной текст_"/>
    <w:basedOn w:val="a0"/>
    <w:link w:val="23"/>
    <w:locked/>
    <w:rsid w:val="00B33FB5"/>
    <w:rPr>
      <w:rFonts w:eastAsia="Times New Roman" w:cs="Times New Roman"/>
      <w:sz w:val="27"/>
      <w:szCs w:val="27"/>
      <w:shd w:val="clear" w:color="auto" w:fill="FFFFFF"/>
    </w:rPr>
  </w:style>
  <w:style w:type="paragraph" w:customStyle="1" w:styleId="23">
    <w:name w:val="Основной текст2"/>
    <w:basedOn w:val="a"/>
    <w:link w:val="ad"/>
    <w:rsid w:val="00B33FB5"/>
    <w:pPr>
      <w:widowControl w:val="0"/>
      <w:shd w:val="clear" w:color="auto" w:fill="FFFFFF"/>
      <w:spacing w:before="60" w:after="0" w:line="322" w:lineRule="exact"/>
      <w:jc w:val="both"/>
    </w:pPr>
    <w:rPr>
      <w:rFonts w:eastAsia="Times New Roman" w:cs="Times New Roman"/>
      <w:sz w:val="27"/>
      <w:szCs w:val="27"/>
    </w:rPr>
  </w:style>
  <w:style w:type="character" w:customStyle="1" w:styleId="12">
    <w:name w:val="Заголовок №1_"/>
    <w:basedOn w:val="a0"/>
    <w:link w:val="13"/>
    <w:locked/>
    <w:rsid w:val="00B33FB5"/>
    <w:rPr>
      <w:rFonts w:eastAsia="Times New Roman" w:cs="Times New Roman"/>
      <w:b/>
      <w:bCs/>
      <w:sz w:val="34"/>
      <w:szCs w:val="34"/>
      <w:shd w:val="clear" w:color="auto" w:fill="FFFFFF"/>
    </w:rPr>
  </w:style>
  <w:style w:type="paragraph" w:customStyle="1" w:styleId="13">
    <w:name w:val="Заголовок №1"/>
    <w:basedOn w:val="a"/>
    <w:link w:val="12"/>
    <w:rsid w:val="00B33FB5"/>
    <w:pPr>
      <w:widowControl w:val="0"/>
      <w:shd w:val="clear" w:color="auto" w:fill="FFFFFF"/>
      <w:spacing w:after="420" w:line="0" w:lineRule="atLeast"/>
      <w:jc w:val="right"/>
      <w:outlineLvl w:val="0"/>
    </w:pPr>
    <w:rPr>
      <w:rFonts w:eastAsia="Times New Roman" w:cs="Times New Roman"/>
      <w:b/>
      <w:bCs/>
      <w:sz w:val="34"/>
      <w:szCs w:val="34"/>
    </w:rPr>
  </w:style>
  <w:style w:type="character" w:customStyle="1" w:styleId="10pt">
    <w:name w:val="Основной текст + 10 pt"/>
    <w:aliases w:val="Полужирный"/>
    <w:basedOn w:val="ad"/>
    <w:rsid w:val="00B33FB5"/>
    <w:rPr>
      <w:rFonts w:eastAsia="Times New Roman" w:cs="Times New Roman"/>
      <w:b/>
      <w:bCs/>
      <w:color w:val="000000"/>
      <w:spacing w:val="0"/>
      <w:w w:val="100"/>
      <w:position w:val="0"/>
      <w:sz w:val="20"/>
      <w:szCs w:val="20"/>
      <w:shd w:val="clear" w:color="auto" w:fill="FFFFFF"/>
      <w:lang w:val="ru-RU"/>
    </w:rPr>
  </w:style>
  <w:style w:type="character" w:customStyle="1" w:styleId="ae">
    <w:name w:val="Основной текст + Полужирный"/>
    <w:basedOn w:val="ad"/>
    <w:rsid w:val="00B33FB5"/>
    <w:rPr>
      <w:rFonts w:eastAsia="Times New Roman" w:cs="Times New Roman"/>
      <w:b/>
      <w:bCs/>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6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qFormat/>
    <w:rsid w:val="00713DFD"/>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13DFD"/>
    <w:rPr>
      <w:rFonts w:eastAsia="Times New Roman" w:cs="Times New Roman"/>
      <w:b/>
      <w:bCs/>
      <w:sz w:val="27"/>
      <w:szCs w:val="27"/>
      <w:lang w:eastAsia="ru-RU"/>
    </w:rPr>
  </w:style>
  <w:style w:type="paragraph" w:styleId="a4">
    <w:name w:val="Balloon Text"/>
    <w:basedOn w:val="a"/>
    <w:link w:val="a5"/>
    <w:uiPriority w:val="99"/>
    <w:semiHidden/>
    <w:unhideWhenUsed/>
    <w:rsid w:val="00D544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4A3"/>
    <w:rPr>
      <w:rFonts w:ascii="Tahoma" w:hAnsi="Tahoma" w:cs="Tahoma"/>
      <w:sz w:val="16"/>
      <w:szCs w:val="16"/>
    </w:rPr>
  </w:style>
  <w:style w:type="paragraph" w:styleId="a6">
    <w:name w:val="List Paragraph"/>
    <w:basedOn w:val="a"/>
    <w:uiPriority w:val="34"/>
    <w:qFormat/>
    <w:rsid w:val="00E1230B"/>
    <w:pPr>
      <w:ind w:left="720"/>
      <w:contextualSpacing/>
    </w:pPr>
  </w:style>
  <w:style w:type="paragraph" w:styleId="a7">
    <w:name w:val="header"/>
    <w:basedOn w:val="a"/>
    <w:link w:val="a8"/>
    <w:uiPriority w:val="99"/>
    <w:semiHidden/>
    <w:unhideWhenUsed/>
    <w:rsid w:val="0014163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4163C"/>
  </w:style>
  <w:style w:type="paragraph" w:styleId="a9">
    <w:name w:val="footer"/>
    <w:basedOn w:val="a"/>
    <w:link w:val="aa"/>
    <w:uiPriority w:val="99"/>
    <w:semiHidden/>
    <w:unhideWhenUsed/>
    <w:rsid w:val="0014163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163C"/>
  </w:style>
  <w:style w:type="paragraph" w:customStyle="1" w:styleId="paragraph">
    <w:name w:val="paragraph"/>
    <w:basedOn w:val="a"/>
    <w:rsid w:val="006640D7"/>
    <w:pPr>
      <w:spacing w:before="100" w:beforeAutospacing="1" w:after="100" w:afterAutospacing="1" w:line="240" w:lineRule="auto"/>
    </w:pPr>
    <w:rPr>
      <w:rFonts w:eastAsia="Times New Roman" w:cs="Times New Roman"/>
      <w:szCs w:val="24"/>
      <w:lang w:eastAsia="ru-RU"/>
    </w:rPr>
  </w:style>
  <w:style w:type="character" w:customStyle="1" w:styleId="normaltextrun">
    <w:name w:val="normaltextrun"/>
    <w:basedOn w:val="a0"/>
    <w:rsid w:val="006640D7"/>
  </w:style>
  <w:style w:type="character" w:customStyle="1" w:styleId="scxw264538012">
    <w:name w:val="scxw264538012"/>
    <w:basedOn w:val="a0"/>
    <w:rsid w:val="006640D7"/>
  </w:style>
  <w:style w:type="character" w:customStyle="1" w:styleId="eop">
    <w:name w:val="eop"/>
    <w:basedOn w:val="a0"/>
    <w:rsid w:val="006640D7"/>
  </w:style>
  <w:style w:type="paragraph" w:customStyle="1" w:styleId="Default">
    <w:name w:val="Default"/>
    <w:rsid w:val="005876F9"/>
    <w:pPr>
      <w:autoSpaceDE w:val="0"/>
      <w:autoSpaceDN w:val="0"/>
      <w:adjustRightInd w:val="0"/>
      <w:spacing w:after="0" w:line="240" w:lineRule="auto"/>
    </w:pPr>
    <w:rPr>
      <w:rFonts w:eastAsiaTheme="minorEastAsia" w:cs="Times New Roman"/>
      <w:color w:val="000000"/>
      <w:szCs w:val="24"/>
      <w:lang w:eastAsia="ru-RU"/>
    </w:rPr>
  </w:style>
  <w:style w:type="paragraph" w:styleId="ab">
    <w:name w:val="No Spacing"/>
    <w:uiPriority w:val="1"/>
    <w:qFormat/>
    <w:rsid w:val="00FD5B06"/>
    <w:pPr>
      <w:spacing w:after="0" w:line="240" w:lineRule="auto"/>
    </w:pPr>
    <w:rPr>
      <w:rFonts w:asciiTheme="minorHAnsi" w:hAnsiTheme="minorHAnsi"/>
      <w:sz w:val="22"/>
    </w:rPr>
  </w:style>
  <w:style w:type="paragraph" w:styleId="ac">
    <w:name w:val="Normal (Web)"/>
    <w:basedOn w:val="a"/>
    <w:rsid w:val="00FD5B06"/>
    <w:pPr>
      <w:spacing w:before="100" w:beforeAutospacing="1" w:after="100" w:afterAutospacing="1" w:line="240" w:lineRule="auto"/>
    </w:pPr>
    <w:rPr>
      <w:rFonts w:eastAsia="Calibri" w:cs="Times New Roman"/>
      <w:szCs w:val="24"/>
      <w:lang w:eastAsia="ru-RU"/>
    </w:rPr>
  </w:style>
  <w:style w:type="paragraph" w:customStyle="1" w:styleId="Style6">
    <w:name w:val="Style6"/>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7">
    <w:name w:val="Style7"/>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8">
    <w:name w:val="Style8"/>
    <w:basedOn w:val="a"/>
    <w:uiPriority w:val="99"/>
    <w:rsid w:val="00F151CF"/>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9">
    <w:name w:val="Style9"/>
    <w:basedOn w:val="a"/>
    <w:uiPriority w:val="99"/>
    <w:rsid w:val="00F151CF"/>
    <w:pPr>
      <w:widowControl w:val="0"/>
      <w:autoSpaceDE w:val="0"/>
      <w:autoSpaceDN w:val="0"/>
      <w:adjustRightInd w:val="0"/>
      <w:spacing w:after="0" w:line="278" w:lineRule="exact"/>
    </w:pPr>
    <w:rPr>
      <w:rFonts w:eastAsia="Times New Roman" w:cs="Times New Roman"/>
      <w:szCs w:val="24"/>
      <w:lang w:eastAsia="ru-RU"/>
    </w:rPr>
  </w:style>
  <w:style w:type="character" w:customStyle="1" w:styleId="FontStyle23">
    <w:name w:val="Font Style23"/>
    <w:uiPriority w:val="99"/>
    <w:rsid w:val="00F151CF"/>
    <w:rPr>
      <w:rFonts w:ascii="Times New Roman" w:hAnsi="Times New Roman" w:cs="Times New Roman"/>
      <w:b/>
      <w:bCs/>
      <w:sz w:val="24"/>
      <w:szCs w:val="24"/>
    </w:rPr>
  </w:style>
  <w:style w:type="character" w:customStyle="1" w:styleId="FontStyle24">
    <w:name w:val="Font Style24"/>
    <w:uiPriority w:val="99"/>
    <w:rsid w:val="00F151CF"/>
    <w:rPr>
      <w:rFonts w:ascii="Times New Roman" w:hAnsi="Times New Roman" w:cs="Times New Roman"/>
      <w:b/>
      <w:bCs/>
      <w:sz w:val="22"/>
      <w:szCs w:val="22"/>
    </w:rPr>
  </w:style>
  <w:style w:type="paragraph" w:customStyle="1" w:styleId="Style1">
    <w:name w:val="Style1"/>
    <w:basedOn w:val="a"/>
    <w:uiPriority w:val="99"/>
    <w:rsid w:val="00F151CF"/>
    <w:pPr>
      <w:widowControl w:val="0"/>
      <w:autoSpaceDE w:val="0"/>
      <w:autoSpaceDN w:val="0"/>
      <w:adjustRightInd w:val="0"/>
      <w:spacing w:after="0" w:line="278" w:lineRule="exact"/>
      <w:jc w:val="center"/>
    </w:pPr>
    <w:rPr>
      <w:rFonts w:eastAsia="Times New Roman" w:cs="Times New Roman"/>
      <w:szCs w:val="24"/>
      <w:lang w:eastAsia="ru-RU"/>
    </w:rPr>
  </w:style>
  <w:style w:type="table" w:customStyle="1" w:styleId="11">
    <w:name w:val="Сетка таблицы1"/>
    <w:basedOn w:val="a1"/>
    <w:next w:val="a3"/>
    <w:uiPriority w:val="59"/>
    <w:rsid w:val="0098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E6534"/>
    <w:rPr>
      <w:rFonts w:asciiTheme="majorHAnsi" w:eastAsiaTheme="majorEastAsia" w:hAnsiTheme="majorHAnsi" w:cstheme="majorBidi"/>
      <w:color w:val="365F91" w:themeColor="accent1" w:themeShade="BF"/>
      <w:sz w:val="32"/>
      <w:szCs w:val="32"/>
    </w:rPr>
  </w:style>
  <w:style w:type="character" w:customStyle="1" w:styleId="2">
    <w:name w:val="Основной текст (2)_"/>
    <w:basedOn w:val="a0"/>
    <w:link w:val="20"/>
    <w:locked/>
    <w:rsid w:val="00B33FB5"/>
    <w:rPr>
      <w:rFonts w:eastAsia="Times New Roman" w:cs="Times New Roman"/>
      <w:b/>
      <w:bCs/>
      <w:sz w:val="27"/>
      <w:szCs w:val="27"/>
      <w:shd w:val="clear" w:color="auto" w:fill="FFFFFF"/>
    </w:rPr>
  </w:style>
  <w:style w:type="paragraph" w:customStyle="1" w:styleId="20">
    <w:name w:val="Основной текст (2)"/>
    <w:basedOn w:val="a"/>
    <w:link w:val="2"/>
    <w:rsid w:val="00B33FB5"/>
    <w:pPr>
      <w:widowControl w:val="0"/>
      <w:shd w:val="clear" w:color="auto" w:fill="FFFFFF"/>
      <w:spacing w:after="900" w:line="0" w:lineRule="atLeast"/>
      <w:ind w:hanging="700"/>
    </w:pPr>
    <w:rPr>
      <w:rFonts w:eastAsia="Times New Roman" w:cs="Times New Roman"/>
      <w:b/>
      <w:bCs/>
      <w:sz w:val="27"/>
      <w:szCs w:val="27"/>
    </w:rPr>
  </w:style>
  <w:style w:type="character" w:customStyle="1" w:styleId="21">
    <w:name w:val="Заголовок №2_"/>
    <w:basedOn w:val="a0"/>
    <w:link w:val="22"/>
    <w:locked/>
    <w:rsid w:val="00B33FB5"/>
    <w:rPr>
      <w:rFonts w:eastAsia="Times New Roman" w:cs="Times New Roman"/>
      <w:b/>
      <w:bCs/>
      <w:sz w:val="27"/>
      <w:szCs w:val="27"/>
      <w:shd w:val="clear" w:color="auto" w:fill="FFFFFF"/>
    </w:rPr>
  </w:style>
  <w:style w:type="paragraph" w:customStyle="1" w:styleId="22">
    <w:name w:val="Заголовок №2"/>
    <w:basedOn w:val="a"/>
    <w:link w:val="21"/>
    <w:rsid w:val="00B33FB5"/>
    <w:pPr>
      <w:widowControl w:val="0"/>
      <w:shd w:val="clear" w:color="auto" w:fill="FFFFFF"/>
      <w:spacing w:before="240" w:after="60" w:line="0" w:lineRule="atLeast"/>
      <w:jc w:val="both"/>
      <w:outlineLvl w:val="1"/>
    </w:pPr>
    <w:rPr>
      <w:rFonts w:eastAsia="Times New Roman" w:cs="Times New Roman"/>
      <w:b/>
      <w:bCs/>
      <w:sz w:val="27"/>
      <w:szCs w:val="27"/>
    </w:rPr>
  </w:style>
  <w:style w:type="character" w:customStyle="1" w:styleId="ad">
    <w:name w:val="Основной текст_"/>
    <w:basedOn w:val="a0"/>
    <w:link w:val="23"/>
    <w:locked/>
    <w:rsid w:val="00B33FB5"/>
    <w:rPr>
      <w:rFonts w:eastAsia="Times New Roman" w:cs="Times New Roman"/>
      <w:sz w:val="27"/>
      <w:szCs w:val="27"/>
      <w:shd w:val="clear" w:color="auto" w:fill="FFFFFF"/>
    </w:rPr>
  </w:style>
  <w:style w:type="paragraph" w:customStyle="1" w:styleId="23">
    <w:name w:val="Основной текст2"/>
    <w:basedOn w:val="a"/>
    <w:link w:val="ad"/>
    <w:rsid w:val="00B33FB5"/>
    <w:pPr>
      <w:widowControl w:val="0"/>
      <w:shd w:val="clear" w:color="auto" w:fill="FFFFFF"/>
      <w:spacing w:before="60" w:after="0" w:line="322" w:lineRule="exact"/>
      <w:jc w:val="both"/>
    </w:pPr>
    <w:rPr>
      <w:rFonts w:eastAsia="Times New Roman" w:cs="Times New Roman"/>
      <w:sz w:val="27"/>
      <w:szCs w:val="27"/>
    </w:rPr>
  </w:style>
  <w:style w:type="character" w:customStyle="1" w:styleId="12">
    <w:name w:val="Заголовок №1_"/>
    <w:basedOn w:val="a0"/>
    <w:link w:val="13"/>
    <w:locked/>
    <w:rsid w:val="00B33FB5"/>
    <w:rPr>
      <w:rFonts w:eastAsia="Times New Roman" w:cs="Times New Roman"/>
      <w:b/>
      <w:bCs/>
      <w:sz w:val="34"/>
      <w:szCs w:val="34"/>
      <w:shd w:val="clear" w:color="auto" w:fill="FFFFFF"/>
    </w:rPr>
  </w:style>
  <w:style w:type="paragraph" w:customStyle="1" w:styleId="13">
    <w:name w:val="Заголовок №1"/>
    <w:basedOn w:val="a"/>
    <w:link w:val="12"/>
    <w:rsid w:val="00B33FB5"/>
    <w:pPr>
      <w:widowControl w:val="0"/>
      <w:shd w:val="clear" w:color="auto" w:fill="FFFFFF"/>
      <w:spacing w:after="420" w:line="0" w:lineRule="atLeast"/>
      <w:jc w:val="right"/>
      <w:outlineLvl w:val="0"/>
    </w:pPr>
    <w:rPr>
      <w:rFonts w:eastAsia="Times New Roman" w:cs="Times New Roman"/>
      <w:b/>
      <w:bCs/>
      <w:sz w:val="34"/>
      <w:szCs w:val="34"/>
    </w:rPr>
  </w:style>
  <w:style w:type="character" w:customStyle="1" w:styleId="10pt">
    <w:name w:val="Основной текст + 10 pt"/>
    <w:aliases w:val="Полужирный"/>
    <w:basedOn w:val="ad"/>
    <w:rsid w:val="00B33FB5"/>
    <w:rPr>
      <w:rFonts w:eastAsia="Times New Roman" w:cs="Times New Roman"/>
      <w:b/>
      <w:bCs/>
      <w:color w:val="000000"/>
      <w:spacing w:val="0"/>
      <w:w w:val="100"/>
      <w:position w:val="0"/>
      <w:sz w:val="20"/>
      <w:szCs w:val="20"/>
      <w:shd w:val="clear" w:color="auto" w:fill="FFFFFF"/>
      <w:lang w:val="ru-RU"/>
    </w:rPr>
  </w:style>
  <w:style w:type="character" w:customStyle="1" w:styleId="ae">
    <w:name w:val="Основной текст + Полужирный"/>
    <w:basedOn w:val="ad"/>
    <w:rsid w:val="00B33FB5"/>
    <w:rPr>
      <w:rFonts w:eastAsia="Times New Roman" w:cs="Times New Roman"/>
      <w:b/>
      <w:bCs/>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81">
      <w:bodyDiv w:val="1"/>
      <w:marLeft w:val="0"/>
      <w:marRight w:val="0"/>
      <w:marTop w:val="0"/>
      <w:marBottom w:val="0"/>
      <w:divBdr>
        <w:top w:val="none" w:sz="0" w:space="0" w:color="auto"/>
        <w:left w:val="none" w:sz="0" w:space="0" w:color="auto"/>
        <w:bottom w:val="none" w:sz="0" w:space="0" w:color="auto"/>
        <w:right w:val="none" w:sz="0" w:space="0" w:color="auto"/>
      </w:divBdr>
    </w:div>
    <w:div w:id="634914454">
      <w:bodyDiv w:val="1"/>
      <w:marLeft w:val="0"/>
      <w:marRight w:val="0"/>
      <w:marTop w:val="0"/>
      <w:marBottom w:val="0"/>
      <w:divBdr>
        <w:top w:val="none" w:sz="0" w:space="0" w:color="auto"/>
        <w:left w:val="none" w:sz="0" w:space="0" w:color="auto"/>
        <w:bottom w:val="none" w:sz="0" w:space="0" w:color="auto"/>
        <w:right w:val="none" w:sz="0" w:space="0" w:color="auto"/>
      </w:divBdr>
    </w:div>
    <w:div w:id="1813785842">
      <w:bodyDiv w:val="1"/>
      <w:marLeft w:val="0"/>
      <w:marRight w:val="0"/>
      <w:marTop w:val="0"/>
      <w:marBottom w:val="0"/>
      <w:divBdr>
        <w:top w:val="none" w:sz="0" w:space="0" w:color="auto"/>
        <w:left w:val="none" w:sz="0" w:space="0" w:color="auto"/>
        <w:bottom w:val="none" w:sz="0" w:space="0" w:color="auto"/>
        <w:right w:val="none" w:sz="0" w:space="0" w:color="auto"/>
      </w:divBdr>
    </w:div>
    <w:div w:id="1923367937">
      <w:bodyDiv w:val="1"/>
      <w:marLeft w:val="0"/>
      <w:marRight w:val="0"/>
      <w:marTop w:val="0"/>
      <w:marBottom w:val="0"/>
      <w:divBdr>
        <w:top w:val="none" w:sz="0" w:space="0" w:color="auto"/>
        <w:left w:val="none" w:sz="0" w:space="0" w:color="auto"/>
        <w:bottom w:val="none" w:sz="0" w:space="0" w:color="auto"/>
        <w:right w:val="none" w:sz="0" w:space="0" w:color="auto"/>
      </w:divBdr>
    </w:div>
    <w:div w:id="2031174427">
      <w:bodyDiv w:val="1"/>
      <w:marLeft w:val="0"/>
      <w:marRight w:val="0"/>
      <w:marTop w:val="0"/>
      <w:marBottom w:val="0"/>
      <w:divBdr>
        <w:top w:val="none" w:sz="0" w:space="0" w:color="auto"/>
        <w:left w:val="none" w:sz="0" w:space="0" w:color="auto"/>
        <w:bottom w:val="none" w:sz="0" w:space="0" w:color="auto"/>
        <w:right w:val="none" w:sz="0" w:space="0" w:color="auto"/>
      </w:divBdr>
      <w:divsChild>
        <w:div w:id="985475557">
          <w:marLeft w:val="0"/>
          <w:marRight w:val="0"/>
          <w:marTop w:val="0"/>
          <w:marBottom w:val="0"/>
          <w:divBdr>
            <w:top w:val="none" w:sz="0" w:space="0" w:color="auto"/>
            <w:left w:val="none" w:sz="0" w:space="0" w:color="auto"/>
            <w:bottom w:val="none" w:sz="0" w:space="0" w:color="auto"/>
            <w:right w:val="none" w:sz="0" w:space="0" w:color="auto"/>
          </w:divBdr>
          <w:divsChild>
            <w:div w:id="239682136">
              <w:marLeft w:val="-75"/>
              <w:marRight w:val="0"/>
              <w:marTop w:val="30"/>
              <w:marBottom w:val="30"/>
              <w:divBdr>
                <w:top w:val="none" w:sz="0" w:space="0" w:color="auto"/>
                <w:left w:val="none" w:sz="0" w:space="0" w:color="auto"/>
                <w:bottom w:val="none" w:sz="0" w:space="0" w:color="auto"/>
                <w:right w:val="none" w:sz="0" w:space="0" w:color="auto"/>
              </w:divBdr>
              <w:divsChild>
                <w:div w:id="181822523">
                  <w:marLeft w:val="0"/>
                  <w:marRight w:val="0"/>
                  <w:marTop w:val="0"/>
                  <w:marBottom w:val="0"/>
                  <w:divBdr>
                    <w:top w:val="none" w:sz="0" w:space="0" w:color="auto"/>
                    <w:left w:val="none" w:sz="0" w:space="0" w:color="auto"/>
                    <w:bottom w:val="none" w:sz="0" w:space="0" w:color="auto"/>
                    <w:right w:val="none" w:sz="0" w:space="0" w:color="auto"/>
                  </w:divBdr>
                  <w:divsChild>
                    <w:div w:id="315688560">
                      <w:marLeft w:val="0"/>
                      <w:marRight w:val="0"/>
                      <w:marTop w:val="0"/>
                      <w:marBottom w:val="0"/>
                      <w:divBdr>
                        <w:top w:val="none" w:sz="0" w:space="0" w:color="auto"/>
                        <w:left w:val="none" w:sz="0" w:space="0" w:color="auto"/>
                        <w:bottom w:val="none" w:sz="0" w:space="0" w:color="auto"/>
                        <w:right w:val="none" w:sz="0" w:space="0" w:color="auto"/>
                      </w:divBdr>
                    </w:div>
                  </w:divsChild>
                </w:div>
                <w:div w:id="563369737">
                  <w:marLeft w:val="0"/>
                  <w:marRight w:val="0"/>
                  <w:marTop w:val="0"/>
                  <w:marBottom w:val="0"/>
                  <w:divBdr>
                    <w:top w:val="none" w:sz="0" w:space="0" w:color="auto"/>
                    <w:left w:val="none" w:sz="0" w:space="0" w:color="auto"/>
                    <w:bottom w:val="none" w:sz="0" w:space="0" w:color="auto"/>
                    <w:right w:val="none" w:sz="0" w:space="0" w:color="auto"/>
                  </w:divBdr>
                  <w:divsChild>
                    <w:div w:id="1653632582">
                      <w:marLeft w:val="0"/>
                      <w:marRight w:val="0"/>
                      <w:marTop w:val="0"/>
                      <w:marBottom w:val="0"/>
                      <w:divBdr>
                        <w:top w:val="none" w:sz="0" w:space="0" w:color="auto"/>
                        <w:left w:val="none" w:sz="0" w:space="0" w:color="auto"/>
                        <w:bottom w:val="none" w:sz="0" w:space="0" w:color="auto"/>
                        <w:right w:val="none" w:sz="0" w:space="0" w:color="auto"/>
                      </w:divBdr>
                    </w:div>
                  </w:divsChild>
                </w:div>
                <w:div w:id="133723124">
                  <w:marLeft w:val="0"/>
                  <w:marRight w:val="0"/>
                  <w:marTop w:val="0"/>
                  <w:marBottom w:val="0"/>
                  <w:divBdr>
                    <w:top w:val="none" w:sz="0" w:space="0" w:color="auto"/>
                    <w:left w:val="none" w:sz="0" w:space="0" w:color="auto"/>
                    <w:bottom w:val="none" w:sz="0" w:space="0" w:color="auto"/>
                    <w:right w:val="none" w:sz="0" w:space="0" w:color="auto"/>
                  </w:divBdr>
                  <w:divsChild>
                    <w:div w:id="3840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09167">
          <w:marLeft w:val="0"/>
          <w:marRight w:val="0"/>
          <w:marTop w:val="0"/>
          <w:marBottom w:val="0"/>
          <w:divBdr>
            <w:top w:val="none" w:sz="0" w:space="0" w:color="auto"/>
            <w:left w:val="none" w:sz="0" w:space="0" w:color="auto"/>
            <w:bottom w:val="none" w:sz="0" w:space="0" w:color="auto"/>
            <w:right w:val="none" w:sz="0" w:space="0" w:color="auto"/>
          </w:divBdr>
        </w:div>
        <w:div w:id="1683051387">
          <w:marLeft w:val="0"/>
          <w:marRight w:val="0"/>
          <w:marTop w:val="0"/>
          <w:marBottom w:val="0"/>
          <w:divBdr>
            <w:top w:val="none" w:sz="0" w:space="0" w:color="auto"/>
            <w:left w:val="none" w:sz="0" w:space="0" w:color="auto"/>
            <w:bottom w:val="none" w:sz="0" w:space="0" w:color="auto"/>
            <w:right w:val="none" w:sz="0" w:space="0" w:color="auto"/>
          </w:divBdr>
        </w:div>
        <w:div w:id="905258763">
          <w:marLeft w:val="0"/>
          <w:marRight w:val="0"/>
          <w:marTop w:val="0"/>
          <w:marBottom w:val="0"/>
          <w:divBdr>
            <w:top w:val="none" w:sz="0" w:space="0" w:color="auto"/>
            <w:left w:val="none" w:sz="0" w:space="0" w:color="auto"/>
            <w:bottom w:val="none" w:sz="0" w:space="0" w:color="auto"/>
            <w:right w:val="none" w:sz="0" w:space="0" w:color="auto"/>
          </w:divBdr>
        </w:div>
        <w:div w:id="1528106088">
          <w:marLeft w:val="0"/>
          <w:marRight w:val="0"/>
          <w:marTop w:val="0"/>
          <w:marBottom w:val="0"/>
          <w:divBdr>
            <w:top w:val="none" w:sz="0" w:space="0" w:color="auto"/>
            <w:left w:val="none" w:sz="0" w:space="0" w:color="auto"/>
            <w:bottom w:val="none" w:sz="0" w:space="0" w:color="auto"/>
            <w:right w:val="none" w:sz="0" w:space="0" w:color="auto"/>
          </w:divBdr>
        </w:div>
        <w:div w:id="1801804995">
          <w:marLeft w:val="0"/>
          <w:marRight w:val="0"/>
          <w:marTop w:val="0"/>
          <w:marBottom w:val="0"/>
          <w:divBdr>
            <w:top w:val="none" w:sz="0" w:space="0" w:color="auto"/>
            <w:left w:val="none" w:sz="0" w:space="0" w:color="auto"/>
            <w:bottom w:val="none" w:sz="0" w:space="0" w:color="auto"/>
            <w:right w:val="none" w:sz="0" w:space="0" w:color="auto"/>
          </w:divBdr>
        </w:div>
        <w:div w:id="1234319696">
          <w:marLeft w:val="0"/>
          <w:marRight w:val="0"/>
          <w:marTop w:val="0"/>
          <w:marBottom w:val="0"/>
          <w:divBdr>
            <w:top w:val="none" w:sz="0" w:space="0" w:color="auto"/>
            <w:left w:val="none" w:sz="0" w:space="0" w:color="auto"/>
            <w:bottom w:val="none" w:sz="0" w:space="0" w:color="auto"/>
            <w:right w:val="none" w:sz="0" w:space="0" w:color="auto"/>
          </w:divBdr>
        </w:div>
        <w:div w:id="1015039209">
          <w:marLeft w:val="0"/>
          <w:marRight w:val="0"/>
          <w:marTop w:val="0"/>
          <w:marBottom w:val="0"/>
          <w:divBdr>
            <w:top w:val="none" w:sz="0" w:space="0" w:color="auto"/>
            <w:left w:val="none" w:sz="0" w:space="0" w:color="auto"/>
            <w:bottom w:val="none" w:sz="0" w:space="0" w:color="auto"/>
            <w:right w:val="none" w:sz="0" w:space="0" w:color="auto"/>
          </w:divBdr>
        </w:div>
        <w:div w:id="1219049203">
          <w:marLeft w:val="0"/>
          <w:marRight w:val="0"/>
          <w:marTop w:val="0"/>
          <w:marBottom w:val="0"/>
          <w:divBdr>
            <w:top w:val="none" w:sz="0" w:space="0" w:color="auto"/>
            <w:left w:val="none" w:sz="0" w:space="0" w:color="auto"/>
            <w:bottom w:val="none" w:sz="0" w:space="0" w:color="auto"/>
            <w:right w:val="none" w:sz="0" w:space="0" w:color="auto"/>
          </w:divBdr>
        </w:div>
        <w:div w:id="504169917">
          <w:marLeft w:val="0"/>
          <w:marRight w:val="0"/>
          <w:marTop w:val="0"/>
          <w:marBottom w:val="0"/>
          <w:divBdr>
            <w:top w:val="none" w:sz="0" w:space="0" w:color="auto"/>
            <w:left w:val="none" w:sz="0" w:space="0" w:color="auto"/>
            <w:bottom w:val="none" w:sz="0" w:space="0" w:color="auto"/>
            <w:right w:val="none" w:sz="0" w:space="0" w:color="auto"/>
          </w:divBdr>
        </w:div>
        <w:div w:id="649410412">
          <w:marLeft w:val="0"/>
          <w:marRight w:val="0"/>
          <w:marTop w:val="0"/>
          <w:marBottom w:val="0"/>
          <w:divBdr>
            <w:top w:val="none" w:sz="0" w:space="0" w:color="auto"/>
            <w:left w:val="none" w:sz="0" w:space="0" w:color="auto"/>
            <w:bottom w:val="none" w:sz="0" w:space="0" w:color="auto"/>
            <w:right w:val="none" w:sz="0" w:space="0" w:color="auto"/>
          </w:divBdr>
        </w:div>
        <w:div w:id="1327591586">
          <w:marLeft w:val="0"/>
          <w:marRight w:val="0"/>
          <w:marTop w:val="0"/>
          <w:marBottom w:val="0"/>
          <w:divBdr>
            <w:top w:val="none" w:sz="0" w:space="0" w:color="auto"/>
            <w:left w:val="none" w:sz="0" w:space="0" w:color="auto"/>
            <w:bottom w:val="none" w:sz="0" w:space="0" w:color="auto"/>
            <w:right w:val="none" w:sz="0" w:space="0" w:color="auto"/>
          </w:divBdr>
        </w:div>
        <w:div w:id="408697794">
          <w:marLeft w:val="0"/>
          <w:marRight w:val="0"/>
          <w:marTop w:val="0"/>
          <w:marBottom w:val="0"/>
          <w:divBdr>
            <w:top w:val="none" w:sz="0" w:space="0" w:color="auto"/>
            <w:left w:val="none" w:sz="0" w:space="0" w:color="auto"/>
            <w:bottom w:val="none" w:sz="0" w:space="0" w:color="auto"/>
            <w:right w:val="none" w:sz="0" w:space="0" w:color="auto"/>
          </w:divBdr>
        </w:div>
        <w:div w:id="565721492">
          <w:marLeft w:val="0"/>
          <w:marRight w:val="0"/>
          <w:marTop w:val="0"/>
          <w:marBottom w:val="0"/>
          <w:divBdr>
            <w:top w:val="none" w:sz="0" w:space="0" w:color="auto"/>
            <w:left w:val="none" w:sz="0" w:space="0" w:color="auto"/>
            <w:bottom w:val="none" w:sz="0" w:space="0" w:color="auto"/>
            <w:right w:val="none" w:sz="0" w:space="0" w:color="auto"/>
          </w:divBdr>
        </w:div>
        <w:div w:id="111019963">
          <w:marLeft w:val="0"/>
          <w:marRight w:val="0"/>
          <w:marTop w:val="0"/>
          <w:marBottom w:val="0"/>
          <w:divBdr>
            <w:top w:val="none" w:sz="0" w:space="0" w:color="auto"/>
            <w:left w:val="none" w:sz="0" w:space="0" w:color="auto"/>
            <w:bottom w:val="none" w:sz="0" w:space="0" w:color="auto"/>
            <w:right w:val="none" w:sz="0" w:space="0" w:color="auto"/>
          </w:divBdr>
        </w:div>
        <w:div w:id="765538497">
          <w:marLeft w:val="0"/>
          <w:marRight w:val="0"/>
          <w:marTop w:val="0"/>
          <w:marBottom w:val="0"/>
          <w:divBdr>
            <w:top w:val="none" w:sz="0" w:space="0" w:color="auto"/>
            <w:left w:val="none" w:sz="0" w:space="0" w:color="auto"/>
            <w:bottom w:val="none" w:sz="0" w:space="0" w:color="auto"/>
            <w:right w:val="none" w:sz="0" w:space="0" w:color="auto"/>
          </w:divBdr>
        </w:div>
        <w:div w:id="60493920">
          <w:marLeft w:val="0"/>
          <w:marRight w:val="0"/>
          <w:marTop w:val="0"/>
          <w:marBottom w:val="0"/>
          <w:divBdr>
            <w:top w:val="none" w:sz="0" w:space="0" w:color="auto"/>
            <w:left w:val="none" w:sz="0" w:space="0" w:color="auto"/>
            <w:bottom w:val="none" w:sz="0" w:space="0" w:color="auto"/>
            <w:right w:val="none" w:sz="0" w:space="0" w:color="auto"/>
          </w:divBdr>
        </w:div>
        <w:div w:id="1353920608">
          <w:marLeft w:val="0"/>
          <w:marRight w:val="0"/>
          <w:marTop w:val="0"/>
          <w:marBottom w:val="0"/>
          <w:divBdr>
            <w:top w:val="none" w:sz="0" w:space="0" w:color="auto"/>
            <w:left w:val="none" w:sz="0" w:space="0" w:color="auto"/>
            <w:bottom w:val="none" w:sz="0" w:space="0" w:color="auto"/>
            <w:right w:val="none" w:sz="0" w:space="0" w:color="auto"/>
          </w:divBdr>
        </w:div>
        <w:div w:id="1855991373">
          <w:marLeft w:val="0"/>
          <w:marRight w:val="0"/>
          <w:marTop w:val="0"/>
          <w:marBottom w:val="0"/>
          <w:divBdr>
            <w:top w:val="none" w:sz="0" w:space="0" w:color="auto"/>
            <w:left w:val="none" w:sz="0" w:space="0" w:color="auto"/>
            <w:bottom w:val="none" w:sz="0" w:space="0" w:color="auto"/>
            <w:right w:val="none" w:sz="0" w:space="0" w:color="auto"/>
          </w:divBdr>
        </w:div>
        <w:div w:id="1497694790">
          <w:marLeft w:val="0"/>
          <w:marRight w:val="0"/>
          <w:marTop w:val="0"/>
          <w:marBottom w:val="0"/>
          <w:divBdr>
            <w:top w:val="none" w:sz="0" w:space="0" w:color="auto"/>
            <w:left w:val="none" w:sz="0" w:space="0" w:color="auto"/>
            <w:bottom w:val="none" w:sz="0" w:space="0" w:color="auto"/>
            <w:right w:val="none" w:sz="0" w:space="0" w:color="auto"/>
          </w:divBdr>
        </w:div>
        <w:div w:id="1012611699">
          <w:marLeft w:val="0"/>
          <w:marRight w:val="0"/>
          <w:marTop w:val="0"/>
          <w:marBottom w:val="0"/>
          <w:divBdr>
            <w:top w:val="none" w:sz="0" w:space="0" w:color="auto"/>
            <w:left w:val="none" w:sz="0" w:space="0" w:color="auto"/>
            <w:bottom w:val="none" w:sz="0" w:space="0" w:color="auto"/>
            <w:right w:val="none" w:sz="0" w:space="0" w:color="auto"/>
          </w:divBdr>
        </w:div>
        <w:div w:id="1582056865">
          <w:marLeft w:val="0"/>
          <w:marRight w:val="0"/>
          <w:marTop w:val="0"/>
          <w:marBottom w:val="0"/>
          <w:divBdr>
            <w:top w:val="none" w:sz="0" w:space="0" w:color="auto"/>
            <w:left w:val="none" w:sz="0" w:space="0" w:color="auto"/>
            <w:bottom w:val="none" w:sz="0" w:space="0" w:color="auto"/>
            <w:right w:val="none" w:sz="0" w:space="0" w:color="auto"/>
          </w:divBdr>
        </w:div>
        <w:div w:id="1308509883">
          <w:marLeft w:val="0"/>
          <w:marRight w:val="0"/>
          <w:marTop w:val="0"/>
          <w:marBottom w:val="0"/>
          <w:divBdr>
            <w:top w:val="none" w:sz="0" w:space="0" w:color="auto"/>
            <w:left w:val="none" w:sz="0" w:space="0" w:color="auto"/>
            <w:bottom w:val="none" w:sz="0" w:space="0" w:color="auto"/>
            <w:right w:val="none" w:sz="0" w:space="0" w:color="auto"/>
          </w:divBdr>
        </w:div>
        <w:div w:id="489253833">
          <w:marLeft w:val="0"/>
          <w:marRight w:val="0"/>
          <w:marTop w:val="0"/>
          <w:marBottom w:val="0"/>
          <w:divBdr>
            <w:top w:val="none" w:sz="0" w:space="0" w:color="auto"/>
            <w:left w:val="none" w:sz="0" w:space="0" w:color="auto"/>
            <w:bottom w:val="none" w:sz="0" w:space="0" w:color="auto"/>
            <w:right w:val="none" w:sz="0" w:space="0" w:color="auto"/>
          </w:divBdr>
        </w:div>
        <w:div w:id="763841896">
          <w:marLeft w:val="0"/>
          <w:marRight w:val="0"/>
          <w:marTop w:val="0"/>
          <w:marBottom w:val="0"/>
          <w:divBdr>
            <w:top w:val="none" w:sz="0" w:space="0" w:color="auto"/>
            <w:left w:val="none" w:sz="0" w:space="0" w:color="auto"/>
            <w:bottom w:val="none" w:sz="0" w:space="0" w:color="auto"/>
            <w:right w:val="none" w:sz="0" w:space="0" w:color="auto"/>
          </w:divBdr>
        </w:div>
        <w:div w:id="757557401">
          <w:marLeft w:val="0"/>
          <w:marRight w:val="0"/>
          <w:marTop w:val="0"/>
          <w:marBottom w:val="0"/>
          <w:divBdr>
            <w:top w:val="none" w:sz="0" w:space="0" w:color="auto"/>
            <w:left w:val="none" w:sz="0" w:space="0" w:color="auto"/>
            <w:bottom w:val="none" w:sz="0" w:space="0" w:color="auto"/>
            <w:right w:val="none" w:sz="0" w:space="0" w:color="auto"/>
          </w:divBdr>
        </w:div>
        <w:div w:id="1265920960">
          <w:marLeft w:val="0"/>
          <w:marRight w:val="0"/>
          <w:marTop w:val="0"/>
          <w:marBottom w:val="0"/>
          <w:divBdr>
            <w:top w:val="none" w:sz="0" w:space="0" w:color="auto"/>
            <w:left w:val="none" w:sz="0" w:space="0" w:color="auto"/>
            <w:bottom w:val="none" w:sz="0" w:space="0" w:color="auto"/>
            <w:right w:val="none" w:sz="0" w:space="0" w:color="auto"/>
          </w:divBdr>
        </w:div>
        <w:div w:id="140367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B054A-53AA-422C-9D01-F33B4844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18</Pages>
  <Words>4517</Words>
  <Characters>25753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20-9</dc:creator>
  <cp:lastModifiedBy>IrinaVasilevna</cp:lastModifiedBy>
  <cp:revision>263</cp:revision>
  <cp:lastPrinted>2018-04-25T17:41:00Z</cp:lastPrinted>
  <dcterms:created xsi:type="dcterms:W3CDTF">2018-05-17T16:00:00Z</dcterms:created>
  <dcterms:modified xsi:type="dcterms:W3CDTF">2019-05-16T11:09:00Z</dcterms:modified>
</cp:coreProperties>
</file>