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19F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58. Тема: « А. Твардовский. Размышление о прошлом, настоящем и будущем России»</w:t>
      </w:r>
    </w:p>
    <w:p w:rsidR="0084319F" w:rsidRPr="00FD795B" w:rsidRDefault="0084319F" w:rsidP="008431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Александр Твардовский был подлинным сыном времени, прошел все лабиринты, бился о стены всех тупиков страшной и великой эпохи в жизни страны.</w:t>
      </w:r>
      <w:r w:rsidRPr="00236E38">
        <w:rPr>
          <w:color w:val="000000"/>
          <w:sz w:val="28"/>
          <w:szCs w:val="28"/>
        </w:rPr>
        <w:t xml:space="preserve"> Время великого перелома: коллективизация, индустриализация, революция, террор, массовый подъем и массовые репрессии, война, победа и новые трагедии</w:t>
      </w:r>
      <w:proofErr w:type="gramStart"/>
      <w:r w:rsidRPr="00236E38">
        <w:rPr>
          <w:color w:val="000000"/>
          <w:sz w:val="28"/>
          <w:szCs w:val="28"/>
        </w:rPr>
        <w:t>… В</w:t>
      </w:r>
      <w:proofErr w:type="gramEnd"/>
      <w:r w:rsidRPr="00236E38">
        <w:rPr>
          <w:color w:val="000000"/>
          <w:sz w:val="28"/>
          <w:szCs w:val="28"/>
        </w:rPr>
        <w:t xml:space="preserve">се было пережито и осмыслено… </w:t>
      </w:r>
      <w:r w:rsidRPr="00FD795B">
        <w:rPr>
          <w:b/>
          <w:color w:val="000000"/>
          <w:sz w:val="28"/>
          <w:szCs w:val="28"/>
        </w:rPr>
        <w:t>Твардовский всегда был честен в поэзии и жизни.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 xml:space="preserve">Он искренне верил в идею всеобщего счастья, писал о том, что считал правдой, пережил и увлечение коммунистическими идеями, и долгое мучительное прозрение и разочарование, и, </w:t>
      </w:r>
      <w:r w:rsidRPr="00FD795B">
        <w:rPr>
          <w:color w:val="000000"/>
          <w:sz w:val="28"/>
          <w:szCs w:val="28"/>
        </w:rPr>
        <w:t>наконец,</w:t>
      </w:r>
      <w:r w:rsidRPr="00FD795B">
        <w:rPr>
          <w:b/>
          <w:color w:val="000000"/>
          <w:sz w:val="28"/>
          <w:szCs w:val="28"/>
        </w:rPr>
        <w:t xml:space="preserve"> судил и себя, и время.</w:t>
      </w:r>
      <w:r w:rsidRPr="00236E38">
        <w:rPr>
          <w:color w:val="000000"/>
          <w:sz w:val="28"/>
          <w:szCs w:val="28"/>
        </w:rPr>
        <w:t xml:space="preserve"> Приговор его сдержан, справедлив и неумолим.</w:t>
      </w:r>
    </w:p>
    <w:p w:rsidR="0084319F" w:rsidRPr="00FD795B" w:rsidRDefault="0084319F" w:rsidP="008431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b/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В 30-е годы Твардовский верил в колхозы,</w:t>
      </w:r>
      <w:r w:rsidRPr="00236E38">
        <w:rPr>
          <w:color w:val="000000"/>
          <w:sz w:val="28"/>
          <w:szCs w:val="28"/>
        </w:rPr>
        <w:t xml:space="preserve"> писал с восторженностью о близком завершении великого дела, позднее отмечая “чистосердечную муку натяжек и недомолвок в главном”. </w:t>
      </w:r>
      <w:r w:rsidRPr="00FD795B">
        <w:rPr>
          <w:b/>
          <w:color w:val="000000"/>
          <w:sz w:val="28"/>
          <w:szCs w:val="28"/>
        </w:rPr>
        <w:t>Он,</w:t>
      </w:r>
      <w:r w:rsidRPr="00236E38">
        <w:rPr>
          <w:color w:val="000000"/>
          <w:sz w:val="28"/>
          <w:szCs w:val="28"/>
        </w:rPr>
        <w:t xml:space="preserve"> как и многие </w:t>
      </w:r>
      <w:proofErr w:type="gramStart"/>
      <w:r w:rsidRPr="00236E38">
        <w:rPr>
          <w:color w:val="000000"/>
          <w:sz w:val="28"/>
          <w:szCs w:val="28"/>
        </w:rPr>
        <w:t>поэты</w:t>
      </w:r>
      <w:proofErr w:type="gramEnd"/>
      <w:r w:rsidRPr="00236E38">
        <w:rPr>
          <w:color w:val="000000"/>
          <w:sz w:val="28"/>
          <w:szCs w:val="28"/>
        </w:rPr>
        <w:t xml:space="preserve"> и писатели, </w:t>
      </w:r>
      <w:r w:rsidRPr="00FD795B">
        <w:rPr>
          <w:b/>
          <w:color w:val="000000"/>
          <w:sz w:val="28"/>
          <w:szCs w:val="28"/>
        </w:rPr>
        <w:t>“восторженно и безгранично” верил в идею, в колхозы, в коллективизм.</w:t>
      </w:r>
      <w:r w:rsidRPr="00236E38">
        <w:rPr>
          <w:color w:val="000000"/>
          <w:sz w:val="28"/>
          <w:szCs w:val="28"/>
        </w:rPr>
        <w:t xml:space="preserve"> Отсюда шло “желание видеть в едва </w:t>
      </w:r>
      <w:proofErr w:type="gramStart"/>
      <w:r w:rsidRPr="00236E38">
        <w:rPr>
          <w:color w:val="000000"/>
          <w:sz w:val="28"/>
          <w:szCs w:val="28"/>
        </w:rPr>
        <w:t>заметном</w:t>
      </w:r>
      <w:proofErr w:type="gramEnd"/>
      <w:r w:rsidRPr="00236E38">
        <w:rPr>
          <w:color w:val="000000"/>
          <w:sz w:val="28"/>
          <w:szCs w:val="28"/>
        </w:rPr>
        <w:t xml:space="preserve"> или выбранном из всей сложности дела то, что свидетельствовало бы о близкой, незамедлительной победе этого дела</w:t>
      </w:r>
      <w:r w:rsidRPr="00FD795B">
        <w:rPr>
          <w:b/>
          <w:color w:val="000000"/>
          <w:sz w:val="28"/>
          <w:szCs w:val="28"/>
        </w:rPr>
        <w:t xml:space="preserve">”. </w:t>
      </w:r>
      <w:r w:rsidRPr="00FD795B">
        <w:rPr>
          <w:color w:val="000000"/>
          <w:sz w:val="28"/>
          <w:szCs w:val="28"/>
        </w:rPr>
        <w:t xml:space="preserve">Главное в этом – чистосердечность, “нетерпение сердца”, жаждущего скорейшего </w:t>
      </w:r>
      <w:r w:rsidRPr="00FD795B">
        <w:rPr>
          <w:color w:val="000000"/>
          <w:sz w:val="28"/>
          <w:szCs w:val="28"/>
          <w:shd w:val="clear" w:color="auto" w:fill="FFFFFF"/>
        </w:rPr>
        <w:t>счастья для всех и каждого.</w:t>
      </w:r>
    </w:p>
    <w:p w:rsidR="0084319F" w:rsidRPr="00FD795B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b/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Твардовский никогда не лгал в стихах</w:t>
      </w:r>
      <w:r w:rsidRPr="00236E38">
        <w:rPr>
          <w:color w:val="000000"/>
          <w:sz w:val="28"/>
          <w:szCs w:val="28"/>
        </w:rPr>
        <w:t xml:space="preserve">, но он был не только певцом, но и порождением времени. Вместе со многими он искренне заблуждался, но был в числе немногих, кто осмыслил свои заблуждения и не побоялся сказать об этом. Твардовский </w:t>
      </w:r>
      <w:r w:rsidRPr="00FD795B">
        <w:rPr>
          <w:b/>
          <w:color w:val="000000"/>
          <w:sz w:val="28"/>
          <w:szCs w:val="28"/>
        </w:rPr>
        <w:t>старался быть предельно честным в изображении времени, историографом и летописцем, а не проповедником какой-то идеи.</w:t>
      </w:r>
    </w:p>
    <w:p w:rsidR="0084319F" w:rsidRPr="00FD795B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b/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Поэтому многие его произведения долгое время оставались невостребованными, не переиздавались.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FD795B">
        <w:rPr>
          <w:b/>
          <w:color w:val="000000"/>
          <w:sz w:val="28"/>
          <w:szCs w:val="28"/>
        </w:rPr>
        <w:t>В конце 40-х годов была начата работа над поэмой “За далью – даль”.</w:t>
      </w:r>
      <w:r w:rsidRPr="00236E38">
        <w:rPr>
          <w:color w:val="000000"/>
          <w:sz w:val="28"/>
          <w:szCs w:val="28"/>
        </w:rPr>
        <w:t xml:space="preserve"> </w:t>
      </w:r>
      <w:proofErr w:type="gramStart"/>
      <w:r w:rsidRPr="00640A09">
        <w:rPr>
          <w:b/>
          <w:color w:val="000000"/>
          <w:sz w:val="28"/>
          <w:szCs w:val="28"/>
        </w:rPr>
        <w:t>В ней Твардовский переосмысливает эпоху, когда над страной встал “грозный дух”, которого восславляли, перед которым трепетали, имя которого заменило имя Божие.</w:t>
      </w:r>
      <w:proofErr w:type="gramEnd"/>
      <w:r w:rsidRPr="00236E38">
        <w:rPr>
          <w:color w:val="000000"/>
          <w:sz w:val="28"/>
          <w:szCs w:val="28"/>
        </w:rPr>
        <w:t xml:space="preserve"> Но </w:t>
      </w:r>
      <w:r w:rsidRPr="00640A09">
        <w:rPr>
          <w:b/>
          <w:color w:val="000000"/>
          <w:sz w:val="28"/>
          <w:szCs w:val="28"/>
        </w:rPr>
        <w:t>Твардовский</w:t>
      </w:r>
      <w:r w:rsidRPr="00236E38">
        <w:rPr>
          <w:color w:val="000000"/>
          <w:sz w:val="28"/>
          <w:szCs w:val="28"/>
        </w:rPr>
        <w:t xml:space="preserve"> все еще </w:t>
      </w:r>
      <w:r w:rsidRPr="00640A09">
        <w:rPr>
          <w:b/>
          <w:color w:val="000000"/>
          <w:sz w:val="28"/>
          <w:szCs w:val="28"/>
        </w:rPr>
        <w:t>не судит Сталина</w:t>
      </w:r>
      <w:r w:rsidRPr="00236E38">
        <w:rPr>
          <w:color w:val="000000"/>
          <w:sz w:val="28"/>
          <w:szCs w:val="28"/>
        </w:rPr>
        <w:t xml:space="preserve">, </w:t>
      </w:r>
      <w:proofErr w:type="gramStart"/>
      <w:r w:rsidRPr="00236E38">
        <w:rPr>
          <w:color w:val="000000"/>
          <w:sz w:val="28"/>
          <w:szCs w:val="28"/>
        </w:rPr>
        <w:t>многое</w:t>
      </w:r>
      <w:proofErr w:type="gramEnd"/>
      <w:r w:rsidRPr="00236E38">
        <w:rPr>
          <w:color w:val="000000"/>
          <w:sz w:val="28"/>
          <w:szCs w:val="28"/>
        </w:rPr>
        <w:t xml:space="preserve"> относя на счет людей, которые сами творят себе богов, списывая жестокость времени на то, что слишком грандиозными были задачи, решаемые новой властью.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Что ж, если опыт вышел боком,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Кому пенять, что он таков?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lastRenderedPageBreak/>
        <w:t>Великий Ленин не был богом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не учил творить богов.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 xml:space="preserve">Сталин был не богом, поэт пытается оправдать его, называя суровым отцом своего народа, который “мог на целые народы обрушить свой верховный гнев”. Во имя славы и победы он заставляет выполнять невыполнимые пятилетние планы, ценой огромных жертв начинать великие стройки, во имя далекого будущего уничтожает настоящее. </w:t>
      </w:r>
      <w:r>
        <w:rPr>
          <w:color w:val="000000"/>
          <w:sz w:val="28"/>
          <w:szCs w:val="28"/>
        </w:rPr>
        <w:t>Но кто же в ответе за это?</w:t>
      </w:r>
    </w:p>
    <w:p w:rsidR="0084319F" w:rsidRPr="00640A09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b/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>Твардовский не пытается переложить вину на одного человека. В поэме “По праву памяти” он говорит о том, что каждый человек отвечает перед собой, людьми и страной за свои поступки, сам делает выбор и платит за него. Поэт сумел рассказать страшную правду о времени жестоких репрессий, массовой лжи, страха, предательства.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>С ужасом и болью он говорит о попрании важнейших человеческих ценностей, разрушении связей между родителями и детьми, (“отринь отца и мать отринь”),</w:t>
      </w:r>
      <w:r w:rsidRPr="00236E38">
        <w:rPr>
          <w:color w:val="000000"/>
          <w:sz w:val="28"/>
          <w:szCs w:val="28"/>
        </w:rPr>
        <w:t xml:space="preserve"> о том, что предательство было признано доблестью, а доносительство на родных и друзей стало гражданским долгом и чуть ли не подвигом. Страшный символ эпохи – Павлик Морозов – образец для целой страны: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Предай в пути родного брата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друга лучшего тайком…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Все оправдано во имя великой цели, все делается именем Сталина: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лжесвидетельствуй во имя,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зверствуй именем вождя.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>Трагедия в том, что сталинское время, система ценностей были таковы, что снимали ответственность с каждого конкретного человека.</w:t>
      </w:r>
      <w:r w:rsidRPr="00236E38">
        <w:rPr>
          <w:color w:val="000000"/>
          <w:sz w:val="28"/>
          <w:szCs w:val="28"/>
        </w:rPr>
        <w:t xml:space="preserve"> Не нужно было мучится, делая выбор, не нужно думать о совести. </w:t>
      </w:r>
      <w:r w:rsidRPr="00640A09">
        <w:rPr>
          <w:b/>
          <w:color w:val="000000"/>
          <w:sz w:val="28"/>
          <w:szCs w:val="28"/>
        </w:rPr>
        <w:t xml:space="preserve">Совестью народа назначил себя диктатор, и это очень удобно для всякой мерзости и </w:t>
      </w:r>
      <w:proofErr w:type="gramStart"/>
      <w:r w:rsidRPr="00640A09">
        <w:rPr>
          <w:b/>
          <w:color w:val="000000"/>
          <w:sz w:val="28"/>
          <w:szCs w:val="28"/>
        </w:rPr>
        <w:t>нечисти</w:t>
      </w:r>
      <w:proofErr w:type="gramEnd"/>
      <w:r w:rsidRPr="00640A09">
        <w:rPr>
          <w:b/>
          <w:color w:val="000000"/>
          <w:sz w:val="28"/>
          <w:szCs w:val="28"/>
        </w:rPr>
        <w:t xml:space="preserve">, </w:t>
      </w:r>
      <w:r w:rsidRPr="00236E38">
        <w:rPr>
          <w:color w:val="000000"/>
          <w:sz w:val="28"/>
          <w:szCs w:val="28"/>
        </w:rPr>
        <w:t>которая всегда может сказать: мы ни в чем не виноваты, мы поступали так, как считалось правильным, выполняли приказ и творили зло во имя великой идеи.</w:t>
      </w:r>
    </w:p>
    <w:p w:rsidR="0084319F" w:rsidRPr="00640A09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b/>
          <w:color w:val="000000"/>
          <w:sz w:val="28"/>
          <w:szCs w:val="28"/>
        </w:rPr>
      </w:pPr>
      <w:r w:rsidRPr="00640A09">
        <w:rPr>
          <w:b/>
          <w:color w:val="000000"/>
          <w:sz w:val="28"/>
          <w:szCs w:val="28"/>
        </w:rPr>
        <w:t xml:space="preserve">Заложниками без вины </w:t>
      </w:r>
      <w:proofErr w:type="gramStart"/>
      <w:r w:rsidRPr="00640A09">
        <w:rPr>
          <w:b/>
          <w:color w:val="000000"/>
          <w:sz w:val="28"/>
          <w:szCs w:val="28"/>
        </w:rPr>
        <w:t>виноватых</w:t>
      </w:r>
      <w:proofErr w:type="gramEnd"/>
      <w:r w:rsidRPr="00640A09">
        <w:rPr>
          <w:b/>
          <w:color w:val="000000"/>
          <w:sz w:val="28"/>
          <w:szCs w:val="28"/>
        </w:rPr>
        <w:t xml:space="preserve"> становились дети. </w:t>
      </w:r>
      <w:r w:rsidRPr="00640A09">
        <w:rPr>
          <w:color w:val="000000"/>
          <w:sz w:val="28"/>
          <w:szCs w:val="28"/>
        </w:rPr>
        <w:t>В любой момент их могла постигнуть страшная участь: стать “детьми врага народа” и всю жизнь прожить с позорным клеймом.</w:t>
      </w:r>
      <w:r w:rsidRPr="00236E38">
        <w:rPr>
          <w:color w:val="000000"/>
          <w:sz w:val="28"/>
          <w:szCs w:val="28"/>
        </w:rPr>
        <w:t xml:space="preserve"> </w:t>
      </w:r>
      <w:r w:rsidRPr="00640A09">
        <w:rPr>
          <w:b/>
          <w:color w:val="000000"/>
          <w:sz w:val="28"/>
          <w:szCs w:val="28"/>
        </w:rPr>
        <w:t xml:space="preserve">Лицемерие Сталина безгранично: он сказал, что сын за отца не отвечает, и тут же заставил тысячи и тысячи </w:t>
      </w:r>
      <w:r w:rsidRPr="00640A09">
        <w:rPr>
          <w:b/>
          <w:color w:val="000000"/>
          <w:sz w:val="28"/>
          <w:szCs w:val="28"/>
        </w:rPr>
        <w:lastRenderedPageBreak/>
        <w:t>невинных детей ответить только за то, что они были детьми людей, попавших в сталинскую мясорубку: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Быть под рукой всегда – на случай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Нехватки классовых врагов.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236E38">
        <w:rPr>
          <w:color w:val="000000"/>
          <w:sz w:val="28"/>
          <w:szCs w:val="28"/>
        </w:rPr>
        <w:t>Готовым к пытке быть публичной</w:t>
      </w:r>
      <w:proofErr w:type="gramEnd"/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к горшей участи подчас,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Когда дружок твой закадычный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При этом не поднимет глаз…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 xml:space="preserve">Твардовский с горечью говорит, что у людей отнято право </w:t>
      </w:r>
      <w:proofErr w:type="gramStart"/>
      <w:r w:rsidRPr="00236E38">
        <w:rPr>
          <w:color w:val="000000"/>
          <w:sz w:val="28"/>
          <w:szCs w:val="28"/>
        </w:rPr>
        <w:t>думать</w:t>
      </w:r>
      <w:proofErr w:type="gramEnd"/>
      <w:r w:rsidRPr="00236E38">
        <w:rPr>
          <w:color w:val="000000"/>
          <w:sz w:val="28"/>
          <w:szCs w:val="28"/>
        </w:rPr>
        <w:t>, сопереживать. Им осталось оно: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Рукоплещи всем приговорам,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 xml:space="preserve">Каких </w:t>
      </w:r>
      <w:proofErr w:type="gramStart"/>
      <w:r w:rsidRPr="00236E38">
        <w:rPr>
          <w:color w:val="000000"/>
          <w:sz w:val="28"/>
          <w:szCs w:val="28"/>
        </w:rPr>
        <w:t>постигнуть не дано</w:t>
      </w:r>
      <w:proofErr w:type="gramEnd"/>
      <w:r w:rsidRPr="00236E38">
        <w:rPr>
          <w:color w:val="000000"/>
          <w:sz w:val="28"/>
          <w:szCs w:val="28"/>
        </w:rPr>
        <w:t>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Оклевещи народ, с которым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 xml:space="preserve">В изгнанье </w:t>
      </w:r>
      <w:proofErr w:type="gramStart"/>
      <w:r w:rsidRPr="00236E38">
        <w:rPr>
          <w:color w:val="000000"/>
          <w:sz w:val="28"/>
          <w:szCs w:val="28"/>
        </w:rPr>
        <w:t>брошен</w:t>
      </w:r>
      <w:proofErr w:type="gramEnd"/>
      <w:r w:rsidRPr="00236E38">
        <w:rPr>
          <w:color w:val="000000"/>
          <w:sz w:val="28"/>
          <w:szCs w:val="28"/>
        </w:rPr>
        <w:t xml:space="preserve"> заодно.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 xml:space="preserve">Но </w:t>
      </w:r>
      <w:proofErr w:type="gramStart"/>
      <w:r w:rsidRPr="00236E38">
        <w:rPr>
          <w:color w:val="000000"/>
          <w:sz w:val="28"/>
          <w:szCs w:val="28"/>
        </w:rPr>
        <w:t>нет попытки оправдать</w:t>
      </w:r>
      <w:proofErr w:type="gramEnd"/>
      <w:r w:rsidRPr="00236E38">
        <w:rPr>
          <w:color w:val="000000"/>
          <w:sz w:val="28"/>
          <w:szCs w:val="28"/>
        </w:rPr>
        <w:t xml:space="preserve"> себя и народ, есть боль за ту нелегкую и трагическую судьбу, которая выпала на его долю. </w:t>
      </w:r>
      <w:r w:rsidRPr="00640A09">
        <w:rPr>
          <w:b/>
          <w:color w:val="000000"/>
          <w:sz w:val="28"/>
          <w:szCs w:val="28"/>
        </w:rPr>
        <w:t>Твардовский не снимает с себя ответственности за ужасы времени.</w:t>
      </w:r>
      <w:r w:rsidRPr="00236E38">
        <w:rPr>
          <w:color w:val="000000"/>
          <w:sz w:val="28"/>
          <w:szCs w:val="28"/>
        </w:rPr>
        <w:t xml:space="preserve"> Он строго судит всех, но начиная с себя: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Давно отцами стали дети,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Но за всеобщего отца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Мы оказались не в ответе,</w:t>
      </w:r>
    </w:p>
    <w:p w:rsidR="0084319F" w:rsidRPr="00236E38" w:rsidRDefault="0084319F" w:rsidP="0084319F">
      <w:pPr>
        <w:pStyle w:val="a3"/>
        <w:shd w:val="clear" w:color="auto" w:fill="FFFFFF"/>
        <w:spacing w:after="30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длится суд десятилетий,</w:t>
      </w:r>
    </w:p>
    <w:p w:rsidR="0084319F" w:rsidRDefault="0084319F" w:rsidP="0084319F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236E38">
        <w:rPr>
          <w:color w:val="000000"/>
          <w:sz w:val="28"/>
          <w:szCs w:val="28"/>
        </w:rPr>
        <w:t>И не видать еще конца.</w:t>
      </w:r>
    </w:p>
    <w:p w:rsidR="0084319F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4319F" w:rsidRPr="00C45A91" w:rsidRDefault="0084319F" w:rsidP="0084319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Записать тему в тетрадь. Законспектировать статью. Прочитать поэму «Василий Теркин»</w:t>
      </w:r>
    </w:p>
    <w:p w:rsidR="0084319F" w:rsidRPr="00FD795B" w:rsidRDefault="0084319F" w:rsidP="0084319F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 в тетради:</w:t>
      </w:r>
    </w:p>
    <w:p w:rsidR="0084319F" w:rsidRDefault="0084319F" w:rsidP="0084319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личность и художественный мир Твардовского;</w:t>
      </w:r>
    </w:p>
    <w:p w:rsidR="0084319F" w:rsidRDefault="0084319F" w:rsidP="008431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851BB">
        <w:rPr>
          <w:rFonts w:ascii="Times New Roman" w:hAnsi="Times New Roman" w:cs="Times New Roman"/>
          <w:sz w:val="28"/>
          <w:szCs w:val="28"/>
        </w:rPr>
        <w:t xml:space="preserve"> чем своеобразие поэмы А. Т. Твардовского “Василий Теркин”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319F" w:rsidRDefault="0084319F" w:rsidP="0084319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почему «Василий Теркин» это поистине редкая книга?</w:t>
      </w:r>
    </w:p>
    <w:p w:rsidR="0084319F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59. Тема: Б.Л. Пастернак. Жизнь и творчество. Тема поэта и поэзии в творчестве Пастернака.</w:t>
      </w:r>
    </w:p>
    <w:p w:rsidR="0084319F" w:rsidRPr="00FA66DC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A7A79BD" wp14:editId="279D1D9B">
            <wp:extent cx="1423284" cy="1878086"/>
            <wp:effectExtent l="0" t="0" r="5715" b="8255"/>
            <wp:docPr id="1" name="Рисунок 1" descr="https://ic.pics.livejournal.com/basilius3/69436460/3606455/3606455_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c.pics.livejournal.com/basilius3/69436460/3606455/3606455_9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068" cy="1880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DC">
        <w:rPr>
          <w:rFonts w:ascii="Times New Roman" w:hAnsi="Times New Roman" w:cs="Times New Roman"/>
          <w:b/>
          <w:sz w:val="28"/>
          <w:szCs w:val="28"/>
        </w:rPr>
        <w:t>Краткая биография Бориса Пастернака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Пастернак Борис Леонидович (1890-1960) — русский писатель, поэт и прозаик 20 века. Автор известного романа "Доктор Живаго”, множества переводов с других языков, сборников стихотворений, повестей, статей и эссе. Лауреат Нобелевск</w:t>
      </w:r>
      <w:r>
        <w:rPr>
          <w:rFonts w:ascii="Times New Roman" w:hAnsi="Times New Roman" w:cs="Times New Roman"/>
          <w:sz w:val="28"/>
          <w:szCs w:val="28"/>
        </w:rPr>
        <w:t>ой премии в области литературы.</w:t>
      </w:r>
    </w:p>
    <w:p w:rsidR="0084319F" w:rsidRPr="00FA66DC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b/>
          <w:sz w:val="28"/>
          <w:szCs w:val="28"/>
        </w:rPr>
        <w:t>Ранние годы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Родился 29 января (10 февраля) 1890 года в Москве в семье художника и пианистки. У Бориса было 2 сестры и брат. В квартиру, где жила семья, приходили известные в то время деятели искусства, устраивались небольшие концерты, среди гостей были Лев Толстой, Сергей Рахманинов, Исаак Левитан.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В краткой биографии Пастернака именно это время можно назвать творческой точкой отсчета. В 1903 году он познакомился с семьей композитора Скрябина. С возраста 13 лет Пастернак начинает сочинять музыку. Однако, не имея абсолютного слуха, он оставил занятия муз</w:t>
      </w:r>
      <w:r>
        <w:rPr>
          <w:rFonts w:ascii="Times New Roman" w:hAnsi="Times New Roman" w:cs="Times New Roman"/>
          <w:sz w:val="28"/>
          <w:szCs w:val="28"/>
        </w:rPr>
        <w:t>ыкой спустя шесть лет обучения.</w:t>
      </w:r>
    </w:p>
    <w:p w:rsidR="0084319F" w:rsidRPr="00FA66DC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В 1909 году Борис окончил гимназию в Москве и поступил на историко-филологический факультет Московского университета на философское отделение. На скопленные матерью деньги Борис в 1912 уехал в Германию в </w:t>
      </w:r>
      <w:proofErr w:type="spellStart"/>
      <w:r w:rsidRPr="00FA66DC">
        <w:rPr>
          <w:rFonts w:ascii="Times New Roman" w:hAnsi="Times New Roman" w:cs="Times New Roman"/>
          <w:sz w:val="28"/>
          <w:szCs w:val="28"/>
        </w:rPr>
        <w:t>Марбургский</w:t>
      </w:r>
      <w:proofErr w:type="spellEnd"/>
      <w:r w:rsidRPr="00FA66DC">
        <w:rPr>
          <w:rFonts w:ascii="Times New Roman" w:hAnsi="Times New Roman" w:cs="Times New Roman"/>
          <w:sz w:val="28"/>
          <w:szCs w:val="28"/>
        </w:rPr>
        <w:t xml:space="preserve"> университет на летний семестр. Но охладев к философии, он бросает обучение и уезжает в Италию на несколько недель. Пастернак полностью отдается творчеству, которое стало делом всей его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6DC">
        <w:rPr>
          <w:rFonts w:ascii="Times New Roman" w:hAnsi="Times New Roman" w:cs="Times New Roman"/>
          <w:sz w:val="28"/>
          <w:szCs w:val="28"/>
        </w:rPr>
        <w:lastRenderedPageBreak/>
        <w:t>Вернувшись в Москву, Пастернак заканчивает обуче</w:t>
      </w:r>
      <w:r>
        <w:rPr>
          <w:rFonts w:ascii="Times New Roman" w:hAnsi="Times New Roman" w:cs="Times New Roman"/>
          <w:sz w:val="28"/>
          <w:szCs w:val="28"/>
        </w:rPr>
        <w:t>ние в университете в 1913 году.</w:t>
      </w:r>
    </w:p>
    <w:p w:rsidR="0084319F" w:rsidRPr="00FA66DC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b/>
          <w:sz w:val="28"/>
          <w:szCs w:val="28"/>
        </w:rPr>
        <w:t>Творческая жизнь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Первые стихи Пастернак написал в 1909 году, однако первое время он умалч</w:t>
      </w:r>
      <w:r>
        <w:rPr>
          <w:rFonts w:ascii="Times New Roman" w:hAnsi="Times New Roman" w:cs="Times New Roman"/>
          <w:sz w:val="28"/>
          <w:szCs w:val="28"/>
        </w:rPr>
        <w:t>ивал о своем увлечении поэзией.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чтобы войти в московские литературные круги, Пастернак вступает в поэтическую группу «Лирика».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Самые первые сборники стихотворений – "Близнец в тучах”(1914), "Поверх барьеров”(1916). В 1922 вышла книга стихов "Сестра моя — жизнь”, которая сделала поэта известным. Именно ее Пастернак считает выражением своей творческой позиции. В это же время познакомился с Владимиром Маяковским, творчество котор</w:t>
      </w:r>
      <w:r>
        <w:rPr>
          <w:rFonts w:ascii="Times New Roman" w:hAnsi="Times New Roman" w:cs="Times New Roman"/>
          <w:sz w:val="28"/>
          <w:szCs w:val="28"/>
        </w:rPr>
        <w:t>ого повлияло на Пастернака.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В 1920-1927 году Пастернак был участником литературного объединения "ЛЕФ” (Маяковский, Асеев, </w:t>
      </w:r>
      <w:proofErr w:type="spellStart"/>
      <w:r w:rsidRPr="00FA66DC">
        <w:rPr>
          <w:rFonts w:ascii="Times New Roman" w:hAnsi="Times New Roman" w:cs="Times New Roman"/>
          <w:sz w:val="28"/>
          <w:szCs w:val="28"/>
        </w:rPr>
        <w:t>О.Брик</w:t>
      </w:r>
      <w:proofErr w:type="spellEnd"/>
      <w:r w:rsidRPr="00FA66DC">
        <w:rPr>
          <w:rFonts w:ascii="Times New Roman" w:hAnsi="Times New Roman" w:cs="Times New Roman"/>
          <w:sz w:val="28"/>
          <w:szCs w:val="28"/>
        </w:rPr>
        <w:t xml:space="preserve"> и др.) В эти годы поэт публикует сборник "Темы и вариации” (1923), начинает работать над романом в стихах "</w:t>
      </w:r>
      <w:proofErr w:type="spellStart"/>
      <w:r w:rsidRPr="00FA66DC">
        <w:rPr>
          <w:rFonts w:ascii="Times New Roman" w:hAnsi="Times New Roman" w:cs="Times New Roman"/>
          <w:sz w:val="28"/>
          <w:szCs w:val="28"/>
        </w:rPr>
        <w:t>Спекторский</w:t>
      </w:r>
      <w:proofErr w:type="spellEnd"/>
      <w:r w:rsidRPr="00FA66DC">
        <w:rPr>
          <w:rFonts w:ascii="Times New Roman" w:hAnsi="Times New Roman" w:cs="Times New Roman"/>
          <w:sz w:val="28"/>
          <w:szCs w:val="28"/>
        </w:rPr>
        <w:t>” (1925), который можно счит</w:t>
      </w:r>
      <w:r>
        <w:rPr>
          <w:rFonts w:ascii="Times New Roman" w:hAnsi="Times New Roman" w:cs="Times New Roman"/>
          <w:sz w:val="28"/>
          <w:szCs w:val="28"/>
        </w:rPr>
        <w:t>ать отчасти автобиографическим.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В 1931 Пастернак уехал в Грузию. Стихи, написанные под впечатлением от Кавказа, вошли в цикл "Волны”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>оторый впоследствии вошли в книгу "Второе рождение”). Живя здесь, писатель занимается переводами с грузинского языка, а также переводит Уильяма Шекспира, Гёте, Фридриха Шиллера и др. Перевод произведений с 1934 года стал регулярным и прод</w:t>
      </w:r>
      <w:r>
        <w:rPr>
          <w:rFonts w:ascii="Times New Roman" w:hAnsi="Times New Roman" w:cs="Times New Roman"/>
          <w:sz w:val="28"/>
          <w:szCs w:val="28"/>
        </w:rPr>
        <w:t>олжался вплоть до смерти поэта.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В 1935 году Борис Пастернак пишет письма Иосифу Сталину, в которых он заступился за мужа и сына Анны Ахматовой.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Роман "Доктор Живаго” – вершина творчества Пастернака, как прозаика. Его он писал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долгие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10 лет, завершив в 1955 году. Этот роман в 1958 году был опубликован за границей, Пастернак получил за него Нобелевскую премию. На родине же этот роман вызвал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критику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как со стороны власти, так и в литературных кругах. Пастернак был исключен из Союза писателей. Позже, в 1988 году роман был напечатан в журнале "Новый мир”. Роман завершают стихи главного героя, которые пронизаны нравственно-фило</w:t>
      </w:r>
      <w:r>
        <w:rPr>
          <w:rFonts w:ascii="Times New Roman" w:hAnsi="Times New Roman" w:cs="Times New Roman"/>
          <w:sz w:val="28"/>
          <w:szCs w:val="28"/>
        </w:rPr>
        <w:t>софским пафосом позиции автора.</w:t>
      </w:r>
    </w:p>
    <w:p w:rsidR="0084319F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b/>
          <w:sz w:val="28"/>
          <w:szCs w:val="28"/>
        </w:rPr>
        <w:t>Личная жизнь</w:t>
      </w:r>
    </w:p>
    <w:p w:rsidR="0084319F" w:rsidRPr="00FA66DC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lastRenderedPageBreak/>
        <w:t>В 1921 году семья Пастернака покинула Россию. Пастернак активно переписывается с ними, а также с другими русскими эмигрантами, среди</w:t>
      </w:r>
      <w:r>
        <w:rPr>
          <w:rFonts w:ascii="Times New Roman" w:hAnsi="Times New Roman" w:cs="Times New Roman"/>
          <w:sz w:val="28"/>
          <w:szCs w:val="28"/>
        </w:rPr>
        <w:t xml:space="preserve"> которых была и Марина Цветаева.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Пастернак женится на художнице Евгении Лурье в 1922 году, с которой гостит у родителей в Германии в 1922—1923 годы. А 23 сентября 1923 года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 xml:space="preserve"> них рождается </w:t>
      </w:r>
      <w:r>
        <w:rPr>
          <w:rFonts w:ascii="Times New Roman" w:hAnsi="Times New Roman" w:cs="Times New Roman"/>
          <w:sz w:val="28"/>
          <w:szCs w:val="28"/>
        </w:rPr>
        <w:t>сын Евгений (умер в 2012 году).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Разорвав первый брак, в 1932 году Пастернак женится на Зинаиде Николаевне Нейгауз. С ней и ее сыном в 1931 году Пастернак ездил в Грузию. В 1938 году у них рождается общий сын Леонид (1938-1976). Зина</w:t>
      </w:r>
      <w:r>
        <w:rPr>
          <w:rFonts w:ascii="Times New Roman" w:hAnsi="Times New Roman" w:cs="Times New Roman"/>
          <w:sz w:val="28"/>
          <w:szCs w:val="28"/>
        </w:rPr>
        <w:t>ида умерла в 1966 году от рака.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В 1946 году Пастернак познакомился с Ольгой </w:t>
      </w:r>
      <w:proofErr w:type="spellStart"/>
      <w:r w:rsidRPr="00FA66DC">
        <w:rPr>
          <w:rFonts w:ascii="Times New Roman" w:hAnsi="Times New Roman" w:cs="Times New Roman"/>
          <w:sz w:val="28"/>
          <w:szCs w:val="28"/>
        </w:rPr>
        <w:t>Ивинской</w:t>
      </w:r>
      <w:proofErr w:type="spellEnd"/>
      <w:r w:rsidRPr="00FA66DC">
        <w:rPr>
          <w:rFonts w:ascii="Times New Roman" w:hAnsi="Times New Roman" w:cs="Times New Roman"/>
          <w:sz w:val="28"/>
          <w:szCs w:val="28"/>
        </w:rPr>
        <w:t xml:space="preserve"> (1912—1995), которой поэт посвящал многие стихи и считал своей "музой”.</w:t>
      </w:r>
    </w:p>
    <w:p w:rsidR="0084319F" w:rsidRPr="00FA66DC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Последние годы</w:t>
      </w:r>
    </w:p>
    <w:p w:rsidR="0084319F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>В 1952 Пастернак пережил инфаркт, но, несмотря на это, он продолжал творить и развиваться. Борис Леонидович начал новый цикл своих стихотворений — «Когда разгуляется» (1956-1959) Это была последняя книга писателя. Неизлечимая болезнь – рак легкого, привела к смерти Пастернака 30 мая 1960 года. Поэт умер в Переделкино.</w:t>
      </w:r>
    </w:p>
    <w:p w:rsidR="0084319F" w:rsidRDefault="0084319F" w:rsidP="008431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поэта и поэзии. </w:t>
      </w:r>
    </w:p>
    <w:p w:rsidR="0084319F" w:rsidRPr="00FA66DC" w:rsidRDefault="0084319F" w:rsidP="0084319F">
      <w:pPr>
        <w:rPr>
          <w:rFonts w:ascii="Times New Roman" w:hAnsi="Times New Roman" w:cs="Times New Roman"/>
          <w:sz w:val="28"/>
          <w:szCs w:val="28"/>
        </w:rPr>
      </w:pPr>
      <w:r w:rsidRPr="00FA66DC">
        <w:rPr>
          <w:rFonts w:ascii="Times New Roman" w:hAnsi="Times New Roman" w:cs="Times New Roman"/>
          <w:sz w:val="28"/>
          <w:szCs w:val="28"/>
        </w:rPr>
        <w:t xml:space="preserve">Тема поэта и поэзии в лирике Бориса Леонидовича Пастернака занимает особое место. В стихотворениях Пастернак противопоставляет настоящую поэзию той, которая подчинена конкретной цели, например, выполняет социальный заказ. По мнению поэта, целью творчества должна стать самоотдача, а «не шумиха, не успех». Унизительно быть знаменитым, ничего </w:t>
      </w:r>
      <w:proofErr w:type="gramStart"/>
      <w:r w:rsidRPr="00FA66DC">
        <w:rPr>
          <w:rFonts w:ascii="Times New Roman" w:hAnsi="Times New Roman" w:cs="Times New Roman"/>
          <w:sz w:val="28"/>
          <w:szCs w:val="28"/>
        </w:rPr>
        <w:t>из себя не представляя</w:t>
      </w:r>
      <w:proofErr w:type="gramEnd"/>
      <w:r w:rsidRPr="00FA66DC">
        <w:rPr>
          <w:rFonts w:ascii="Times New Roman" w:hAnsi="Times New Roman" w:cs="Times New Roman"/>
          <w:sz w:val="28"/>
          <w:szCs w:val="28"/>
        </w:rPr>
        <w:t>. Об этом говорится в стихотворении «Быть знаменитым некрасиво».</w:t>
      </w:r>
    </w:p>
    <w:p w:rsidR="0084319F" w:rsidRPr="004B3920" w:rsidRDefault="0084319F" w:rsidP="0084319F">
      <w:pPr>
        <w:pStyle w:val="a3"/>
        <w:shd w:val="clear" w:color="auto" w:fill="FFFFFF" w:themeFill="background1"/>
        <w:spacing w:before="0" w:beforeAutospacing="0" w:after="240" w:afterAutospacing="0"/>
        <w:ind w:firstLine="360"/>
        <w:jc w:val="both"/>
        <w:textAlignment w:val="baseline"/>
        <w:rPr>
          <w:color w:val="000000" w:themeColor="text1"/>
          <w:sz w:val="28"/>
          <w:szCs w:val="28"/>
        </w:rPr>
      </w:pPr>
      <w:r w:rsidRPr="00FA66DC">
        <w:rPr>
          <w:color w:val="000000"/>
          <w:sz w:val="28"/>
          <w:szCs w:val="28"/>
        </w:rPr>
        <w:t xml:space="preserve">Там же (в последней строфе) автор с уверенностью заявляет, что очень важно быть настоящим, живым («Но быть живым, живым и только, живым и только до конца»). Еще в ранней лирике Б. Л. Пастернак нашел тот образ, который символизирует в его творчестве поэзию. Это губка, способная впитать весь мир целиком. Она и предназначена для этого. </w:t>
      </w:r>
      <w:proofErr w:type="gramStart"/>
      <w:r w:rsidRPr="00FA66DC">
        <w:rPr>
          <w:color w:val="000000"/>
          <w:sz w:val="28"/>
          <w:szCs w:val="28"/>
        </w:rPr>
        <w:t>А задача поэта — выжать «Во здравие жадной бумаги» губку и отразить полученное на бумаге, чтобы показать миру («Поэзия!</w:t>
      </w:r>
      <w:proofErr w:type="gramEnd"/>
      <w:r w:rsidRPr="00FA66DC">
        <w:rPr>
          <w:color w:val="000000"/>
          <w:sz w:val="28"/>
          <w:szCs w:val="28"/>
        </w:rPr>
        <w:t xml:space="preserve"> Греческой губкой в присосках</w:t>
      </w:r>
      <w:proofErr w:type="gramStart"/>
      <w:r w:rsidRPr="00FA66DC">
        <w:rPr>
          <w:color w:val="000000"/>
          <w:sz w:val="28"/>
          <w:szCs w:val="28"/>
        </w:rPr>
        <w:t>/ Б</w:t>
      </w:r>
      <w:proofErr w:type="gramEnd"/>
      <w:r w:rsidRPr="00FA66DC">
        <w:rPr>
          <w:color w:val="000000"/>
          <w:sz w:val="28"/>
          <w:szCs w:val="28"/>
        </w:rPr>
        <w:t xml:space="preserve">удь ты…»). </w:t>
      </w:r>
      <w:proofErr w:type="gramStart"/>
      <w:r w:rsidRPr="00FA66DC">
        <w:rPr>
          <w:color w:val="000000"/>
          <w:sz w:val="28"/>
          <w:szCs w:val="28"/>
        </w:rPr>
        <w:t>В стихотворении «Определение поэзии» автор использует прием контрастов (Фигаро и грядка, например), чтобы показать, что поэзия объемлет всё: и «низкое», и «высокое».</w:t>
      </w:r>
      <w:proofErr w:type="gramEnd"/>
      <w:r w:rsidRPr="00FA66DC">
        <w:rPr>
          <w:color w:val="000000"/>
          <w:sz w:val="28"/>
          <w:szCs w:val="28"/>
        </w:rPr>
        <w:t xml:space="preserve"> Это еще раз подтверждает принцип губки, способной </w:t>
      </w:r>
      <w:r w:rsidRPr="00FA66DC">
        <w:rPr>
          <w:color w:val="000000"/>
          <w:sz w:val="28"/>
          <w:szCs w:val="28"/>
        </w:rPr>
        <w:lastRenderedPageBreak/>
        <w:t>впитать все. Заканчивает стихотворение Пастернак, восхищавшийся красотой окружающего мира, очень неожиданно. Оказывается, «Ан вселенная — место глухое». А значит, поэт миру просто необходим, ведь без него человек просто не увидит и не услышит вселенную. Таким образом, в творчестве Б. Л. Пастернака дается определение поэзии («Это — слёзы вселенной в лопатках…»), неразрывно связанное с образом способной впитать весь мир греческой губки. А целью творчества любого поэта, по мнению Пастернака, должна являться самоотдача.</w:t>
      </w:r>
      <w:r>
        <w:rPr>
          <w:rFonts w:ascii="Verdana" w:hAnsi="Verdana"/>
          <w:color w:val="000000"/>
          <w:sz w:val="20"/>
          <w:szCs w:val="20"/>
        </w:rPr>
        <w:br/>
      </w:r>
      <w:r w:rsidRPr="004B3920">
        <w:rPr>
          <w:color w:val="000000" w:themeColor="text1"/>
          <w:sz w:val="28"/>
          <w:szCs w:val="28"/>
        </w:rPr>
        <w:t xml:space="preserve">Поэт считал себя лишь художником, который переносит красоту природы на бумагу. Эту мысль в начале своего творческого пути он выражал с присущим футуризму эпатажем. Например, использовал </w:t>
      </w:r>
      <w:proofErr w:type="spellStart"/>
      <w:r w:rsidRPr="004B3920">
        <w:rPr>
          <w:color w:val="000000" w:themeColor="text1"/>
          <w:sz w:val="28"/>
          <w:szCs w:val="28"/>
        </w:rPr>
        <w:t>травестию</w:t>
      </w:r>
      <w:proofErr w:type="spellEnd"/>
      <w:r w:rsidRPr="004B3920">
        <w:rPr>
          <w:color w:val="000000" w:themeColor="text1"/>
          <w:sz w:val="28"/>
          <w:szCs w:val="28"/>
        </w:rPr>
        <w:t xml:space="preserve"> (литературный прием), сравнивая поэзию с губкой:</w:t>
      </w:r>
    </w:p>
    <w:p w:rsidR="0084319F" w:rsidRPr="004B3920" w:rsidRDefault="0084319F" w:rsidP="0084319F">
      <w:pPr>
        <w:pStyle w:val="a3"/>
        <w:shd w:val="clear" w:color="auto" w:fill="FFFFFF" w:themeFill="background1"/>
        <w:spacing w:before="0" w:beforeAutospacing="0" w:after="180" w:afterAutospacing="0"/>
        <w:textAlignment w:val="baseline"/>
        <w:rPr>
          <w:i/>
          <w:iCs/>
          <w:color w:val="000000" w:themeColor="text1"/>
          <w:sz w:val="28"/>
          <w:szCs w:val="28"/>
        </w:rPr>
      </w:pPr>
      <w:r w:rsidRPr="004B3920">
        <w:rPr>
          <w:i/>
          <w:iCs/>
          <w:color w:val="000000" w:themeColor="text1"/>
          <w:sz w:val="28"/>
          <w:szCs w:val="28"/>
        </w:rPr>
        <w:t>Поэзия! Греческой губкой в присосках</w:t>
      </w:r>
      <w:proofErr w:type="gramStart"/>
      <w:r w:rsidRPr="004B3920">
        <w:rPr>
          <w:i/>
          <w:iCs/>
          <w:color w:val="000000" w:themeColor="text1"/>
          <w:sz w:val="28"/>
          <w:szCs w:val="28"/>
        </w:rPr>
        <w:br/>
        <w:t>Б</w:t>
      </w:r>
      <w:proofErr w:type="gramEnd"/>
      <w:r w:rsidRPr="004B3920">
        <w:rPr>
          <w:i/>
          <w:iCs/>
          <w:color w:val="000000" w:themeColor="text1"/>
          <w:sz w:val="28"/>
          <w:szCs w:val="28"/>
        </w:rPr>
        <w:t>удь ты, и меж зелени клейкой</w:t>
      </w:r>
      <w:r w:rsidRPr="004B3920">
        <w:rPr>
          <w:i/>
          <w:iCs/>
          <w:color w:val="000000" w:themeColor="text1"/>
          <w:sz w:val="28"/>
          <w:szCs w:val="28"/>
        </w:rPr>
        <w:br/>
        <w:t>Тебя б положил я на мокрую доску</w:t>
      </w:r>
      <w:r w:rsidRPr="004B3920">
        <w:rPr>
          <w:i/>
          <w:iCs/>
          <w:color w:val="000000" w:themeColor="text1"/>
          <w:sz w:val="28"/>
          <w:szCs w:val="28"/>
        </w:rPr>
        <w:br/>
        <w:t>Земной садовой скамейки.</w:t>
      </w:r>
      <w:r w:rsidRPr="004B3920">
        <w:rPr>
          <w:i/>
          <w:iCs/>
          <w:color w:val="000000" w:themeColor="text1"/>
          <w:sz w:val="28"/>
          <w:szCs w:val="28"/>
        </w:rPr>
        <w:br/>
        <w:t>Расти себе пышные брыжи и фижмы,</w:t>
      </w:r>
      <w:r w:rsidRPr="004B3920">
        <w:rPr>
          <w:i/>
          <w:iCs/>
          <w:color w:val="000000" w:themeColor="text1"/>
          <w:sz w:val="28"/>
          <w:szCs w:val="28"/>
        </w:rPr>
        <w:br/>
        <w:t>Вбирай облака и овраги,</w:t>
      </w:r>
      <w:r w:rsidRPr="004B3920">
        <w:rPr>
          <w:i/>
          <w:iCs/>
          <w:color w:val="000000" w:themeColor="text1"/>
          <w:sz w:val="28"/>
          <w:szCs w:val="28"/>
        </w:rPr>
        <w:br/>
        <w:t>А ночью, поэзия, я тебя выжму</w:t>
      </w:r>
      <w:proofErr w:type="gramStart"/>
      <w:r w:rsidRPr="004B3920">
        <w:rPr>
          <w:i/>
          <w:iCs/>
          <w:color w:val="000000" w:themeColor="text1"/>
          <w:sz w:val="28"/>
          <w:szCs w:val="28"/>
        </w:rPr>
        <w:br/>
        <w:t>В</w:t>
      </w:r>
      <w:proofErr w:type="gramEnd"/>
      <w:r w:rsidRPr="004B3920">
        <w:rPr>
          <w:i/>
          <w:iCs/>
          <w:color w:val="000000" w:themeColor="text1"/>
          <w:sz w:val="28"/>
          <w:szCs w:val="28"/>
        </w:rPr>
        <w:t>о здравие жадной бумаги.</w:t>
      </w:r>
    </w:p>
    <w:p w:rsidR="0084319F" w:rsidRPr="004B3920" w:rsidRDefault="0084319F" w:rsidP="0084319F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 xml:space="preserve">Автор не раз говорил, что природа создает искусство, а поэт становится соавтором, открывает прелести, невидимые глазу обычного человека. Он описывает любое природное явление, как что-то необычное. Искусство требует отбросить «обывательский» взгляд, а душа творца утрированно чувствует и восхищается каждой, казалось бы, мелочью. Даже тоскливые снежные </w:t>
      </w:r>
      <w:r>
        <w:rPr>
          <w:iCs/>
          <w:color w:val="000000" w:themeColor="text1"/>
          <w:sz w:val="28"/>
          <w:szCs w:val="28"/>
        </w:rPr>
        <w:t>пейзажи вдохновляют его:</w:t>
      </w:r>
    </w:p>
    <w:p w:rsidR="0084319F" w:rsidRPr="004B3920" w:rsidRDefault="0084319F" w:rsidP="0084319F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>Всю зиму пишет снег этюды,</w:t>
      </w:r>
    </w:p>
    <w:p w:rsidR="0084319F" w:rsidRPr="004B3920" w:rsidRDefault="0084319F" w:rsidP="0084319F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>И у прохожих на виду</w:t>
      </w:r>
    </w:p>
    <w:p w:rsidR="0084319F" w:rsidRPr="004B3920" w:rsidRDefault="0084319F" w:rsidP="0084319F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>Я их переношу оттуда,</w:t>
      </w:r>
    </w:p>
    <w:p w:rsidR="0084319F" w:rsidRPr="004B3920" w:rsidRDefault="0084319F" w:rsidP="0084319F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Таю, копирую, краду.</w:t>
      </w:r>
    </w:p>
    <w:p w:rsidR="0084319F" w:rsidRDefault="0084319F" w:rsidP="0084319F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 w:rsidRPr="004B3920">
        <w:rPr>
          <w:iCs/>
          <w:color w:val="000000" w:themeColor="text1"/>
          <w:sz w:val="28"/>
          <w:szCs w:val="28"/>
        </w:rPr>
        <w:t xml:space="preserve">«Зрелый» Пастернак наделяет поэзию мессианской идеей: она бескорыстно служит душе и чуждается громкой славы. Автор пишет, что «цель творчества — самоотдача», то есть подразумевает, что тяжел крест поэта, ведь он отдает всего себя </w:t>
      </w:r>
      <w:proofErr w:type="gramStart"/>
      <w:r w:rsidRPr="004B3920">
        <w:rPr>
          <w:iCs/>
          <w:color w:val="000000" w:themeColor="text1"/>
          <w:sz w:val="28"/>
          <w:szCs w:val="28"/>
        </w:rPr>
        <w:t>во</w:t>
      </w:r>
      <w:proofErr w:type="gramEnd"/>
      <w:r w:rsidRPr="004B3920">
        <w:rPr>
          <w:iCs/>
          <w:color w:val="000000" w:themeColor="text1"/>
          <w:sz w:val="28"/>
          <w:szCs w:val="28"/>
        </w:rPr>
        <w:t xml:space="preserve"> служение людям. Он заботится об их духовности и нравственности, учит их видеть </w:t>
      </w:r>
      <w:proofErr w:type="gramStart"/>
      <w:r w:rsidRPr="004B3920">
        <w:rPr>
          <w:iCs/>
          <w:color w:val="000000" w:themeColor="text1"/>
          <w:sz w:val="28"/>
          <w:szCs w:val="28"/>
        </w:rPr>
        <w:t>прекрасное</w:t>
      </w:r>
      <w:proofErr w:type="gramEnd"/>
      <w:r w:rsidRPr="004B3920">
        <w:rPr>
          <w:iCs/>
          <w:color w:val="000000" w:themeColor="text1"/>
          <w:sz w:val="28"/>
          <w:szCs w:val="28"/>
        </w:rPr>
        <w:t xml:space="preserve"> в обычном и красиво, нетривиально выражать свои мысли и чувства. «Ничего не значить», по Пастернаку, позорно, так он отвергает бессмысленную поэзию формы и настаивает на исключительной важности содержания.</w:t>
      </w:r>
    </w:p>
    <w:p w:rsidR="0084319F" w:rsidRDefault="0084319F" w:rsidP="0084319F">
      <w:pPr>
        <w:pStyle w:val="a3"/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lastRenderedPageBreak/>
        <w:t xml:space="preserve">Задание: </w:t>
      </w:r>
    </w:p>
    <w:p w:rsidR="0084319F" w:rsidRDefault="0084319F" w:rsidP="0084319F">
      <w:pPr>
        <w:pStyle w:val="a3"/>
        <w:numPr>
          <w:ilvl w:val="0"/>
          <w:numId w:val="2"/>
        </w:numPr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В тетрадях законспектировать биографию Б. Пастернака.</w:t>
      </w:r>
    </w:p>
    <w:p w:rsidR="0084319F" w:rsidRDefault="0084319F" w:rsidP="0084319F">
      <w:pPr>
        <w:pStyle w:val="a3"/>
        <w:numPr>
          <w:ilvl w:val="0"/>
          <w:numId w:val="2"/>
        </w:numPr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Написать конспект статьи «Тема поэта и поэзии».</w:t>
      </w:r>
    </w:p>
    <w:p w:rsidR="0084319F" w:rsidRDefault="0084319F" w:rsidP="0084319F">
      <w:pPr>
        <w:pStyle w:val="a3"/>
        <w:numPr>
          <w:ilvl w:val="0"/>
          <w:numId w:val="2"/>
        </w:numPr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Читать и анализировать стихотворения </w:t>
      </w:r>
      <w:r w:rsidRPr="004B3920">
        <w:rPr>
          <w:iCs/>
          <w:color w:val="000000" w:themeColor="text1"/>
          <w:sz w:val="28"/>
          <w:szCs w:val="28"/>
        </w:rPr>
        <w:t>"Во всем мне хочется дойти..."</w:t>
      </w:r>
      <w:r>
        <w:rPr>
          <w:iCs/>
          <w:color w:val="000000" w:themeColor="text1"/>
          <w:sz w:val="28"/>
          <w:szCs w:val="28"/>
        </w:rPr>
        <w:t>,</w:t>
      </w:r>
      <w:r w:rsidRPr="004B3920">
        <w:t xml:space="preserve"> </w:t>
      </w:r>
      <w:r>
        <w:rPr>
          <w:iCs/>
          <w:color w:val="000000" w:themeColor="text1"/>
          <w:sz w:val="28"/>
          <w:szCs w:val="28"/>
        </w:rPr>
        <w:t>«</w:t>
      </w:r>
      <w:r w:rsidRPr="004B3920">
        <w:rPr>
          <w:iCs/>
          <w:color w:val="000000" w:themeColor="text1"/>
          <w:sz w:val="28"/>
          <w:szCs w:val="28"/>
        </w:rPr>
        <w:t>Золотая осень</w:t>
      </w:r>
      <w:r>
        <w:rPr>
          <w:iCs/>
          <w:color w:val="000000" w:themeColor="text1"/>
          <w:sz w:val="28"/>
          <w:szCs w:val="28"/>
        </w:rPr>
        <w:t xml:space="preserve">», </w:t>
      </w:r>
      <w:r w:rsidRPr="004B3920">
        <w:rPr>
          <w:iCs/>
          <w:color w:val="000000" w:themeColor="text1"/>
          <w:sz w:val="28"/>
          <w:szCs w:val="28"/>
        </w:rPr>
        <w:t>"Не волнуйся, не плачь, не труди..."</w:t>
      </w:r>
      <w:r>
        <w:rPr>
          <w:iCs/>
          <w:color w:val="000000" w:themeColor="text1"/>
          <w:sz w:val="28"/>
          <w:szCs w:val="28"/>
        </w:rPr>
        <w:t>, « Никого не будет в доме»</w:t>
      </w:r>
    </w:p>
    <w:p w:rsidR="0084319F" w:rsidRDefault="0084319F" w:rsidP="0084319F">
      <w:pPr>
        <w:pStyle w:val="a3"/>
        <w:numPr>
          <w:ilvl w:val="0"/>
          <w:numId w:val="2"/>
        </w:numPr>
        <w:shd w:val="clear" w:color="auto" w:fill="FFFFFF" w:themeFill="background1"/>
        <w:spacing w:after="180"/>
        <w:textAlignment w:val="baseline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Читать роман «Доктор Живаго».</w:t>
      </w:r>
    </w:p>
    <w:p w:rsidR="0084319F" w:rsidRPr="004B3920" w:rsidRDefault="0084319F" w:rsidP="0084319F">
      <w:pPr>
        <w:pStyle w:val="a3"/>
        <w:shd w:val="clear" w:color="auto" w:fill="FFFFFF" w:themeFill="background1"/>
        <w:spacing w:after="180"/>
        <w:ind w:left="720"/>
        <w:textAlignment w:val="baseline"/>
        <w:rPr>
          <w:iCs/>
          <w:color w:val="000000" w:themeColor="text1"/>
          <w:sz w:val="28"/>
          <w:szCs w:val="28"/>
        </w:rPr>
      </w:pPr>
    </w:p>
    <w:p w:rsidR="0084319F" w:rsidRDefault="0084319F" w:rsidP="0084319F">
      <w:pPr>
        <w:pStyle w:val="a3"/>
        <w:spacing w:before="0" w:beforeAutospacing="0" w:after="180" w:afterAutospacing="0"/>
        <w:textAlignment w:val="baseline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 xml:space="preserve">Задания выполняем в </w:t>
      </w:r>
      <w:proofErr w:type="gramStart"/>
      <w:r>
        <w:rPr>
          <w:b/>
          <w:iCs/>
          <w:color w:val="000000" w:themeColor="text1"/>
          <w:sz w:val="28"/>
          <w:szCs w:val="28"/>
        </w:rPr>
        <w:t>РАБОЧЕЙ</w:t>
      </w:r>
      <w:proofErr w:type="gramEnd"/>
      <w:r>
        <w:rPr>
          <w:b/>
          <w:iCs/>
          <w:color w:val="000000" w:themeColor="text1"/>
          <w:sz w:val="28"/>
          <w:szCs w:val="28"/>
        </w:rPr>
        <w:t xml:space="preserve"> ТЕТРАДЕ, фотографируем и присылаем на ЭЛЕКТРОННУЮ почту или ВКОНТАКТЕ.</w:t>
      </w:r>
    </w:p>
    <w:p w:rsidR="0084319F" w:rsidRDefault="0084319F" w:rsidP="0084319F">
      <w:pPr>
        <w:pStyle w:val="a3"/>
        <w:spacing w:before="0" w:beforeAutospacing="0" w:after="180" w:afterAutospacing="0"/>
        <w:textAlignment w:val="baseline"/>
        <w:rPr>
          <w:b/>
          <w:iCs/>
          <w:color w:val="000000" w:themeColor="text1"/>
          <w:sz w:val="28"/>
          <w:szCs w:val="28"/>
        </w:rPr>
      </w:pPr>
      <w:r>
        <w:rPr>
          <w:b/>
          <w:iCs/>
          <w:color w:val="000000" w:themeColor="text1"/>
          <w:sz w:val="28"/>
          <w:szCs w:val="28"/>
        </w:rPr>
        <w:t>Оценка будет стоять за каждый конспект, если обучающейся игнорирует задания, то он получает 2 и не допуск к экзамену.</w:t>
      </w:r>
    </w:p>
    <w:p w:rsidR="0084319F" w:rsidRPr="00A137CA" w:rsidRDefault="0084319F" w:rsidP="0084319F">
      <w:pPr>
        <w:pStyle w:val="a3"/>
        <w:spacing w:before="0" w:beforeAutospacing="0" w:after="180" w:afterAutospacing="0"/>
        <w:textAlignment w:val="baseline"/>
        <w:rPr>
          <w:b/>
          <w:iCs/>
          <w:color w:val="000000" w:themeColor="text1"/>
          <w:sz w:val="28"/>
          <w:szCs w:val="28"/>
          <w:lang w:val="en-US"/>
        </w:rPr>
      </w:pPr>
      <w:r w:rsidRPr="0084319F">
        <w:rPr>
          <w:b/>
          <w:iCs/>
          <w:color w:val="000000" w:themeColor="text1"/>
          <w:sz w:val="28"/>
          <w:szCs w:val="28"/>
        </w:rPr>
        <w:t xml:space="preserve"> </w:t>
      </w:r>
      <w:r w:rsidRPr="00A137CA">
        <w:rPr>
          <w:b/>
          <w:iCs/>
          <w:color w:val="000000" w:themeColor="text1"/>
          <w:sz w:val="28"/>
          <w:szCs w:val="28"/>
          <w:lang w:val="en-US"/>
        </w:rPr>
        <w:t>griko93@mail.ru</w:t>
      </w:r>
      <w:r>
        <w:rPr>
          <w:b/>
          <w:iCs/>
          <w:color w:val="000000" w:themeColor="text1"/>
          <w:sz w:val="28"/>
          <w:szCs w:val="28"/>
          <w:lang w:val="en-US"/>
        </w:rPr>
        <w:t xml:space="preserve"> </w:t>
      </w:r>
    </w:p>
    <w:p w:rsidR="0084319F" w:rsidRPr="00A137CA" w:rsidRDefault="0084319F" w:rsidP="0084319F">
      <w:pPr>
        <w:pStyle w:val="a3"/>
        <w:spacing w:before="0" w:beforeAutospacing="0" w:after="180" w:afterAutospacing="0"/>
        <w:textAlignment w:val="baseline"/>
        <w:rPr>
          <w:b/>
          <w:iCs/>
          <w:color w:val="000000" w:themeColor="text1"/>
          <w:sz w:val="28"/>
          <w:szCs w:val="28"/>
        </w:rPr>
      </w:pPr>
    </w:p>
    <w:p w:rsidR="0084319F" w:rsidRPr="00FA66DC" w:rsidRDefault="0084319F" w:rsidP="0084319F">
      <w:pPr>
        <w:rPr>
          <w:rFonts w:ascii="Times New Roman" w:hAnsi="Times New Roman" w:cs="Times New Roman"/>
          <w:b/>
          <w:sz w:val="28"/>
          <w:szCs w:val="28"/>
        </w:rPr>
      </w:pPr>
    </w:p>
    <w:p w:rsidR="00D74A2D" w:rsidRDefault="00D74A2D">
      <w:bookmarkStart w:id="0" w:name="_GoBack"/>
      <w:bookmarkEnd w:id="0"/>
    </w:p>
    <w:sectPr w:rsidR="00D74A2D" w:rsidSect="001E5884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63013"/>
    <w:multiLevelType w:val="hybridMultilevel"/>
    <w:tmpl w:val="E3F27D78"/>
    <w:lvl w:ilvl="0" w:tplc="CA16360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E6783D"/>
    <w:multiLevelType w:val="hybridMultilevel"/>
    <w:tmpl w:val="C36A5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65"/>
    <w:rsid w:val="001E5884"/>
    <w:rsid w:val="002E6665"/>
    <w:rsid w:val="003D0D6D"/>
    <w:rsid w:val="0084319F"/>
    <w:rsid w:val="00D74A2D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3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1982</Words>
  <Characters>11299</Characters>
  <Application>Microsoft Office Word</Application>
  <DocSecurity>0</DocSecurity>
  <Lines>94</Lines>
  <Paragraphs>26</Paragraphs>
  <ScaleCrop>false</ScaleCrop>
  <Company/>
  <LinksUpToDate>false</LinksUpToDate>
  <CharactersWithSpaces>13255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</dc:creator>
  <cp:keywords/>
  <dc:description/>
  <cp:lastModifiedBy>Ольг</cp:lastModifiedBy>
  <cp:revision>2</cp:revision>
  <dcterms:created xsi:type="dcterms:W3CDTF">2020-03-22T10:10:00Z</dcterms:created>
  <dcterms:modified xsi:type="dcterms:W3CDTF">2020-03-22T10:10:00Z</dcterms:modified>
</cp:coreProperties>
</file>