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40" w:rsidRDefault="009C5140" w:rsidP="009C514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В тетради для практических занятий выполнить задания:</w:t>
      </w:r>
    </w:p>
    <w:p w:rsidR="00F3619C" w:rsidRPr="00C8259A" w:rsidRDefault="00F3619C" w:rsidP="00F3619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259A">
        <w:rPr>
          <w:rFonts w:ascii="Times New Roman" w:eastAsia="Times New Roman" w:hAnsi="Times New Roman" w:cs="Times New Roman"/>
          <w:b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C8259A">
        <w:rPr>
          <w:rFonts w:ascii="Times New Roman" w:eastAsia="Times New Roman" w:hAnsi="Times New Roman" w:cs="Times New Roman"/>
          <w:b/>
          <w:lang w:eastAsia="ru-RU"/>
        </w:rPr>
        <w:t>е заняти</w:t>
      </w:r>
      <w:r>
        <w:rPr>
          <w:rFonts w:ascii="Times New Roman" w:eastAsia="Times New Roman" w:hAnsi="Times New Roman" w:cs="Times New Roman"/>
          <w:b/>
          <w:lang w:eastAsia="ru-RU"/>
        </w:rPr>
        <w:t>е №4.</w:t>
      </w:r>
    </w:p>
    <w:p w:rsidR="00F3619C" w:rsidRPr="00C05BD9" w:rsidRDefault="00F3619C" w:rsidP="00F3619C">
      <w:pPr>
        <w:keepNext/>
        <w:keepLines/>
        <w:suppressLineNumbers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8259A">
        <w:rPr>
          <w:rFonts w:ascii="Times New Roman" w:eastAsia="Times New Roman" w:hAnsi="Times New Roman" w:cs="Times New Roman"/>
          <w:b/>
          <w:color w:val="000000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825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C05BD9">
        <w:rPr>
          <w:rFonts w:ascii="Times New Roman" w:eastAsia="Times New Roman" w:hAnsi="Times New Roman" w:cs="Times New Roman"/>
          <w:color w:val="000000"/>
          <w:lang w:eastAsia="ru-RU" w:bidi="ar-SA"/>
        </w:rPr>
        <w:t>Лицензионные и свободно распространяемые программные продукты.  Организация обновления программного обеспечения с использованием сети Интернет.</w:t>
      </w:r>
    </w:p>
    <w:p w:rsidR="00F3619C" w:rsidRPr="00C8259A" w:rsidRDefault="00F3619C" w:rsidP="00F3619C">
      <w:pPr>
        <w:keepNext/>
        <w:keepLines/>
        <w:suppressLineNumbers/>
        <w:jc w:val="both"/>
        <w:rPr>
          <w:rFonts w:ascii="Times New Roman" w:hAnsi="Times New Roman" w:cs="Times New Roman"/>
          <w:iCs/>
          <w:color w:val="000000"/>
        </w:rPr>
      </w:pPr>
      <w:r w:rsidRPr="00C8259A">
        <w:rPr>
          <w:rFonts w:ascii="Times New Roman" w:hAnsi="Times New Roman" w:cs="Times New Roman"/>
          <w:b/>
          <w:bCs/>
          <w:color w:val="000000"/>
        </w:rPr>
        <w:t>Цель работы</w:t>
      </w:r>
      <w:r w:rsidRPr="00C8259A">
        <w:rPr>
          <w:rFonts w:ascii="Times New Roman" w:hAnsi="Times New Roman" w:cs="Times New Roman"/>
          <w:bCs/>
          <w:color w:val="000000"/>
        </w:rPr>
        <w:t xml:space="preserve">:  </w:t>
      </w:r>
      <w:r w:rsidRPr="00C8259A">
        <w:rPr>
          <w:rFonts w:ascii="Times New Roman" w:hAnsi="Times New Roman" w:cs="Times New Roman"/>
          <w:iCs/>
          <w:color w:val="000000"/>
        </w:rPr>
        <w:t>изучить лицензионные и свободно распространяемые программные продукты; изучить организацию обновления программного обеспечения с использованием сети Интернет; ознакомиться с видами программного обеспечения.</w:t>
      </w:r>
    </w:p>
    <w:p w:rsidR="00F3619C" w:rsidRPr="00C8259A" w:rsidRDefault="00F3619C" w:rsidP="00F3619C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8259A">
        <w:rPr>
          <w:rFonts w:ascii="Times New Roman" w:hAnsi="Times New Roman" w:cs="Times New Roman"/>
          <w:b/>
          <w:bCs/>
          <w:iCs/>
        </w:rPr>
        <w:t>Оборудование, приборы, аппаратура, материалы</w:t>
      </w:r>
      <w:r w:rsidRPr="00C825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Pr="00C8259A">
        <w:rPr>
          <w:rFonts w:ascii="Times New Roman" w:hAnsi="Times New Roman" w:cs="Times New Roman"/>
        </w:rPr>
        <w:t>персональный компьютер с выходом в Интернет.</w:t>
      </w:r>
    </w:p>
    <w:p w:rsidR="00F3619C" w:rsidRDefault="00F3619C" w:rsidP="00F3619C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Краткие теоретические сведения.</w:t>
      </w:r>
    </w:p>
    <w:p w:rsidR="00F3619C" w:rsidRPr="00C8259A" w:rsidRDefault="00F3619C" w:rsidP="00F3619C">
      <w:pPr>
        <w:ind w:firstLine="708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Неотъемлемой частью компьютера является программное обеспечение, ведь компьютер работает по программе и с программами. Сам компьютер не обладает знаниями ни в одной области применения. Все эти знания сосредоточены в выполняемых на компьютерах программах. Программное обеспечение (ПО) современных компьютеров включает в себя миллионы программ – </w:t>
      </w:r>
      <w:proofErr w:type="gramStart"/>
      <w:r w:rsidRPr="00C8259A">
        <w:rPr>
          <w:rFonts w:ascii="Times New Roman" w:hAnsi="Times New Roman" w:cs="Times New Roman"/>
        </w:rPr>
        <w:t>от</w:t>
      </w:r>
      <w:proofErr w:type="gramEnd"/>
      <w:r w:rsidRPr="00C8259A">
        <w:rPr>
          <w:rFonts w:ascii="Times New Roman" w:hAnsi="Times New Roman" w:cs="Times New Roman"/>
        </w:rPr>
        <w:t xml:space="preserve"> игровых до научных.</w:t>
      </w:r>
    </w:p>
    <w:p w:rsidR="00F3619C" w:rsidRDefault="00F3619C" w:rsidP="00F3619C">
      <w:pPr>
        <w:ind w:firstLine="709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Под </w:t>
      </w:r>
      <w:r w:rsidRPr="00AE0837">
        <w:rPr>
          <w:rFonts w:ascii="Times New Roman" w:hAnsi="Times New Roman" w:cs="Times New Roman"/>
          <w:b/>
        </w:rPr>
        <w:t>программным обеспечением (</w:t>
      </w:r>
      <w:r w:rsidRPr="00AE0837">
        <w:rPr>
          <w:rFonts w:ascii="Times New Roman" w:hAnsi="Times New Roman" w:cs="Times New Roman"/>
          <w:b/>
          <w:lang w:val="en-US"/>
        </w:rPr>
        <w:t>Software</w:t>
      </w:r>
      <w:r w:rsidRPr="00AE0837">
        <w:rPr>
          <w:rFonts w:ascii="Times New Roman" w:hAnsi="Times New Roman" w:cs="Times New Roman"/>
          <w:b/>
        </w:rPr>
        <w:t>)</w:t>
      </w:r>
      <w:r w:rsidRPr="00C8259A">
        <w:rPr>
          <w:rFonts w:ascii="Times New Roman" w:hAnsi="Times New Roman" w:cs="Times New Roman"/>
        </w:rPr>
        <w:t xml:space="preserve"> понимается совокупность программ, которые могут выполняться вычислительной системой.</w:t>
      </w:r>
      <w:r w:rsidRPr="00C825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3619C" w:rsidRDefault="00F3619C" w:rsidP="00F3619C">
      <w:pPr>
        <w:ind w:firstLine="709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Программы по их правовому статусу можно разделить на три большие группы: </w:t>
      </w:r>
    </w:p>
    <w:p w:rsidR="00F3619C" w:rsidRDefault="00F3619C" w:rsidP="00F3619C">
      <w:pPr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 xml:space="preserve">лицензионные, </w:t>
      </w:r>
    </w:p>
    <w:p w:rsidR="00F3619C" w:rsidRDefault="00F3619C" w:rsidP="00F3619C">
      <w:pPr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условно бесплатные,</w:t>
      </w:r>
    </w:p>
    <w:p w:rsidR="00F3619C" w:rsidRPr="00C8259A" w:rsidRDefault="00F3619C" w:rsidP="00F3619C">
      <w:pPr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</w:t>
      </w:r>
      <w:r w:rsidRPr="00C8259A">
        <w:rPr>
          <w:rFonts w:ascii="Times New Roman" w:hAnsi="Times New Roman" w:cs="Times New Roman"/>
        </w:rPr>
        <w:t xml:space="preserve"> распространяемые.</w:t>
      </w:r>
    </w:p>
    <w:p w:rsidR="00F3619C" w:rsidRPr="00C8259A" w:rsidRDefault="00F3619C" w:rsidP="00F3619C">
      <w:pPr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  <w:b/>
        </w:rPr>
        <w:t>Коммерческие лицензионные программы</w:t>
      </w:r>
      <w:r w:rsidRPr="00C8259A">
        <w:rPr>
          <w:rFonts w:ascii="Times New Roman" w:hAnsi="Times New Roman" w:cs="Times New Roman"/>
        </w:rPr>
        <w:t>. В соответствии с лицензионным соглашением разработчики программы гарантируют её нормальное функционирование в определенной операционной системе и несут за это ответственность. Лицензионные программы разработчики обычно продают в коробочных дистрибутив</w:t>
      </w:r>
      <w:r>
        <w:rPr>
          <w:rFonts w:ascii="Times New Roman" w:hAnsi="Times New Roman" w:cs="Times New Roman"/>
        </w:rPr>
        <w:t>ах</w:t>
      </w:r>
      <w:r w:rsidRPr="00C825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8259A">
        <w:rPr>
          <w:rFonts w:ascii="Times New Roman" w:hAnsi="Times New Roman" w:cs="Times New Roman"/>
        </w:rPr>
        <w:t>В коробке находятся CD-диски, с которых производится установка программы на компьютеры пользователей, и руководство пользователей по работе с программой.</w:t>
      </w:r>
      <w:r>
        <w:rPr>
          <w:rFonts w:ascii="Times New Roman" w:hAnsi="Times New Roman" w:cs="Times New Roman"/>
        </w:rPr>
        <w:t xml:space="preserve"> </w:t>
      </w:r>
      <w:r w:rsidRPr="00C8259A">
        <w:rPr>
          <w:rFonts w:ascii="Times New Roman" w:hAnsi="Times New Roman" w:cs="Times New Roman"/>
        </w:rPr>
        <w:t>Довольно часто разработчики предоставляют существенные скидки при покупке лицензий на использовании программы на большом количестве компьютеров или учебных заведениях.</w:t>
      </w:r>
    </w:p>
    <w:p w:rsidR="00F3619C" w:rsidRPr="00C8259A" w:rsidRDefault="00F3619C" w:rsidP="00F3619C">
      <w:pPr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  <w:b/>
        </w:rPr>
        <w:t>Свободно распространяемые программы</w:t>
      </w:r>
      <w:r w:rsidRPr="00C8259A">
        <w:rPr>
          <w:rFonts w:ascii="Times New Roman" w:hAnsi="Times New Roman" w:cs="Times New Roman"/>
        </w:rPr>
        <w:t xml:space="preserve"> (</w:t>
      </w:r>
      <w:proofErr w:type="spellStart"/>
      <w:r w:rsidRPr="00C8259A">
        <w:rPr>
          <w:rFonts w:ascii="Times New Roman" w:hAnsi="Times New Roman" w:cs="Times New Roman"/>
        </w:rPr>
        <w:t>Freeware</w:t>
      </w:r>
      <w:proofErr w:type="spellEnd"/>
      <w:r w:rsidRPr="00C8259A">
        <w:rPr>
          <w:rFonts w:ascii="Times New Roman" w:hAnsi="Times New Roman" w:cs="Times New Roman"/>
        </w:rPr>
        <w:t>). Многие производители программного обеспечения и компьютерного оборудования заинтересованы в широком бесплатном распространении программного обеспечения. К таким программным средствам можно отнести:</w:t>
      </w:r>
    </w:p>
    <w:p w:rsidR="00F3619C" w:rsidRPr="00C8259A" w:rsidRDefault="00F3619C" w:rsidP="00F3619C">
      <w:pPr>
        <w:widowControl/>
        <w:numPr>
          <w:ilvl w:val="0"/>
          <w:numId w:val="3"/>
        </w:numPr>
        <w:suppressAutoHyphens w:val="0"/>
        <w:autoSpaceDE/>
        <w:ind w:left="0" w:firstLine="349"/>
        <w:contextualSpacing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>Новые недоработанные (бета) версии программных продуктов (это позволяет провести их широкое тестирование).</w:t>
      </w:r>
    </w:p>
    <w:p w:rsidR="00F3619C" w:rsidRPr="00C8259A" w:rsidRDefault="00F3619C" w:rsidP="00F3619C">
      <w:pPr>
        <w:widowControl/>
        <w:numPr>
          <w:ilvl w:val="0"/>
          <w:numId w:val="3"/>
        </w:numPr>
        <w:suppressAutoHyphens w:val="0"/>
        <w:autoSpaceDE/>
        <w:ind w:left="0" w:firstLine="349"/>
        <w:contextualSpacing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>Программные продукты, являющиеся частью принципиально новых технологий (это позволяет завоевать рынок).</w:t>
      </w:r>
    </w:p>
    <w:p w:rsidR="00F3619C" w:rsidRPr="00C8259A" w:rsidRDefault="00F3619C" w:rsidP="00F3619C">
      <w:pPr>
        <w:widowControl/>
        <w:numPr>
          <w:ilvl w:val="0"/>
          <w:numId w:val="3"/>
        </w:numPr>
        <w:suppressAutoHyphens w:val="0"/>
        <w:autoSpaceDE/>
        <w:ind w:left="0" w:firstLine="349"/>
        <w:contextualSpacing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>Дополнения к ранее выпущенным программам, исправляющие найденные ошибки или расширяющие возможности.</w:t>
      </w:r>
    </w:p>
    <w:p w:rsidR="00F3619C" w:rsidRPr="00C8259A" w:rsidRDefault="00F3619C" w:rsidP="00F3619C">
      <w:pPr>
        <w:widowControl/>
        <w:numPr>
          <w:ilvl w:val="0"/>
          <w:numId w:val="3"/>
        </w:numPr>
        <w:suppressAutoHyphens w:val="0"/>
        <w:autoSpaceDE/>
        <w:ind w:left="0" w:firstLine="349"/>
        <w:contextualSpacing/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</w:rPr>
        <w:t>Драйверы к новым или улучшенные драйверы к уже существующим устройствам.</w:t>
      </w:r>
    </w:p>
    <w:p w:rsidR="00F3619C" w:rsidRPr="00C8259A" w:rsidRDefault="00F3619C" w:rsidP="00F3619C">
      <w:pPr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  <w:b/>
        </w:rPr>
        <w:t>Условно бесплатные программы</w:t>
      </w:r>
      <w:r w:rsidRPr="00C8259A">
        <w:rPr>
          <w:rFonts w:ascii="Times New Roman" w:hAnsi="Times New Roman" w:cs="Times New Roman"/>
        </w:rPr>
        <w:t>. Некоторые фирмы разработчики программного обеспечения предлагают пользователям условно бесплатные программы в целях рекламы и продвижения на рынок. Пользователю предоставляется версия программы с определённым сроком действия (после истечения указанного срока действия программы прекращает работать, если за неё не была произведена оплата) или версия программы с ограниченными функциональными возможностями (в случае оплаты пользователю сообщается код, включающий все функции программы).</w:t>
      </w:r>
    </w:p>
    <w:p w:rsidR="00F3619C" w:rsidRPr="00C8259A" w:rsidRDefault="00F3619C" w:rsidP="00F3619C">
      <w:pPr>
        <w:jc w:val="both"/>
        <w:rPr>
          <w:rFonts w:ascii="Times New Roman" w:hAnsi="Times New Roman" w:cs="Times New Roman"/>
        </w:rPr>
      </w:pPr>
      <w:r w:rsidRPr="00C8259A">
        <w:rPr>
          <w:rFonts w:ascii="Times New Roman" w:hAnsi="Times New Roman" w:cs="Times New Roman"/>
          <w:b/>
        </w:rPr>
        <w:t>Регистрационный ключ</w:t>
      </w:r>
      <w:r w:rsidRPr="00C8259A">
        <w:rPr>
          <w:rFonts w:ascii="Times New Roman" w:hAnsi="Times New Roman" w:cs="Times New Roman"/>
        </w:rPr>
        <w:t xml:space="preserve"> — набор цифр и букв, необходимый для подтверждения лицензии, установки и использования некоторых компьютерных программ. Длина ключа может быть любой, но чаще всего ключ имеет длину от 10 до 30 символов.</w:t>
      </w:r>
      <w:r>
        <w:rPr>
          <w:rFonts w:ascii="Times New Roman" w:hAnsi="Times New Roman" w:cs="Times New Roman"/>
        </w:rPr>
        <w:t xml:space="preserve"> </w:t>
      </w:r>
      <w:r w:rsidRPr="00C8259A">
        <w:rPr>
          <w:rFonts w:ascii="Times New Roman" w:hAnsi="Times New Roman" w:cs="Times New Roman"/>
        </w:rPr>
        <w:t xml:space="preserve">Регистрационный ключ нужен для того, чтобы подтвердить уникальность копии программного обеспечения. Регистрационный ключ чаще всего пишется на упаковке, диске или в сопроводительной документации. </w:t>
      </w:r>
    </w:p>
    <w:p w:rsidR="00F3619C" w:rsidRPr="00AE0837" w:rsidRDefault="00F3619C" w:rsidP="00F3619C">
      <w:pPr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AE0837">
        <w:rPr>
          <w:rFonts w:ascii="Times New Roman" w:eastAsia="Times New Roman" w:hAnsi="Times New Roman" w:cs="Times New Roman"/>
          <w:b/>
          <w:bCs/>
          <w:lang w:eastAsia="ru-RU"/>
        </w:rPr>
        <w:t>Организация обновления программного обеспечения через Интернет</w:t>
      </w:r>
    </w:p>
    <w:p w:rsidR="00F3619C" w:rsidRDefault="00F3619C" w:rsidP="00F3619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>Любая операционная система, как и программные продукты, через</w:t>
      </w:r>
      <w:r>
        <w:rPr>
          <w:rFonts w:ascii="Times New Roman" w:eastAsia="Times New Roman" w:hAnsi="Times New Roman" w:cs="Times New Roman"/>
          <w:lang w:eastAsia="ru-RU"/>
        </w:rPr>
        <w:t xml:space="preserve"> какое-то время после установки</w:t>
      </w:r>
    </w:p>
    <w:p w:rsidR="00F3619C" w:rsidRPr="00C8259A" w:rsidRDefault="00F3619C" w:rsidP="00F3619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 xml:space="preserve">должна обновляться. Обновления выпускаются </w:t>
      </w:r>
      <w:proofErr w:type="gramStart"/>
      <w:r w:rsidRPr="00C8259A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C8259A">
        <w:rPr>
          <w:rFonts w:ascii="Times New Roman" w:eastAsia="Times New Roman" w:hAnsi="Times New Roman" w:cs="Times New Roman"/>
          <w:lang w:eastAsia="ru-RU"/>
        </w:rPr>
        <w:t>:</w:t>
      </w:r>
    </w:p>
    <w:p w:rsidR="00F3619C" w:rsidRPr="00C8259A" w:rsidRDefault="00F3619C" w:rsidP="00F3619C">
      <w:pPr>
        <w:widowControl/>
        <w:numPr>
          <w:ilvl w:val="0"/>
          <w:numId w:val="4"/>
        </w:numPr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>устранения в системе безопасности;</w:t>
      </w:r>
    </w:p>
    <w:p w:rsidR="00F3619C" w:rsidRPr="00C8259A" w:rsidRDefault="00F3619C" w:rsidP="00F3619C">
      <w:pPr>
        <w:widowControl/>
        <w:numPr>
          <w:ilvl w:val="0"/>
          <w:numId w:val="4"/>
        </w:numPr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8259A">
        <w:rPr>
          <w:rFonts w:ascii="Times New Roman" w:eastAsia="Times New Roman" w:hAnsi="Times New Roman" w:cs="Times New Roman"/>
          <w:lang w:eastAsia="ru-RU"/>
        </w:rPr>
        <w:lastRenderedPageBreak/>
        <w:t>обеспечения совместимости со вновь появившимися на рынке комплектующими компьютеров;</w:t>
      </w:r>
      <w:proofErr w:type="gramEnd"/>
    </w:p>
    <w:p w:rsidR="00F3619C" w:rsidRPr="00C8259A" w:rsidRDefault="00F3619C" w:rsidP="00F3619C">
      <w:pPr>
        <w:widowControl/>
        <w:numPr>
          <w:ilvl w:val="0"/>
          <w:numId w:val="4"/>
        </w:numPr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>оптимизации программного кода;</w:t>
      </w:r>
    </w:p>
    <w:p w:rsidR="00F3619C" w:rsidRPr="00C8259A" w:rsidRDefault="00F3619C" w:rsidP="00F3619C">
      <w:pPr>
        <w:widowControl/>
        <w:numPr>
          <w:ilvl w:val="0"/>
          <w:numId w:val="4"/>
        </w:numPr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>повышения производительности всей системы.</w:t>
      </w:r>
    </w:p>
    <w:p w:rsidR="00F3619C" w:rsidRPr="00C8259A" w:rsidRDefault="00F3619C" w:rsidP="00F3619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b/>
          <w:bCs/>
          <w:lang w:eastAsia="ru-RU"/>
        </w:rPr>
        <w:t>Обновления</w:t>
      </w:r>
      <w:r w:rsidRPr="00C8259A">
        <w:rPr>
          <w:rFonts w:ascii="Times New Roman" w:eastAsia="Times New Roman" w:hAnsi="Times New Roman" w:cs="Times New Roman"/>
          <w:lang w:eastAsia="ru-RU"/>
        </w:rPr>
        <w:t xml:space="preserve"> представляют собой дополнения к программному обеспечению, предназначенные для предотвращения или устранения проблем и улучшения работы компьютера. Обновления безопасности для </w:t>
      </w:r>
      <w:r w:rsidRPr="00C8259A">
        <w:rPr>
          <w:rFonts w:ascii="Times New Roman" w:eastAsia="Times New Roman" w:hAnsi="Times New Roman" w:cs="Times New Roman"/>
          <w:lang w:val="en-US" w:eastAsia="ru-RU"/>
        </w:rPr>
        <w:t>Windows</w:t>
      </w:r>
      <w:r w:rsidRPr="00C8259A">
        <w:rPr>
          <w:rFonts w:ascii="Times New Roman" w:eastAsia="Times New Roman" w:hAnsi="Times New Roman" w:cs="Times New Roman"/>
          <w:lang w:eastAsia="ru-RU"/>
        </w:rPr>
        <w:t xml:space="preserve"> способствуют защите от новых и существующих угроз для конфиденциальности и устойчивой работы компьютера. Обновления и программное обеспечение от </w:t>
      </w:r>
      <w:r w:rsidRPr="00C8259A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C8259A">
        <w:rPr>
          <w:rFonts w:ascii="Times New Roman" w:eastAsia="Times New Roman" w:hAnsi="Times New Roman" w:cs="Times New Roman"/>
          <w:lang w:eastAsia="ru-RU"/>
        </w:rPr>
        <w:t xml:space="preserve"> для продуктов </w:t>
      </w:r>
      <w:r w:rsidRPr="00C8259A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C8259A">
        <w:rPr>
          <w:rFonts w:ascii="Times New Roman" w:eastAsia="Times New Roman" w:hAnsi="Times New Roman" w:cs="Times New Roman"/>
          <w:lang w:eastAsia="ru-RU"/>
        </w:rPr>
        <w:t xml:space="preserve"> являются бесплатным предложением от службы поддержки. </w:t>
      </w:r>
    </w:p>
    <w:p w:rsidR="00F3619C" w:rsidRDefault="00F3619C" w:rsidP="00F3619C">
      <w:pPr>
        <w:tabs>
          <w:tab w:val="num" w:pos="72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C8259A">
        <w:rPr>
          <w:rFonts w:ascii="Times New Roman" w:eastAsia="Times New Roman" w:hAnsi="Times New Roman" w:cs="Times New Roman"/>
          <w:lang w:eastAsia="ru-RU"/>
        </w:rPr>
        <w:t xml:space="preserve">Для автоматического обновления программ необходимо: </w:t>
      </w:r>
    </w:p>
    <w:p w:rsidR="00F3619C" w:rsidRDefault="00F3619C" w:rsidP="00F3619C">
      <w:pPr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C8259A">
        <w:rPr>
          <w:rFonts w:ascii="Times New Roman" w:eastAsia="Times New Roman" w:hAnsi="Times New Roman" w:cs="Times New Roman"/>
          <w:lang w:eastAsia="ru-RU"/>
        </w:rPr>
        <w:t xml:space="preserve">ажать кнопку Пуск, </w:t>
      </w:r>
    </w:p>
    <w:p w:rsidR="00F3619C" w:rsidRDefault="00F3619C" w:rsidP="00F3619C">
      <w:pPr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>выбрать команду Панель упра</w:t>
      </w:r>
      <w:r>
        <w:rPr>
          <w:rFonts w:ascii="Times New Roman" w:eastAsia="Times New Roman" w:hAnsi="Times New Roman" w:cs="Times New Roman"/>
          <w:lang w:eastAsia="ru-RU"/>
        </w:rPr>
        <w:t xml:space="preserve">вления </w:t>
      </w:r>
    </w:p>
    <w:p w:rsidR="00F3619C" w:rsidRDefault="00F3619C" w:rsidP="00F3619C">
      <w:pPr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>два раза щелкните значок Автоматическое обновление</w:t>
      </w:r>
      <w:r>
        <w:rPr>
          <w:rFonts w:ascii="Times New Roman" w:eastAsia="Times New Roman" w:hAnsi="Times New Roman" w:cs="Times New Roman"/>
          <w:lang w:eastAsia="ru-RU"/>
        </w:rPr>
        <w:t xml:space="preserve"> - в</w:t>
      </w:r>
      <w:r w:rsidRPr="00C8259A">
        <w:rPr>
          <w:rFonts w:ascii="Times New Roman" w:eastAsia="Times New Roman" w:hAnsi="Times New Roman" w:cs="Times New Roman"/>
          <w:lang w:eastAsia="ru-RU"/>
        </w:rPr>
        <w:t>ыберите вариант</w:t>
      </w:r>
      <w:proofErr w:type="gramStart"/>
      <w:r w:rsidRPr="00C8259A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C8259A">
        <w:rPr>
          <w:rFonts w:ascii="Times New Roman" w:eastAsia="Times New Roman" w:hAnsi="Times New Roman" w:cs="Times New Roman"/>
          <w:lang w:eastAsia="ru-RU"/>
        </w:rPr>
        <w:t>втоматически (рекомендуется).</w:t>
      </w:r>
    </w:p>
    <w:p w:rsidR="00F3619C" w:rsidRPr="00C8259A" w:rsidRDefault="00F3619C" w:rsidP="00F3619C">
      <w:pPr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C8259A">
        <w:rPr>
          <w:rFonts w:ascii="Times New Roman" w:eastAsia="Times New Roman" w:hAnsi="Times New Roman" w:cs="Times New Roman"/>
          <w:lang w:eastAsia="ru-RU"/>
        </w:rPr>
        <w:t>од вариантом</w:t>
      </w:r>
      <w:proofErr w:type="gramStart"/>
      <w:r w:rsidRPr="00C8259A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C8259A">
        <w:rPr>
          <w:rFonts w:ascii="Times New Roman" w:eastAsia="Times New Roman" w:hAnsi="Times New Roman" w:cs="Times New Roman"/>
          <w:lang w:eastAsia="ru-RU"/>
        </w:rPr>
        <w:t>втоматически загружать и устанавливать на компьютер рекомендуемые обновления выберите день и время, когда операционная система Windows должна устанавливать обновления.</w:t>
      </w:r>
    </w:p>
    <w:p w:rsidR="00F3619C" w:rsidRPr="00C8259A" w:rsidRDefault="00F3619C" w:rsidP="00F3619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 xml:space="preserve">Автоматическое обновление обеспечивает установку первоочередных обновлений, которые включают в себя обновления безопасности и другие важные обновления, помогающие защитить компьютер. Также рекомендуется регулярно посещать веб-узел Windows </w:t>
      </w:r>
      <w:proofErr w:type="spellStart"/>
      <w:r w:rsidRPr="00C8259A">
        <w:rPr>
          <w:rFonts w:ascii="Times New Roman" w:eastAsia="Times New Roman" w:hAnsi="Times New Roman" w:cs="Times New Roman"/>
          <w:lang w:eastAsia="ru-RU"/>
        </w:rPr>
        <w:t>Update</w:t>
      </w:r>
      <w:proofErr w:type="spellEnd"/>
      <w:r w:rsidRPr="00C8259A">
        <w:rPr>
          <w:rFonts w:ascii="Times New Roman" w:eastAsia="Times New Roman" w:hAnsi="Times New Roman" w:cs="Times New Roman"/>
          <w:lang w:eastAsia="ru-RU"/>
        </w:rPr>
        <w:t xml:space="preserve"> (http://www.microsoft.com/) для получения необязательных обновлений, например рекомендованных обновлений программного обеспечения и оборудования, которые помогут улучшить производительность компьютера.</w:t>
      </w:r>
    </w:p>
    <w:p w:rsidR="00F3619C" w:rsidRPr="00C8259A" w:rsidRDefault="00F3619C" w:rsidP="00F3619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b/>
          <w:lang w:eastAsia="ru-RU"/>
        </w:rPr>
        <w:t>Задание№ 1</w:t>
      </w:r>
      <w:r w:rsidRPr="00C8259A">
        <w:rPr>
          <w:rFonts w:ascii="Times New Roman" w:eastAsia="Times New Roman" w:hAnsi="Times New Roman" w:cs="Times New Roman"/>
          <w:lang w:eastAsia="ru-RU"/>
        </w:rPr>
        <w:t>. Найти в Интернет закон РФ «Об информации, информатизации и защите информации» и выделить определения понятий:</w:t>
      </w:r>
    </w:p>
    <w:p w:rsidR="00F3619C" w:rsidRPr="00C8259A" w:rsidRDefault="00F3619C" w:rsidP="00F3619C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259A">
        <w:rPr>
          <w:rFonts w:ascii="Times New Roman" w:eastAsia="Times New Roman" w:hAnsi="Times New Roman" w:cs="Times New Roman"/>
          <w:lang w:val="en-US" w:eastAsia="ru-RU"/>
        </w:rPr>
        <w:t>1.  </w:t>
      </w:r>
      <w:r w:rsidRPr="00C8259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8259A">
        <w:rPr>
          <w:rFonts w:ascii="Times New Roman" w:eastAsia="Times New Roman" w:hAnsi="Times New Roman" w:cs="Times New Roman"/>
          <w:lang w:eastAsia="ru-RU"/>
        </w:rPr>
        <w:t>информация</w:t>
      </w:r>
      <w:proofErr w:type="gramEnd"/>
    </w:p>
    <w:p w:rsidR="00F3619C" w:rsidRPr="00C8259A" w:rsidRDefault="00F3619C" w:rsidP="00F3619C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>информационные технологии</w:t>
      </w:r>
    </w:p>
    <w:p w:rsidR="00F3619C" w:rsidRPr="00C8259A" w:rsidRDefault="00F3619C" w:rsidP="00F3619C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>обладатель информации</w:t>
      </w:r>
    </w:p>
    <w:p w:rsidR="00F3619C" w:rsidRPr="00C8259A" w:rsidRDefault="00F3619C" w:rsidP="00F3619C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lang w:eastAsia="ru-RU"/>
        </w:rPr>
        <w:t>конфиденциальность информации</w:t>
      </w:r>
    </w:p>
    <w:p w:rsidR="00F3619C" w:rsidRPr="00C8259A" w:rsidRDefault="00F3619C" w:rsidP="00F3619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b/>
          <w:bCs/>
          <w:lang w:eastAsia="ru-RU"/>
        </w:rPr>
        <w:t xml:space="preserve">Задание №2. </w:t>
      </w:r>
      <w:r w:rsidRPr="00C8259A">
        <w:rPr>
          <w:rFonts w:ascii="Times New Roman" w:eastAsia="Times New Roman" w:hAnsi="Times New Roman" w:cs="Times New Roman"/>
          <w:bCs/>
          <w:lang w:eastAsia="ru-RU"/>
        </w:rPr>
        <w:t xml:space="preserve">Найдите в </w:t>
      </w:r>
      <w:r w:rsidRPr="00C8259A">
        <w:rPr>
          <w:rFonts w:ascii="Times New Roman" w:eastAsia="Times New Roman" w:hAnsi="Times New Roman" w:cs="Times New Roman"/>
          <w:lang w:eastAsia="ru-RU"/>
        </w:rPr>
        <w:t>законе РФ «Об информации, информатизации и защите информации»</w:t>
      </w:r>
      <w:r w:rsidRPr="00C8259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8259A">
        <w:rPr>
          <w:rFonts w:ascii="Times New Roman" w:eastAsia="Times New Roman" w:hAnsi="Times New Roman" w:cs="Times New Roman"/>
          <w:lang w:eastAsia="ru-RU"/>
        </w:rPr>
        <w:t xml:space="preserve"> информацию об ответственности за правонарушения в сфере информации, информационных технологий и защите информации.</w:t>
      </w:r>
    </w:p>
    <w:p w:rsidR="00F3619C" w:rsidRPr="00C8259A" w:rsidRDefault="00F3619C" w:rsidP="00F3619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8259A">
        <w:rPr>
          <w:rFonts w:ascii="Times New Roman" w:eastAsia="Times New Roman" w:hAnsi="Times New Roman" w:cs="Times New Roman"/>
          <w:b/>
          <w:lang w:eastAsia="ru-RU"/>
        </w:rPr>
        <w:t>Задание №3.</w:t>
      </w:r>
      <w:r w:rsidRPr="00C8259A">
        <w:rPr>
          <w:rFonts w:ascii="Times New Roman" w:eastAsia="Times New Roman" w:hAnsi="Times New Roman" w:cs="Times New Roman"/>
          <w:lang w:eastAsia="ru-RU"/>
        </w:rPr>
        <w:t xml:space="preserve"> Заполнить таблицу «Платное и бесплатное программное обеспечение». </w:t>
      </w:r>
    </w:p>
    <w:p w:rsidR="00F3619C" w:rsidRPr="00C8259A" w:rsidRDefault="00F3619C" w:rsidP="00F3619C">
      <w:pPr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8259A">
        <w:rPr>
          <w:rFonts w:ascii="Times New Roman" w:eastAsia="Times New Roman" w:hAnsi="Times New Roman" w:cs="Times New Roman"/>
          <w:b/>
          <w:lang w:eastAsia="ru-RU"/>
        </w:rPr>
        <w:t>Таблица «Платное и бесплатное программное обеспечение»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2792"/>
        <w:gridCol w:w="2930"/>
      </w:tblGrid>
      <w:tr w:rsidR="00F3619C" w:rsidRPr="00C8259A" w:rsidTr="000845B1">
        <w:tc>
          <w:tcPr>
            <w:tcW w:w="4536" w:type="dxa"/>
            <w:shd w:val="clear" w:color="auto" w:fill="auto"/>
            <w:vAlign w:val="center"/>
          </w:tcPr>
          <w:p w:rsidR="00F3619C" w:rsidRPr="00C8259A" w:rsidRDefault="00F3619C" w:rsidP="00084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59A">
              <w:rPr>
                <w:rFonts w:ascii="Times New Roman" w:hAnsi="Times New Roman" w:cs="Times New Roman"/>
                <w:b/>
              </w:rPr>
              <w:t>ПО</w:t>
            </w:r>
          </w:p>
        </w:tc>
        <w:tc>
          <w:tcPr>
            <w:tcW w:w="2835" w:type="dxa"/>
            <w:shd w:val="clear" w:color="auto" w:fill="auto"/>
          </w:tcPr>
          <w:p w:rsidR="00F3619C" w:rsidRDefault="00F3619C" w:rsidP="00084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59A">
              <w:rPr>
                <w:rFonts w:ascii="Times New Roman" w:hAnsi="Times New Roman" w:cs="Times New Roman"/>
                <w:b/>
              </w:rPr>
              <w:t>Платные программы</w:t>
            </w:r>
          </w:p>
          <w:p w:rsidR="00F3619C" w:rsidRPr="00C8259A" w:rsidRDefault="00F3619C" w:rsidP="00084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(название)</w:t>
            </w:r>
          </w:p>
        </w:tc>
        <w:tc>
          <w:tcPr>
            <w:tcW w:w="2977" w:type="dxa"/>
            <w:shd w:val="clear" w:color="auto" w:fill="auto"/>
          </w:tcPr>
          <w:p w:rsidR="00F3619C" w:rsidRDefault="00F3619C" w:rsidP="00084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59A">
              <w:rPr>
                <w:rFonts w:ascii="Times New Roman" w:hAnsi="Times New Roman" w:cs="Times New Roman"/>
                <w:b/>
              </w:rPr>
              <w:t>Бесплатные программы</w:t>
            </w:r>
          </w:p>
          <w:p w:rsidR="00F3619C" w:rsidRPr="00C8259A" w:rsidRDefault="00F3619C" w:rsidP="00084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(название)</w:t>
            </w:r>
          </w:p>
        </w:tc>
      </w:tr>
      <w:tr w:rsidR="00F3619C" w:rsidRPr="00C8259A" w:rsidTr="000845B1">
        <w:tc>
          <w:tcPr>
            <w:tcW w:w="4536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  <w:r w:rsidRPr="00C8259A"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2835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619C" w:rsidRPr="00C8259A" w:rsidTr="000845B1">
        <w:tc>
          <w:tcPr>
            <w:tcW w:w="4536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  <w:r w:rsidRPr="00C8259A">
              <w:rPr>
                <w:rFonts w:ascii="Times New Roman" w:hAnsi="Times New Roman" w:cs="Times New Roman"/>
              </w:rPr>
              <w:t>Программы для работы с офисными документами</w:t>
            </w:r>
          </w:p>
        </w:tc>
        <w:tc>
          <w:tcPr>
            <w:tcW w:w="2835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</w:tr>
      <w:tr w:rsidR="00F3619C" w:rsidRPr="00C8259A" w:rsidTr="000845B1">
        <w:tc>
          <w:tcPr>
            <w:tcW w:w="4536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  <w:r w:rsidRPr="00C8259A">
              <w:rPr>
                <w:rFonts w:ascii="Times New Roman" w:hAnsi="Times New Roman" w:cs="Times New Roman"/>
              </w:rPr>
              <w:t>Программы для работы с изображениями</w:t>
            </w:r>
          </w:p>
        </w:tc>
        <w:tc>
          <w:tcPr>
            <w:tcW w:w="2835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</w:tr>
      <w:tr w:rsidR="00F3619C" w:rsidRPr="00C8259A" w:rsidTr="000845B1">
        <w:tc>
          <w:tcPr>
            <w:tcW w:w="4536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  <w:r w:rsidRPr="00C8259A">
              <w:rPr>
                <w:rFonts w:ascii="Times New Roman" w:hAnsi="Times New Roman" w:cs="Times New Roman"/>
              </w:rPr>
              <w:t>Программы для работы с видео и звуком</w:t>
            </w:r>
          </w:p>
        </w:tc>
        <w:tc>
          <w:tcPr>
            <w:tcW w:w="2835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</w:tr>
      <w:tr w:rsidR="00F3619C" w:rsidRPr="00C8259A" w:rsidTr="000845B1">
        <w:tc>
          <w:tcPr>
            <w:tcW w:w="4536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  <w:r w:rsidRPr="00C8259A">
              <w:rPr>
                <w:rFonts w:ascii="Times New Roman" w:hAnsi="Times New Roman" w:cs="Times New Roman"/>
              </w:rPr>
              <w:t>Программы для записи дисков</w:t>
            </w:r>
          </w:p>
        </w:tc>
        <w:tc>
          <w:tcPr>
            <w:tcW w:w="2835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</w:tr>
      <w:tr w:rsidR="00F3619C" w:rsidRPr="00C8259A" w:rsidTr="000845B1">
        <w:tc>
          <w:tcPr>
            <w:tcW w:w="4536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  <w:r w:rsidRPr="00C8259A">
              <w:rPr>
                <w:rFonts w:ascii="Times New Roman" w:hAnsi="Times New Roman" w:cs="Times New Roman"/>
              </w:rPr>
              <w:t>Программы для виртуального общения</w:t>
            </w:r>
          </w:p>
        </w:tc>
        <w:tc>
          <w:tcPr>
            <w:tcW w:w="2835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619C" w:rsidRPr="00C8259A" w:rsidTr="000845B1">
        <w:tc>
          <w:tcPr>
            <w:tcW w:w="4536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  <w:r w:rsidRPr="00C8259A">
              <w:rPr>
                <w:rFonts w:ascii="Times New Roman" w:hAnsi="Times New Roman" w:cs="Times New Roman"/>
              </w:rPr>
              <w:t>Программы-переводчики</w:t>
            </w:r>
          </w:p>
        </w:tc>
        <w:tc>
          <w:tcPr>
            <w:tcW w:w="2835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619C" w:rsidRPr="00C8259A" w:rsidTr="000845B1">
        <w:tc>
          <w:tcPr>
            <w:tcW w:w="4536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  <w:r w:rsidRPr="00C8259A">
              <w:rPr>
                <w:rFonts w:ascii="Times New Roman" w:hAnsi="Times New Roman" w:cs="Times New Roman"/>
              </w:rPr>
              <w:t>Бухгалтерские программы</w:t>
            </w:r>
          </w:p>
        </w:tc>
        <w:tc>
          <w:tcPr>
            <w:tcW w:w="2835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619C" w:rsidRPr="00C8259A" w:rsidTr="000845B1">
        <w:tc>
          <w:tcPr>
            <w:tcW w:w="4536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  <w:r w:rsidRPr="00C8259A">
              <w:rPr>
                <w:rFonts w:ascii="Times New Roman" w:hAnsi="Times New Roman" w:cs="Times New Roman"/>
              </w:rPr>
              <w:t>Антивирусы</w:t>
            </w:r>
          </w:p>
        </w:tc>
        <w:tc>
          <w:tcPr>
            <w:tcW w:w="2835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</w:tr>
      <w:tr w:rsidR="00F3619C" w:rsidRPr="00C8259A" w:rsidTr="000845B1">
        <w:tc>
          <w:tcPr>
            <w:tcW w:w="4536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  <w:r w:rsidRPr="00C8259A">
              <w:rPr>
                <w:rFonts w:ascii="Times New Roman" w:hAnsi="Times New Roman" w:cs="Times New Roman"/>
              </w:rPr>
              <w:t>Архиваторы</w:t>
            </w:r>
          </w:p>
        </w:tc>
        <w:tc>
          <w:tcPr>
            <w:tcW w:w="2835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619C" w:rsidRPr="00C8259A" w:rsidTr="000845B1">
        <w:tc>
          <w:tcPr>
            <w:tcW w:w="4536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  <w:r w:rsidRPr="00C8259A">
              <w:rPr>
                <w:rFonts w:ascii="Times New Roman" w:hAnsi="Times New Roman" w:cs="Times New Roman"/>
              </w:rPr>
              <w:t>Распознавание текста</w:t>
            </w:r>
          </w:p>
        </w:tc>
        <w:tc>
          <w:tcPr>
            <w:tcW w:w="2835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619C" w:rsidRPr="00C8259A" w:rsidRDefault="00F3619C" w:rsidP="000845B1">
            <w:pPr>
              <w:rPr>
                <w:rFonts w:ascii="Times New Roman" w:hAnsi="Times New Roman" w:cs="Times New Roman"/>
              </w:rPr>
            </w:pPr>
          </w:p>
        </w:tc>
      </w:tr>
    </w:tbl>
    <w:p w:rsidR="00F3619C" w:rsidRPr="00C8259A" w:rsidRDefault="00F3619C" w:rsidP="00F3619C">
      <w:pPr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F3619C" w:rsidRPr="00C8259A" w:rsidRDefault="00F3619C" w:rsidP="00F3619C">
      <w:pPr>
        <w:keepNext/>
        <w:keepLines/>
        <w:suppressLineNumbers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 xml:space="preserve">Контрольные </w:t>
      </w:r>
      <w:r w:rsidRPr="00C8259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вопросы:</w:t>
      </w:r>
    </w:p>
    <w:p w:rsidR="00F3619C" w:rsidRDefault="00F3619C" w:rsidP="00F3619C">
      <w:pPr>
        <w:keepNext/>
        <w:keepLines/>
        <w:numPr>
          <w:ilvl w:val="0"/>
          <w:numId w:val="6"/>
        </w:numPr>
        <w:suppressLineNumbers/>
        <w:ind w:left="0" w:firstLine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8259A">
        <w:rPr>
          <w:rFonts w:ascii="Times New Roman" w:eastAsia="Times New Roman" w:hAnsi="Times New Roman" w:cs="Times New Roman"/>
          <w:szCs w:val="28"/>
          <w:lang w:eastAsia="ru-RU"/>
        </w:rPr>
        <w:t>Что такое программное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обеспечение компьютера?       </w:t>
      </w:r>
    </w:p>
    <w:p w:rsidR="00F3619C" w:rsidRPr="00C8259A" w:rsidRDefault="00F3619C" w:rsidP="00F3619C">
      <w:pPr>
        <w:keepNext/>
        <w:keepLines/>
        <w:numPr>
          <w:ilvl w:val="0"/>
          <w:numId w:val="6"/>
        </w:numPr>
        <w:suppressLineNumbers/>
        <w:ind w:left="0" w:firstLine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На какие группы делятся программы по правовому статусу</w:t>
      </w:r>
      <w:r w:rsidRPr="00C8259A">
        <w:rPr>
          <w:rFonts w:ascii="Times New Roman" w:eastAsia="Times New Roman" w:hAnsi="Times New Roman" w:cs="Times New Roman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Дать краткую характеристику каждой группе.    </w:t>
      </w:r>
    </w:p>
    <w:p w:rsidR="00F3619C" w:rsidRPr="00C8259A" w:rsidRDefault="00F3619C" w:rsidP="00F3619C">
      <w:pPr>
        <w:keepNext/>
        <w:keepLines/>
        <w:numPr>
          <w:ilvl w:val="0"/>
          <w:numId w:val="6"/>
        </w:numPr>
        <w:suppressLineNumbers/>
        <w:ind w:left="0" w:firstLine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8259A">
        <w:rPr>
          <w:rFonts w:ascii="Times New Roman" w:eastAsia="Times New Roman" w:hAnsi="Times New Roman" w:cs="Times New Roman"/>
          <w:szCs w:val="28"/>
          <w:lang w:eastAsia="ru-RU"/>
        </w:rPr>
        <w:t>В чем преимущества лицензионного программного обеспечения?   </w:t>
      </w:r>
    </w:p>
    <w:p w:rsidR="00F3619C" w:rsidRPr="00FF261C" w:rsidRDefault="00F3619C" w:rsidP="00F3619C">
      <w:pPr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F261C">
        <w:rPr>
          <w:rFonts w:ascii="Times New Roman" w:eastAsia="Times New Roman" w:hAnsi="Times New Roman" w:cs="Times New Roman"/>
          <w:szCs w:val="28"/>
          <w:lang w:eastAsia="ru-RU"/>
        </w:rPr>
        <w:t>Какие проблемы могут возникнуть при использовании нелицензионного программного продукта?   </w:t>
      </w:r>
    </w:p>
    <w:p w:rsidR="00F3619C" w:rsidRPr="00FF261C" w:rsidRDefault="00F3619C" w:rsidP="00F3619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FF261C">
        <w:rPr>
          <w:rFonts w:ascii="Times New Roman" w:eastAsia="Times New Roman" w:hAnsi="Times New Roman" w:cs="Times New Roman"/>
          <w:bCs/>
          <w:lang w:eastAsia="ru-RU"/>
        </w:rPr>
        <w:t>Организация обновления программного обеспечения через Интернет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3619C" w:rsidRDefault="00F3619C" w:rsidP="00F3619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3619C" w:rsidRDefault="00F3619C" w:rsidP="00F3619C">
      <w:pPr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0000"/>
        </w:rPr>
      </w:pPr>
      <w:r w:rsidRPr="00CF1685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Сделайте вывод о п</w:t>
      </w:r>
      <w:r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роделанном практическом занятии.</w:t>
      </w:r>
    </w:p>
    <w:p w:rsidR="009C5140" w:rsidRDefault="009C5140" w:rsidP="009C51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color w:val="FF0000"/>
            <w:lang w:val="en-US" w:eastAsia="ru-RU"/>
          </w:rPr>
          <w:t>Evgeniya</w:t>
        </w:r>
        <w:r>
          <w:rPr>
            <w:rStyle w:val="a3"/>
            <w:rFonts w:ascii="Times New Roman" w:eastAsia="Times New Roman" w:hAnsi="Times New Roman" w:cs="Times New Roman"/>
            <w:b/>
            <w:color w:val="FF0000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color w:val="FF0000"/>
            <w:lang w:val="en-US" w:eastAsia="ru-RU"/>
          </w:rPr>
          <w:t>chudina</w:t>
        </w:r>
        <w:r>
          <w:rPr>
            <w:rStyle w:val="a3"/>
            <w:rFonts w:ascii="Times New Roman" w:eastAsia="Times New Roman" w:hAnsi="Times New Roman" w:cs="Times New Roman"/>
            <w:b/>
            <w:color w:val="FF0000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color w:val="FF0000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color w:val="FF000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color w:val="FF0000"/>
            <w:lang w:val="en-US" w:eastAsia="ru-RU"/>
          </w:rPr>
          <w:t>ru</w:t>
        </w:r>
      </w:hyperlink>
      <w:r w:rsidRPr="009C514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C81E09" w:rsidRDefault="00C81E09">
      <w:bookmarkStart w:id="0" w:name="_GoBack"/>
      <w:bookmarkEnd w:id="0"/>
    </w:p>
    <w:sectPr w:rsidR="00C81E09" w:rsidSect="00F3619C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37E"/>
    <w:multiLevelType w:val="multilevel"/>
    <w:tmpl w:val="FBACA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1225"/>
    <w:multiLevelType w:val="hybridMultilevel"/>
    <w:tmpl w:val="996E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2297"/>
    <w:multiLevelType w:val="hybridMultilevel"/>
    <w:tmpl w:val="E978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2FC6"/>
    <w:multiLevelType w:val="hybridMultilevel"/>
    <w:tmpl w:val="996E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06C01"/>
    <w:multiLevelType w:val="hybridMultilevel"/>
    <w:tmpl w:val="7B72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28D5"/>
    <w:multiLevelType w:val="hybridMultilevel"/>
    <w:tmpl w:val="62DE6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9C"/>
    <w:rsid w:val="009C5140"/>
    <w:rsid w:val="00C81E09"/>
    <w:rsid w:val="00F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9C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9C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a-chud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2020-03-17T08:41:00Z</dcterms:created>
  <dcterms:modified xsi:type="dcterms:W3CDTF">2020-03-20T19:21:00Z</dcterms:modified>
</cp:coreProperties>
</file>