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A1" w:rsidRDefault="005068A1" w:rsidP="005068A1">
      <w:pPr>
        <w:jc w:val="both"/>
        <w:rPr>
          <w:rFonts w:ascii="Times New Roman" w:hAnsi="Times New Roman" w:cs="Times New Roman"/>
          <w:sz w:val="24"/>
          <w:szCs w:val="24"/>
          <w:lang w:eastAsia="uk-UA"/>
        </w:rPr>
      </w:pPr>
      <w:r>
        <w:rPr>
          <w:rFonts w:ascii="Times New Roman" w:hAnsi="Times New Roman" w:cs="Times New Roman"/>
          <w:sz w:val="24"/>
          <w:szCs w:val="24"/>
          <w:lang w:eastAsia="uk-UA"/>
        </w:rPr>
        <w:t>314 гр. Информатика</w:t>
      </w:r>
      <w:bookmarkStart w:id="0" w:name="_GoBack"/>
      <w:bookmarkEnd w:id="0"/>
    </w:p>
    <w:p w:rsidR="00327A6E" w:rsidRPr="00327A6E" w:rsidRDefault="00327A6E" w:rsidP="00327A6E">
      <w:pPr>
        <w:jc w:val="center"/>
        <w:rPr>
          <w:rFonts w:ascii="Times New Roman" w:hAnsi="Times New Roman" w:cs="Times New Roman"/>
          <w:sz w:val="24"/>
          <w:szCs w:val="24"/>
          <w:lang w:eastAsia="uk-UA"/>
        </w:rPr>
      </w:pPr>
      <w:r w:rsidRPr="00327A6E">
        <w:rPr>
          <w:rFonts w:ascii="Times New Roman" w:hAnsi="Times New Roman" w:cs="Times New Roman"/>
          <w:sz w:val="24"/>
          <w:szCs w:val="24"/>
          <w:lang w:eastAsia="uk-UA"/>
        </w:rPr>
        <w:t>Записать конспект в тетради.</w:t>
      </w:r>
    </w:p>
    <w:p w:rsidR="00327A6E" w:rsidRPr="00327A6E" w:rsidRDefault="00327A6E" w:rsidP="00327A6E">
      <w:pPr>
        <w:jc w:val="both"/>
        <w:rPr>
          <w:rFonts w:ascii="Times New Roman" w:hAnsi="Times New Roman" w:cs="Times New Roman"/>
          <w:sz w:val="24"/>
          <w:szCs w:val="24"/>
        </w:rPr>
      </w:pPr>
      <w:r w:rsidRPr="00327A6E">
        <w:rPr>
          <w:rFonts w:ascii="Times New Roman" w:hAnsi="Times New Roman" w:cs="Times New Roman"/>
          <w:sz w:val="24"/>
          <w:szCs w:val="24"/>
          <w:lang w:eastAsia="uk-UA"/>
        </w:rPr>
        <w:t xml:space="preserve">Тема: Представление об организации баз данных и системах управления ими. Структура данных и система запросов на примерах БД:  юридических, библиотечных, налоговых, социальных, кадровых и др. Использование СУБД для выполнения учебных заданий из различных предметных областей. </w:t>
      </w:r>
      <w:r w:rsidRPr="00327A6E">
        <w:rPr>
          <w:rFonts w:ascii="Times New Roman" w:hAnsi="Times New Roman" w:cs="Times New Roman"/>
          <w:sz w:val="24"/>
          <w:szCs w:val="24"/>
        </w:rPr>
        <w:t xml:space="preserve">Работа в </w:t>
      </w:r>
      <w:r w:rsidRPr="00327A6E">
        <w:rPr>
          <w:rFonts w:ascii="Times New Roman" w:hAnsi="Times New Roman" w:cs="Times New Roman"/>
          <w:sz w:val="24"/>
          <w:szCs w:val="24"/>
          <w:lang w:val="en-US"/>
        </w:rPr>
        <w:t>MS</w:t>
      </w:r>
      <w:r w:rsidRPr="00327A6E">
        <w:rPr>
          <w:rFonts w:ascii="Times New Roman" w:hAnsi="Times New Roman" w:cs="Times New Roman"/>
          <w:sz w:val="24"/>
          <w:szCs w:val="24"/>
        </w:rPr>
        <w:t xml:space="preserve"> </w:t>
      </w:r>
      <w:r w:rsidRPr="00327A6E">
        <w:rPr>
          <w:rFonts w:ascii="Times New Roman" w:hAnsi="Times New Roman" w:cs="Times New Roman"/>
          <w:sz w:val="24"/>
          <w:szCs w:val="24"/>
          <w:lang w:val="en-US"/>
        </w:rPr>
        <w:t>Access</w:t>
      </w:r>
    </w:p>
    <w:p w:rsidR="00C27D14" w:rsidRDefault="00C27D14" w:rsidP="00C27D14">
      <w:pPr>
        <w:spacing w:after="0" w:line="240" w:lineRule="auto"/>
        <w:jc w:val="both"/>
        <w:rPr>
          <w:rFonts w:ascii="Times New Roman" w:eastAsia="Times New Roman" w:hAnsi="Times New Roman" w:cs="Times New Roman"/>
          <w:bCs/>
          <w:color w:val="000000"/>
          <w:sz w:val="24"/>
          <w:szCs w:val="24"/>
          <w:lang w:eastAsia="ru-RU"/>
        </w:rPr>
      </w:pPr>
      <w:r w:rsidRPr="00C27D14">
        <w:rPr>
          <w:rFonts w:ascii="Times New Roman" w:eastAsia="Times New Roman" w:hAnsi="Times New Roman" w:cs="Times New Roman"/>
          <w:b/>
          <w:bCs/>
          <w:color w:val="000000"/>
          <w:sz w:val="24"/>
          <w:szCs w:val="24"/>
          <w:lang w:eastAsia="ru-RU"/>
        </w:rPr>
        <w:t>База данных (БД)</w:t>
      </w:r>
      <w:r w:rsidRPr="00C27D14">
        <w:rPr>
          <w:rFonts w:ascii="Times New Roman" w:eastAsia="Times New Roman" w:hAnsi="Times New Roman" w:cs="Times New Roman"/>
          <w:bCs/>
          <w:color w:val="000000"/>
          <w:sz w:val="24"/>
          <w:szCs w:val="24"/>
          <w:lang w:eastAsia="ru-RU"/>
        </w:rPr>
        <w:t xml:space="preserve"> – структурированная совокупность взаимосвязанных данных в рамках некоторой  предметной области, предназначенная для длительного хранения во  внешней памяти компьютера и постоянного использования.</w:t>
      </w:r>
      <w:r>
        <w:rPr>
          <w:rFonts w:ascii="Times New Roman" w:eastAsia="Times New Roman" w:hAnsi="Times New Roman" w:cs="Times New Roman"/>
          <w:bCs/>
          <w:color w:val="000000"/>
          <w:sz w:val="24"/>
          <w:szCs w:val="24"/>
          <w:lang w:eastAsia="ru-RU"/>
        </w:rPr>
        <w:t xml:space="preserve"> </w:t>
      </w:r>
    </w:p>
    <w:p w:rsidR="00C27D14" w:rsidRPr="00C27D14" w:rsidRDefault="00C27D14" w:rsidP="00C27D14">
      <w:pPr>
        <w:spacing w:after="0" w:line="240" w:lineRule="auto"/>
        <w:jc w:val="both"/>
        <w:rPr>
          <w:rFonts w:ascii="Times New Roman" w:eastAsia="Times New Roman" w:hAnsi="Times New Roman" w:cs="Times New Roman"/>
          <w:bCs/>
          <w:color w:val="000000"/>
          <w:sz w:val="24"/>
          <w:szCs w:val="24"/>
          <w:lang w:eastAsia="ru-RU"/>
        </w:rPr>
      </w:pPr>
      <w:r w:rsidRPr="00C27D14">
        <w:rPr>
          <w:rFonts w:ascii="Times New Roman" w:eastAsia="Times New Roman" w:hAnsi="Times New Roman" w:cs="Times New Roman"/>
          <w:b/>
          <w:bCs/>
          <w:i/>
          <w:iCs/>
          <w:color w:val="000000"/>
          <w:sz w:val="24"/>
          <w:szCs w:val="24"/>
          <w:lang w:eastAsia="ru-RU"/>
        </w:rPr>
        <w:t>Структурирование данных</w:t>
      </w:r>
      <w:r w:rsidRPr="00C27D14">
        <w:rPr>
          <w:rFonts w:ascii="Times New Roman" w:eastAsia="Times New Roman" w:hAnsi="Times New Roman" w:cs="Times New Roman"/>
          <w:b/>
          <w:bCs/>
          <w:color w:val="000000"/>
          <w:sz w:val="24"/>
          <w:szCs w:val="24"/>
          <w:lang w:eastAsia="ru-RU"/>
        </w:rPr>
        <w:t xml:space="preserve"> – </w:t>
      </w:r>
      <w:r w:rsidRPr="00C27D14">
        <w:rPr>
          <w:rFonts w:ascii="Times New Roman" w:eastAsia="Times New Roman" w:hAnsi="Times New Roman" w:cs="Times New Roman"/>
          <w:bCs/>
          <w:color w:val="000000"/>
          <w:sz w:val="24"/>
          <w:szCs w:val="24"/>
          <w:lang w:eastAsia="ru-RU"/>
        </w:rPr>
        <w:t>это процесс группировки данных по определенным параметрам.</w:t>
      </w:r>
    </w:p>
    <w:p w:rsidR="00C27D14" w:rsidRPr="00C27D14" w:rsidRDefault="00C27D14" w:rsidP="00C27D14">
      <w:pPr>
        <w:spacing w:after="0" w:line="240" w:lineRule="auto"/>
        <w:jc w:val="both"/>
        <w:rPr>
          <w:rFonts w:ascii="Times New Roman" w:eastAsia="Times New Roman" w:hAnsi="Times New Roman" w:cs="Times New Roman"/>
          <w:bCs/>
          <w:color w:val="000000"/>
          <w:sz w:val="24"/>
          <w:szCs w:val="24"/>
          <w:lang w:eastAsia="ru-RU"/>
        </w:rPr>
      </w:pPr>
      <w:r w:rsidRPr="00C27D14">
        <w:rPr>
          <w:rFonts w:ascii="Times New Roman" w:eastAsia="Times New Roman" w:hAnsi="Times New Roman" w:cs="Times New Roman"/>
          <w:b/>
          <w:bCs/>
          <w:color w:val="000000"/>
          <w:sz w:val="24"/>
          <w:szCs w:val="24"/>
          <w:lang w:eastAsia="ru-RU"/>
        </w:rPr>
        <w:t>Примеры:</w:t>
      </w:r>
    </w:p>
    <w:p w:rsidR="00C27D14" w:rsidRPr="00C27D14" w:rsidRDefault="00C27D14" w:rsidP="00C27D14">
      <w:pPr>
        <w:spacing w:after="0" w:line="240" w:lineRule="auto"/>
        <w:jc w:val="both"/>
        <w:rPr>
          <w:rFonts w:ascii="Times New Roman" w:eastAsia="Times New Roman" w:hAnsi="Times New Roman" w:cs="Times New Roman"/>
          <w:bCs/>
          <w:color w:val="000000"/>
          <w:sz w:val="24"/>
          <w:szCs w:val="24"/>
          <w:lang w:eastAsia="ru-RU"/>
        </w:rPr>
      </w:pPr>
      <w:r w:rsidRPr="00C27D14">
        <w:rPr>
          <w:rFonts w:ascii="Times New Roman" w:eastAsia="Times New Roman" w:hAnsi="Times New Roman" w:cs="Times New Roman"/>
          <w:bCs/>
          <w:color w:val="000000"/>
          <w:sz w:val="24"/>
          <w:szCs w:val="24"/>
          <w:lang w:eastAsia="ru-RU"/>
        </w:rPr>
        <w:t xml:space="preserve">       - база данных книжного фонда библиотеки;</w:t>
      </w:r>
    </w:p>
    <w:p w:rsidR="00C27D14" w:rsidRPr="00C27D14" w:rsidRDefault="00C27D14" w:rsidP="00C27D14">
      <w:pPr>
        <w:spacing w:after="0" w:line="240" w:lineRule="auto"/>
        <w:jc w:val="both"/>
        <w:rPr>
          <w:rFonts w:ascii="Times New Roman" w:eastAsia="Times New Roman" w:hAnsi="Times New Roman" w:cs="Times New Roman"/>
          <w:bCs/>
          <w:color w:val="000000"/>
          <w:sz w:val="24"/>
          <w:szCs w:val="24"/>
          <w:lang w:eastAsia="ru-RU"/>
        </w:rPr>
      </w:pPr>
      <w:r w:rsidRPr="00C27D14">
        <w:rPr>
          <w:rFonts w:ascii="Times New Roman" w:eastAsia="Times New Roman" w:hAnsi="Times New Roman" w:cs="Times New Roman"/>
          <w:bCs/>
          <w:color w:val="000000"/>
          <w:sz w:val="24"/>
          <w:szCs w:val="24"/>
          <w:lang w:eastAsia="ru-RU"/>
        </w:rPr>
        <w:t xml:space="preserve">       - база данных кадрового состава учреждения;</w:t>
      </w:r>
    </w:p>
    <w:p w:rsidR="00C27D14" w:rsidRPr="00C27D14" w:rsidRDefault="00C27D14" w:rsidP="00C27D14">
      <w:pPr>
        <w:spacing w:after="0" w:line="240" w:lineRule="auto"/>
        <w:jc w:val="both"/>
        <w:rPr>
          <w:rFonts w:ascii="Times New Roman" w:eastAsia="Times New Roman" w:hAnsi="Times New Roman" w:cs="Times New Roman"/>
          <w:bCs/>
          <w:color w:val="000000"/>
          <w:sz w:val="24"/>
          <w:szCs w:val="24"/>
          <w:lang w:eastAsia="ru-RU"/>
        </w:rPr>
      </w:pPr>
      <w:r w:rsidRPr="00C27D14">
        <w:rPr>
          <w:rFonts w:ascii="Times New Roman" w:eastAsia="Times New Roman" w:hAnsi="Times New Roman" w:cs="Times New Roman"/>
          <w:bCs/>
          <w:color w:val="000000"/>
          <w:sz w:val="24"/>
          <w:szCs w:val="24"/>
          <w:lang w:eastAsia="ru-RU"/>
        </w:rPr>
        <w:t xml:space="preserve">       - база данных законодательных актов в области уголовного права;</w:t>
      </w:r>
    </w:p>
    <w:p w:rsidR="00C27D14" w:rsidRPr="00C27D14" w:rsidRDefault="00C27D14" w:rsidP="00C27D14">
      <w:pPr>
        <w:spacing w:after="0" w:line="240" w:lineRule="auto"/>
        <w:jc w:val="both"/>
        <w:rPr>
          <w:rFonts w:ascii="Times New Roman" w:eastAsia="Times New Roman" w:hAnsi="Times New Roman" w:cs="Times New Roman"/>
          <w:bCs/>
          <w:color w:val="000000"/>
          <w:sz w:val="24"/>
          <w:szCs w:val="24"/>
          <w:lang w:eastAsia="ru-RU"/>
        </w:rPr>
      </w:pPr>
      <w:r w:rsidRPr="00C27D14">
        <w:rPr>
          <w:rFonts w:ascii="Times New Roman" w:eastAsia="Times New Roman" w:hAnsi="Times New Roman" w:cs="Times New Roman"/>
          <w:bCs/>
          <w:color w:val="000000"/>
          <w:sz w:val="24"/>
          <w:szCs w:val="24"/>
          <w:lang w:eastAsia="ru-RU"/>
        </w:rPr>
        <w:t xml:space="preserve">       - база данных современной эстрадной песни.</w:t>
      </w:r>
    </w:p>
    <w:p w:rsidR="00C27D14" w:rsidRPr="00C27D14" w:rsidRDefault="00C27D14" w:rsidP="00C27D14">
      <w:pPr>
        <w:spacing w:after="0" w:line="240" w:lineRule="auto"/>
        <w:jc w:val="both"/>
        <w:rPr>
          <w:rFonts w:ascii="Times New Roman" w:eastAsia="Times New Roman" w:hAnsi="Times New Roman" w:cs="Times New Roman"/>
          <w:bCs/>
          <w:color w:val="000000"/>
          <w:sz w:val="24"/>
          <w:szCs w:val="24"/>
          <w:lang w:eastAsia="ru-RU"/>
        </w:rPr>
      </w:pPr>
      <w:r w:rsidRPr="00C27D14">
        <w:rPr>
          <w:rFonts w:ascii="Times New Roman" w:eastAsia="Times New Roman" w:hAnsi="Times New Roman" w:cs="Times New Roman"/>
          <w:b/>
          <w:bCs/>
          <w:color w:val="000000"/>
          <w:sz w:val="24"/>
          <w:szCs w:val="24"/>
          <w:lang w:eastAsia="ru-RU"/>
        </w:rPr>
        <w:t xml:space="preserve">Основное назначение БД - </w:t>
      </w:r>
      <w:r w:rsidRPr="00C27D14">
        <w:rPr>
          <w:rFonts w:ascii="Times New Roman" w:eastAsia="Times New Roman" w:hAnsi="Times New Roman" w:cs="Times New Roman"/>
          <w:bCs/>
          <w:color w:val="000000"/>
          <w:sz w:val="24"/>
          <w:szCs w:val="24"/>
          <w:lang w:eastAsia="ru-RU"/>
        </w:rPr>
        <w:t>хранение больших массивов данных, которыми можно манипулировать.</w:t>
      </w:r>
    </w:p>
    <w:p w:rsidR="00C27D14" w:rsidRDefault="00C27D14" w:rsidP="00C27D14">
      <w:pPr>
        <w:spacing w:after="0" w:line="240" w:lineRule="auto"/>
        <w:ind w:firstLine="708"/>
        <w:jc w:val="both"/>
        <w:rPr>
          <w:rFonts w:ascii="Times New Roman" w:eastAsia="Times New Roman" w:hAnsi="Times New Roman" w:cs="Times New Roman"/>
          <w:color w:val="000000"/>
          <w:sz w:val="24"/>
          <w:szCs w:val="24"/>
          <w:lang w:eastAsia="ru-RU"/>
        </w:rPr>
      </w:pPr>
      <w:r w:rsidRPr="00C27D14">
        <w:rPr>
          <w:rFonts w:ascii="Times New Roman" w:eastAsia="Times New Roman" w:hAnsi="Times New Roman" w:cs="Times New Roman"/>
          <w:b/>
          <w:bCs/>
          <w:color w:val="000000"/>
          <w:sz w:val="24"/>
          <w:szCs w:val="24"/>
          <w:lang w:eastAsia="ru-RU"/>
        </w:rPr>
        <w:t xml:space="preserve">Информационная система (ИС) </w:t>
      </w:r>
      <w:r w:rsidRPr="00C27D14">
        <w:rPr>
          <w:rFonts w:ascii="Times New Roman" w:eastAsia="Times New Roman" w:hAnsi="Times New Roman" w:cs="Times New Roman"/>
          <w:color w:val="000000"/>
          <w:sz w:val="24"/>
          <w:szCs w:val="24"/>
          <w:lang w:eastAsia="ru-RU"/>
        </w:rPr>
        <w:t>– совокупность БД и комплекса аппаратно – программных сре</w:t>
      </w:r>
      <w:proofErr w:type="gramStart"/>
      <w:r w:rsidRPr="00C27D14">
        <w:rPr>
          <w:rFonts w:ascii="Times New Roman" w:eastAsia="Times New Roman" w:hAnsi="Times New Roman" w:cs="Times New Roman"/>
          <w:color w:val="000000"/>
          <w:sz w:val="24"/>
          <w:szCs w:val="24"/>
          <w:lang w:eastAsia="ru-RU"/>
        </w:rPr>
        <w:t>дств дл</w:t>
      </w:r>
      <w:proofErr w:type="gramEnd"/>
      <w:r w:rsidRPr="00C27D14">
        <w:rPr>
          <w:rFonts w:ascii="Times New Roman" w:eastAsia="Times New Roman" w:hAnsi="Times New Roman" w:cs="Times New Roman"/>
          <w:color w:val="000000"/>
          <w:sz w:val="24"/>
          <w:szCs w:val="24"/>
          <w:lang w:eastAsia="ru-RU"/>
        </w:rPr>
        <w:t>я ее хранения,  изменения и</w:t>
      </w:r>
      <w:r>
        <w:rPr>
          <w:rFonts w:ascii="Times New Roman" w:eastAsia="Times New Roman" w:hAnsi="Times New Roman" w:cs="Times New Roman"/>
          <w:color w:val="000000"/>
          <w:sz w:val="24"/>
          <w:szCs w:val="24"/>
          <w:lang w:eastAsia="ru-RU"/>
        </w:rPr>
        <w:t xml:space="preserve"> </w:t>
      </w:r>
      <w:r w:rsidRPr="00C27D14">
        <w:rPr>
          <w:rFonts w:ascii="Times New Roman" w:eastAsia="Times New Roman" w:hAnsi="Times New Roman" w:cs="Times New Roman"/>
          <w:color w:val="000000"/>
          <w:sz w:val="24"/>
          <w:szCs w:val="24"/>
          <w:lang w:eastAsia="ru-RU"/>
        </w:rPr>
        <w:t>поиска информации, для взаимодействия с пользователем.</w:t>
      </w:r>
    </w:p>
    <w:p w:rsidR="00C27D14" w:rsidRPr="00C27D14" w:rsidRDefault="00C27D14" w:rsidP="00C27D14">
      <w:pPr>
        <w:spacing w:after="0" w:line="240" w:lineRule="auto"/>
        <w:ind w:firstLine="708"/>
        <w:jc w:val="both"/>
        <w:rPr>
          <w:rFonts w:ascii="Times New Roman" w:eastAsia="Times New Roman" w:hAnsi="Times New Roman" w:cs="Times New Roman"/>
          <w:color w:val="000000"/>
          <w:sz w:val="24"/>
          <w:szCs w:val="24"/>
          <w:lang w:eastAsia="ru-RU"/>
        </w:rPr>
      </w:pPr>
      <w:r w:rsidRPr="00C27D14">
        <w:rPr>
          <w:rFonts w:ascii="Times New Roman" w:eastAsia="Times New Roman" w:hAnsi="Times New Roman" w:cs="Times New Roman"/>
          <w:b/>
          <w:bCs/>
          <w:color w:val="000000"/>
          <w:sz w:val="24"/>
          <w:szCs w:val="24"/>
          <w:lang w:eastAsia="ru-RU"/>
        </w:rPr>
        <w:t>Назначение информационных систем и баз данных</w:t>
      </w:r>
      <w:r w:rsidRPr="00C27D14">
        <w:rPr>
          <w:rFonts w:ascii="Times New Roman" w:eastAsia="Times New Roman" w:hAnsi="Times New Roman" w:cs="Times New Roman"/>
          <w:color w:val="000000"/>
          <w:sz w:val="24"/>
          <w:szCs w:val="24"/>
          <w:lang w:eastAsia="ru-RU"/>
        </w:rPr>
        <w:t>:</w:t>
      </w:r>
    </w:p>
    <w:p w:rsidR="007F0504" w:rsidRPr="00C27D14" w:rsidRDefault="005068A1" w:rsidP="00C27D14">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C27D14">
        <w:rPr>
          <w:rFonts w:ascii="Times New Roman" w:eastAsia="Times New Roman" w:hAnsi="Times New Roman" w:cs="Times New Roman"/>
          <w:color w:val="000000"/>
          <w:sz w:val="24"/>
          <w:szCs w:val="24"/>
          <w:lang w:eastAsia="ru-RU"/>
        </w:rPr>
        <w:t xml:space="preserve"> хранение, </w:t>
      </w:r>
    </w:p>
    <w:p w:rsidR="007F0504" w:rsidRPr="00C27D14" w:rsidRDefault="005068A1" w:rsidP="00C27D14">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C27D14">
        <w:rPr>
          <w:rFonts w:ascii="Times New Roman" w:eastAsia="Times New Roman" w:hAnsi="Times New Roman" w:cs="Times New Roman"/>
          <w:color w:val="000000"/>
          <w:sz w:val="24"/>
          <w:szCs w:val="24"/>
          <w:lang w:eastAsia="ru-RU"/>
        </w:rPr>
        <w:t xml:space="preserve"> поиск,</w:t>
      </w:r>
    </w:p>
    <w:p w:rsidR="007F0504" w:rsidRPr="00C27D14" w:rsidRDefault="005068A1" w:rsidP="00C27D14">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C27D14">
        <w:rPr>
          <w:rFonts w:ascii="Times New Roman" w:eastAsia="Times New Roman" w:hAnsi="Times New Roman" w:cs="Times New Roman"/>
          <w:color w:val="000000"/>
          <w:sz w:val="24"/>
          <w:szCs w:val="24"/>
          <w:lang w:eastAsia="ru-RU"/>
        </w:rPr>
        <w:t xml:space="preserve"> внесение  изменений,</w:t>
      </w:r>
    </w:p>
    <w:p w:rsidR="007F0504" w:rsidRPr="00C27D14" w:rsidRDefault="005068A1" w:rsidP="00C27D14">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C27D14">
        <w:rPr>
          <w:rFonts w:ascii="Times New Roman" w:eastAsia="Times New Roman" w:hAnsi="Times New Roman" w:cs="Times New Roman"/>
          <w:color w:val="000000"/>
          <w:sz w:val="24"/>
          <w:szCs w:val="24"/>
          <w:lang w:eastAsia="ru-RU"/>
        </w:rPr>
        <w:t xml:space="preserve"> группировка </w:t>
      </w:r>
    </w:p>
    <w:p w:rsidR="007F0504" w:rsidRPr="00C27D14" w:rsidRDefault="005068A1" w:rsidP="00C27D14">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C27D14">
        <w:rPr>
          <w:rFonts w:ascii="Times New Roman" w:eastAsia="Times New Roman" w:hAnsi="Times New Roman" w:cs="Times New Roman"/>
          <w:color w:val="000000"/>
          <w:sz w:val="24"/>
          <w:szCs w:val="24"/>
          <w:lang w:eastAsia="ru-RU"/>
        </w:rPr>
        <w:t xml:space="preserve"> сортировка данных.</w:t>
      </w:r>
    </w:p>
    <w:p w:rsidR="00327A6E" w:rsidRPr="00327A6E" w:rsidRDefault="00327A6E" w:rsidP="00327A6E">
      <w:pPr>
        <w:spacing w:after="0" w:line="240" w:lineRule="auto"/>
        <w:ind w:firstLine="70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color w:val="000000"/>
          <w:sz w:val="24"/>
          <w:szCs w:val="24"/>
          <w:lang w:eastAsia="ru-RU"/>
        </w:rPr>
        <w:t>Примерами информационных систем являются системы продажи билетов на пассажирские поезда и самолеты. WWW – это тоже пример глобальной информационной системы.</w:t>
      </w:r>
    </w:p>
    <w:p w:rsidR="00C27D14" w:rsidRPr="00C27D14" w:rsidRDefault="00C27D14" w:rsidP="00C27D14">
      <w:pPr>
        <w:spacing w:after="0" w:line="240" w:lineRule="auto"/>
        <w:ind w:firstLine="708"/>
        <w:jc w:val="both"/>
        <w:rPr>
          <w:rFonts w:ascii="Times New Roman" w:eastAsia="Times New Roman" w:hAnsi="Times New Roman" w:cs="Times New Roman"/>
          <w:bCs/>
          <w:color w:val="000000"/>
          <w:sz w:val="24"/>
          <w:szCs w:val="24"/>
          <w:lang w:eastAsia="ru-RU"/>
        </w:rPr>
      </w:pPr>
      <w:r w:rsidRPr="00C27D14">
        <w:rPr>
          <w:rFonts w:ascii="Times New Roman" w:eastAsia="Times New Roman" w:hAnsi="Times New Roman" w:cs="Times New Roman"/>
          <w:bCs/>
          <w:color w:val="000000"/>
          <w:sz w:val="24"/>
          <w:szCs w:val="24"/>
          <w:lang w:eastAsia="ru-RU"/>
        </w:rPr>
        <w:t>Способы создания компьютерной базы данных:</w:t>
      </w:r>
    </w:p>
    <w:p w:rsidR="007F0504" w:rsidRPr="00C27D14" w:rsidRDefault="005068A1" w:rsidP="00C27D14">
      <w:pPr>
        <w:numPr>
          <w:ilvl w:val="0"/>
          <w:numId w:val="4"/>
        </w:numPr>
        <w:tabs>
          <w:tab w:val="clear" w:pos="720"/>
          <w:tab w:val="num" w:pos="0"/>
        </w:tabs>
        <w:spacing w:after="0" w:line="240" w:lineRule="auto"/>
        <w:ind w:left="0" w:firstLine="360"/>
        <w:jc w:val="both"/>
        <w:rPr>
          <w:rFonts w:ascii="Times New Roman" w:eastAsia="Times New Roman" w:hAnsi="Times New Roman" w:cs="Times New Roman"/>
          <w:bCs/>
          <w:color w:val="000000"/>
          <w:sz w:val="24"/>
          <w:szCs w:val="24"/>
          <w:lang w:eastAsia="ru-RU"/>
        </w:rPr>
      </w:pPr>
      <w:r w:rsidRPr="00C27D14">
        <w:rPr>
          <w:rFonts w:ascii="Times New Roman" w:eastAsia="Times New Roman" w:hAnsi="Times New Roman" w:cs="Times New Roman"/>
          <w:bCs/>
          <w:color w:val="000000"/>
          <w:sz w:val="24"/>
          <w:szCs w:val="24"/>
          <w:lang w:eastAsia="ru-RU"/>
        </w:rPr>
        <w:t xml:space="preserve">С помощью </w:t>
      </w:r>
      <w:r w:rsidRPr="00C27D14">
        <w:rPr>
          <w:rFonts w:ascii="Times New Roman" w:eastAsia="Times New Roman" w:hAnsi="Times New Roman" w:cs="Times New Roman"/>
          <w:bCs/>
          <w:i/>
          <w:iCs/>
          <w:color w:val="000000"/>
          <w:sz w:val="24"/>
          <w:szCs w:val="24"/>
          <w:lang w:eastAsia="ru-RU"/>
        </w:rPr>
        <w:t>алгоритмических языков программирования</w:t>
      </w:r>
      <w:r w:rsidRPr="00C27D14">
        <w:rPr>
          <w:rFonts w:ascii="Times New Roman" w:eastAsia="Times New Roman" w:hAnsi="Times New Roman" w:cs="Times New Roman"/>
          <w:bCs/>
          <w:color w:val="000000"/>
          <w:sz w:val="24"/>
          <w:szCs w:val="24"/>
          <w:lang w:eastAsia="ru-RU"/>
        </w:rPr>
        <w:t xml:space="preserve">, таких как </w:t>
      </w:r>
      <w:proofErr w:type="spellStart"/>
      <w:r w:rsidRPr="00C27D14">
        <w:rPr>
          <w:rFonts w:ascii="Times New Roman" w:eastAsia="Times New Roman" w:hAnsi="Times New Roman" w:cs="Times New Roman"/>
          <w:bCs/>
          <w:i/>
          <w:iCs/>
          <w:color w:val="000000"/>
          <w:sz w:val="24"/>
          <w:szCs w:val="24"/>
          <w:lang w:eastAsia="ru-RU"/>
        </w:rPr>
        <w:t>Basic</w:t>
      </w:r>
      <w:proofErr w:type="spellEnd"/>
      <w:r w:rsidRPr="00C27D14">
        <w:rPr>
          <w:rFonts w:ascii="Times New Roman" w:eastAsia="Times New Roman" w:hAnsi="Times New Roman" w:cs="Times New Roman"/>
          <w:bCs/>
          <w:i/>
          <w:iCs/>
          <w:color w:val="000000"/>
          <w:sz w:val="24"/>
          <w:szCs w:val="24"/>
          <w:lang w:eastAsia="ru-RU"/>
        </w:rPr>
        <w:t xml:space="preserve">, </w:t>
      </w:r>
      <w:proofErr w:type="spellStart"/>
      <w:r w:rsidRPr="00C27D14">
        <w:rPr>
          <w:rFonts w:ascii="Times New Roman" w:eastAsia="Times New Roman" w:hAnsi="Times New Roman" w:cs="Times New Roman"/>
          <w:bCs/>
          <w:i/>
          <w:iCs/>
          <w:color w:val="000000"/>
          <w:sz w:val="24"/>
          <w:szCs w:val="24"/>
          <w:lang w:eastAsia="ru-RU"/>
        </w:rPr>
        <w:t>Pascal</w:t>
      </w:r>
      <w:proofErr w:type="spellEnd"/>
      <w:r w:rsidRPr="00C27D14">
        <w:rPr>
          <w:rFonts w:ascii="Times New Roman" w:eastAsia="Times New Roman" w:hAnsi="Times New Roman" w:cs="Times New Roman"/>
          <w:bCs/>
          <w:color w:val="000000"/>
          <w:sz w:val="24"/>
          <w:szCs w:val="24"/>
          <w:lang w:eastAsia="ru-RU"/>
        </w:rPr>
        <w:t>, и т. д. Данный способ применяется для создания уникальных баз данных опытными программистами.</w:t>
      </w:r>
    </w:p>
    <w:p w:rsidR="007F0504" w:rsidRPr="00C27D14" w:rsidRDefault="005068A1" w:rsidP="00C27D14">
      <w:pPr>
        <w:numPr>
          <w:ilvl w:val="0"/>
          <w:numId w:val="4"/>
        </w:numPr>
        <w:tabs>
          <w:tab w:val="clear" w:pos="720"/>
          <w:tab w:val="num" w:pos="0"/>
        </w:tabs>
        <w:spacing w:after="0" w:line="240" w:lineRule="auto"/>
        <w:ind w:left="0" w:firstLine="360"/>
        <w:jc w:val="both"/>
        <w:rPr>
          <w:rFonts w:ascii="Times New Roman" w:eastAsia="Times New Roman" w:hAnsi="Times New Roman" w:cs="Times New Roman"/>
          <w:bCs/>
          <w:color w:val="000000"/>
          <w:sz w:val="24"/>
          <w:szCs w:val="24"/>
          <w:lang w:eastAsia="ru-RU"/>
        </w:rPr>
      </w:pPr>
      <w:r w:rsidRPr="00C27D14">
        <w:rPr>
          <w:rFonts w:ascii="Times New Roman" w:eastAsia="Times New Roman" w:hAnsi="Times New Roman" w:cs="Times New Roman"/>
          <w:bCs/>
          <w:color w:val="000000"/>
          <w:sz w:val="24"/>
          <w:szCs w:val="24"/>
          <w:lang w:eastAsia="ru-RU"/>
        </w:rPr>
        <w:t xml:space="preserve">С помощью </w:t>
      </w:r>
      <w:r w:rsidRPr="00C27D14">
        <w:rPr>
          <w:rFonts w:ascii="Times New Roman" w:eastAsia="Times New Roman" w:hAnsi="Times New Roman" w:cs="Times New Roman"/>
          <w:bCs/>
          <w:i/>
          <w:iCs/>
          <w:color w:val="000000"/>
          <w:sz w:val="24"/>
          <w:szCs w:val="24"/>
          <w:lang w:eastAsia="ru-RU"/>
        </w:rPr>
        <w:t>прикладной среды</w:t>
      </w:r>
      <w:r w:rsidRPr="00C27D14">
        <w:rPr>
          <w:rFonts w:ascii="Times New Roman" w:eastAsia="Times New Roman" w:hAnsi="Times New Roman" w:cs="Times New Roman"/>
          <w:bCs/>
          <w:color w:val="000000"/>
          <w:sz w:val="24"/>
          <w:szCs w:val="24"/>
          <w:lang w:eastAsia="ru-RU"/>
        </w:rPr>
        <w:t xml:space="preserve">, например </w:t>
      </w:r>
      <w:proofErr w:type="spellStart"/>
      <w:r w:rsidRPr="00C27D14">
        <w:rPr>
          <w:rFonts w:ascii="Times New Roman" w:eastAsia="Times New Roman" w:hAnsi="Times New Roman" w:cs="Times New Roman"/>
          <w:bCs/>
          <w:i/>
          <w:iCs/>
          <w:color w:val="000000"/>
          <w:sz w:val="24"/>
          <w:szCs w:val="24"/>
          <w:lang w:eastAsia="ru-RU"/>
        </w:rPr>
        <w:t>Visual</w:t>
      </w:r>
      <w:proofErr w:type="spellEnd"/>
      <w:r w:rsidRPr="00C27D14">
        <w:rPr>
          <w:rFonts w:ascii="Times New Roman" w:eastAsia="Times New Roman" w:hAnsi="Times New Roman" w:cs="Times New Roman"/>
          <w:bCs/>
          <w:i/>
          <w:iCs/>
          <w:color w:val="000000"/>
          <w:sz w:val="24"/>
          <w:szCs w:val="24"/>
          <w:lang w:eastAsia="ru-RU"/>
        </w:rPr>
        <w:t xml:space="preserve"> </w:t>
      </w:r>
      <w:proofErr w:type="spellStart"/>
      <w:r w:rsidRPr="00C27D14">
        <w:rPr>
          <w:rFonts w:ascii="Times New Roman" w:eastAsia="Times New Roman" w:hAnsi="Times New Roman" w:cs="Times New Roman"/>
          <w:bCs/>
          <w:i/>
          <w:iCs/>
          <w:color w:val="000000"/>
          <w:sz w:val="24"/>
          <w:szCs w:val="24"/>
          <w:lang w:eastAsia="ru-RU"/>
        </w:rPr>
        <w:t>Basic</w:t>
      </w:r>
      <w:proofErr w:type="spellEnd"/>
      <w:r w:rsidRPr="00C27D14">
        <w:rPr>
          <w:rFonts w:ascii="Times New Roman" w:eastAsia="Times New Roman" w:hAnsi="Times New Roman" w:cs="Times New Roman"/>
          <w:bCs/>
          <w:color w:val="000000"/>
          <w:sz w:val="24"/>
          <w:szCs w:val="24"/>
          <w:lang w:eastAsia="ru-RU"/>
        </w:rPr>
        <w:t>. Данный способ требует некоторых навыков работы в программных средах и навыков программирования. С его помощью можно создавать базы данных, требующие каких-то индивидуальных особенностей построения. Создание такой базы под силу только опытным пользователям.</w:t>
      </w:r>
    </w:p>
    <w:p w:rsidR="007F0504" w:rsidRPr="00C27D14" w:rsidRDefault="005068A1" w:rsidP="00C27D14">
      <w:pPr>
        <w:numPr>
          <w:ilvl w:val="0"/>
          <w:numId w:val="4"/>
        </w:numPr>
        <w:tabs>
          <w:tab w:val="clear" w:pos="720"/>
          <w:tab w:val="num" w:pos="426"/>
        </w:tabs>
        <w:spacing w:after="0" w:line="240" w:lineRule="auto"/>
        <w:ind w:left="0" w:firstLine="360"/>
        <w:jc w:val="both"/>
        <w:rPr>
          <w:rFonts w:ascii="Times New Roman" w:eastAsia="Times New Roman" w:hAnsi="Times New Roman" w:cs="Times New Roman"/>
          <w:bCs/>
          <w:color w:val="000000"/>
          <w:sz w:val="24"/>
          <w:szCs w:val="24"/>
          <w:lang w:eastAsia="ru-RU"/>
        </w:rPr>
      </w:pPr>
      <w:r w:rsidRPr="00C27D14">
        <w:rPr>
          <w:rFonts w:ascii="Times New Roman" w:eastAsia="Times New Roman" w:hAnsi="Times New Roman" w:cs="Times New Roman"/>
          <w:bCs/>
          <w:color w:val="000000"/>
          <w:sz w:val="24"/>
          <w:szCs w:val="24"/>
          <w:lang w:eastAsia="ru-RU"/>
        </w:rPr>
        <w:t xml:space="preserve">С помощью специальных программных сред, которые называются </w:t>
      </w:r>
      <w:r w:rsidRPr="00C27D14">
        <w:rPr>
          <w:rFonts w:ascii="Times New Roman" w:eastAsia="Times New Roman" w:hAnsi="Times New Roman" w:cs="Times New Roman"/>
          <w:bCs/>
          <w:i/>
          <w:iCs/>
          <w:color w:val="000000"/>
          <w:sz w:val="24"/>
          <w:szCs w:val="24"/>
          <w:lang w:eastAsia="ru-RU"/>
        </w:rPr>
        <w:t xml:space="preserve">Системами Управления Базами Данных (СУБД). </w:t>
      </w:r>
      <w:r w:rsidRPr="00C27D14">
        <w:rPr>
          <w:rFonts w:ascii="Times New Roman" w:eastAsia="Times New Roman" w:hAnsi="Times New Roman" w:cs="Times New Roman"/>
          <w:bCs/>
          <w:color w:val="000000"/>
          <w:sz w:val="24"/>
          <w:szCs w:val="24"/>
          <w:lang w:eastAsia="ru-RU"/>
        </w:rPr>
        <w:t>Работа с такими системами требует навыков работы с компьютером и может быть освоена пользователями в достаточно короткие сроки.</w:t>
      </w:r>
    </w:p>
    <w:p w:rsidR="00C27D14" w:rsidRDefault="00C27D14" w:rsidP="00C27D14">
      <w:pPr>
        <w:ind w:left="720"/>
        <w:jc w:val="center"/>
        <w:rPr>
          <w:rFonts w:ascii="Times New Roman" w:eastAsia="Times New Roman" w:hAnsi="Times New Roman" w:cs="Times New Roman"/>
          <w:b/>
          <w:bCs/>
          <w:color w:val="000000"/>
          <w:sz w:val="24"/>
          <w:szCs w:val="24"/>
          <w:lang w:eastAsia="ru-RU"/>
        </w:rPr>
      </w:pPr>
      <w:r w:rsidRPr="00C27D14">
        <w:rPr>
          <w:rFonts w:ascii="Times New Roman" w:eastAsia="Times New Roman" w:hAnsi="Times New Roman" w:cs="Times New Roman"/>
          <w:b/>
          <w:bCs/>
          <w:color w:val="000000"/>
          <w:sz w:val="24"/>
          <w:szCs w:val="24"/>
          <w:lang w:eastAsia="ru-RU"/>
        </w:rPr>
        <w:t>Классификация баз данных</w:t>
      </w:r>
    </w:p>
    <w:p w:rsidR="00C27D14" w:rsidRPr="00DD52E6" w:rsidRDefault="00DD52E6" w:rsidP="00DD52E6">
      <w:pPr>
        <w:spacing w:after="0" w:line="240" w:lineRule="auto"/>
        <w:jc w:val="both"/>
        <w:rPr>
          <w:rFonts w:ascii="Times New Roman" w:eastAsia="Times New Roman" w:hAnsi="Times New Roman" w:cs="Times New Roman"/>
          <w:bCs/>
          <w:color w:val="000000"/>
          <w:sz w:val="24"/>
          <w:szCs w:val="24"/>
          <w:lang w:eastAsia="ru-RU"/>
        </w:rPr>
      </w:pPr>
      <w:r w:rsidRPr="00DD52E6">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 xml:space="preserve"> </w:t>
      </w:r>
      <w:r w:rsidR="00C27D14" w:rsidRPr="00DD52E6">
        <w:rPr>
          <w:rFonts w:ascii="Times New Roman" w:eastAsia="Times New Roman" w:hAnsi="Times New Roman" w:cs="Times New Roman"/>
          <w:bCs/>
          <w:color w:val="000000"/>
          <w:sz w:val="24"/>
          <w:szCs w:val="24"/>
          <w:lang w:eastAsia="ru-RU"/>
        </w:rPr>
        <w:t>По характеру хранимой информации</w:t>
      </w:r>
      <w:r>
        <w:rPr>
          <w:rFonts w:ascii="Times New Roman" w:eastAsia="Times New Roman" w:hAnsi="Times New Roman" w:cs="Times New Roman"/>
          <w:bCs/>
          <w:color w:val="000000"/>
          <w:sz w:val="24"/>
          <w:szCs w:val="24"/>
          <w:lang w:eastAsia="ru-RU"/>
        </w:rPr>
        <w:t>:</w:t>
      </w:r>
    </w:p>
    <w:p w:rsidR="007F0504" w:rsidRPr="00DD52E6" w:rsidRDefault="005068A1" w:rsidP="00DD52E6">
      <w:pPr>
        <w:numPr>
          <w:ilvl w:val="0"/>
          <w:numId w:val="5"/>
        </w:numPr>
        <w:spacing w:after="0" w:line="240" w:lineRule="auto"/>
        <w:ind w:left="714" w:hanging="357"/>
        <w:jc w:val="both"/>
        <w:rPr>
          <w:rFonts w:ascii="Times New Roman" w:eastAsia="Times New Roman" w:hAnsi="Times New Roman" w:cs="Times New Roman"/>
          <w:b/>
          <w:bCs/>
          <w:color w:val="000000"/>
          <w:sz w:val="24"/>
          <w:szCs w:val="24"/>
          <w:lang w:eastAsia="ru-RU"/>
        </w:rPr>
      </w:pPr>
      <w:r w:rsidRPr="00DD52E6">
        <w:rPr>
          <w:rFonts w:ascii="Times New Roman" w:eastAsia="Times New Roman" w:hAnsi="Times New Roman" w:cs="Times New Roman"/>
          <w:bCs/>
          <w:color w:val="000000"/>
          <w:sz w:val="24"/>
          <w:szCs w:val="24"/>
          <w:lang w:eastAsia="ru-RU"/>
        </w:rPr>
        <w:t>Фактографические</w:t>
      </w:r>
      <w:r w:rsidR="00DD52E6">
        <w:rPr>
          <w:rFonts w:ascii="Times New Roman" w:eastAsia="Times New Roman" w:hAnsi="Times New Roman" w:cs="Times New Roman"/>
          <w:bCs/>
          <w:color w:val="000000"/>
          <w:sz w:val="24"/>
          <w:szCs w:val="24"/>
          <w:lang w:eastAsia="ru-RU"/>
        </w:rPr>
        <w:t xml:space="preserve"> - с</w:t>
      </w:r>
      <w:r w:rsidRPr="00DD52E6">
        <w:rPr>
          <w:rFonts w:ascii="Times New Roman" w:eastAsia="Times New Roman" w:hAnsi="Times New Roman" w:cs="Times New Roman"/>
          <w:bCs/>
          <w:color w:val="000000"/>
          <w:sz w:val="24"/>
          <w:szCs w:val="24"/>
          <w:lang w:eastAsia="ru-RU"/>
        </w:rPr>
        <w:t>одержат краткие сведения об описываемых объектах, представленных</w:t>
      </w:r>
      <w:r w:rsidR="00DD52E6">
        <w:rPr>
          <w:rFonts w:ascii="Times New Roman" w:eastAsia="Times New Roman" w:hAnsi="Times New Roman" w:cs="Times New Roman"/>
          <w:bCs/>
          <w:color w:val="000000"/>
          <w:sz w:val="24"/>
          <w:szCs w:val="24"/>
          <w:lang w:eastAsia="ru-RU"/>
        </w:rPr>
        <w:t xml:space="preserve"> в строго определенном формате (</w:t>
      </w:r>
      <w:r w:rsidR="00DD52E6" w:rsidRPr="00DD52E6">
        <w:rPr>
          <w:rFonts w:ascii="Times New Roman" w:eastAsia="Times New Roman" w:hAnsi="Times New Roman" w:cs="Times New Roman"/>
          <w:bCs/>
          <w:color w:val="000000"/>
          <w:sz w:val="24"/>
          <w:szCs w:val="24"/>
          <w:lang w:eastAsia="ru-RU"/>
        </w:rPr>
        <w:t>БД книжного фонда библиотеки, БД кадрового состава учреждения)</w:t>
      </w:r>
    </w:p>
    <w:p w:rsidR="00DD52E6" w:rsidRPr="00DD52E6" w:rsidRDefault="005068A1" w:rsidP="00DD52E6">
      <w:pPr>
        <w:numPr>
          <w:ilvl w:val="0"/>
          <w:numId w:val="5"/>
        </w:numPr>
        <w:spacing w:after="0" w:line="240" w:lineRule="auto"/>
        <w:ind w:left="714" w:hanging="357"/>
        <w:jc w:val="both"/>
        <w:rPr>
          <w:rFonts w:ascii="Times New Roman" w:eastAsia="Times New Roman" w:hAnsi="Times New Roman" w:cs="Times New Roman"/>
          <w:b/>
          <w:bCs/>
          <w:color w:val="000000"/>
          <w:sz w:val="24"/>
          <w:szCs w:val="24"/>
          <w:lang w:eastAsia="ru-RU"/>
        </w:rPr>
      </w:pPr>
      <w:r w:rsidRPr="00DD52E6">
        <w:rPr>
          <w:rFonts w:ascii="Times New Roman" w:eastAsia="Times New Roman" w:hAnsi="Times New Roman" w:cs="Times New Roman"/>
          <w:bCs/>
          <w:color w:val="000000"/>
          <w:sz w:val="24"/>
          <w:szCs w:val="24"/>
          <w:lang w:eastAsia="ru-RU"/>
        </w:rPr>
        <w:t>Документальные</w:t>
      </w:r>
      <w:r w:rsidR="00DD52E6" w:rsidRPr="00DD52E6">
        <w:rPr>
          <w:rFonts w:ascii="Times New Roman" w:eastAsia="Times New Roman" w:hAnsi="Times New Roman" w:cs="Times New Roman"/>
          <w:bCs/>
          <w:color w:val="000000"/>
          <w:sz w:val="24"/>
          <w:szCs w:val="24"/>
          <w:lang w:eastAsia="ru-RU"/>
        </w:rPr>
        <w:t xml:space="preserve"> - с</w:t>
      </w:r>
      <w:r w:rsidRPr="00DD52E6">
        <w:rPr>
          <w:rFonts w:ascii="Times New Roman" w:eastAsia="Times New Roman" w:hAnsi="Times New Roman" w:cs="Times New Roman"/>
          <w:bCs/>
          <w:color w:val="000000"/>
          <w:sz w:val="24"/>
          <w:szCs w:val="24"/>
          <w:lang w:eastAsia="ru-RU"/>
        </w:rPr>
        <w:t>одержат информацию самого различного типа:</w:t>
      </w:r>
      <w:r w:rsidR="00DD52E6" w:rsidRPr="00DD52E6">
        <w:rPr>
          <w:rFonts w:ascii="Times New Roman" w:eastAsia="Times New Roman" w:hAnsi="Times New Roman" w:cs="Times New Roman"/>
          <w:bCs/>
          <w:color w:val="000000"/>
          <w:sz w:val="24"/>
          <w:szCs w:val="24"/>
          <w:lang w:eastAsia="ru-RU"/>
        </w:rPr>
        <w:t xml:space="preserve"> </w:t>
      </w:r>
      <w:r w:rsidRPr="00DD52E6">
        <w:rPr>
          <w:rFonts w:ascii="Times New Roman" w:eastAsia="Times New Roman" w:hAnsi="Times New Roman" w:cs="Times New Roman"/>
          <w:bCs/>
          <w:color w:val="000000"/>
          <w:sz w:val="24"/>
          <w:szCs w:val="24"/>
          <w:lang w:eastAsia="ru-RU"/>
        </w:rPr>
        <w:t>текстовую, графиче</w:t>
      </w:r>
      <w:r w:rsidR="00DD52E6" w:rsidRPr="00DD52E6">
        <w:rPr>
          <w:rFonts w:ascii="Times New Roman" w:eastAsia="Times New Roman" w:hAnsi="Times New Roman" w:cs="Times New Roman"/>
          <w:bCs/>
          <w:color w:val="000000"/>
          <w:sz w:val="24"/>
          <w:szCs w:val="24"/>
          <w:lang w:eastAsia="ru-RU"/>
        </w:rPr>
        <w:t xml:space="preserve">скую, звуковую, мультимедийную </w:t>
      </w:r>
      <w:r w:rsidR="00DD52E6">
        <w:rPr>
          <w:rFonts w:ascii="Times New Roman" w:eastAsia="Times New Roman" w:hAnsi="Times New Roman" w:cs="Times New Roman"/>
          <w:bCs/>
          <w:color w:val="000000"/>
          <w:sz w:val="24"/>
          <w:szCs w:val="24"/>
          <w:lang w:eastAsia="ru-RU"/>
        </w:rPr>
        <w:t>(</w:t>
      </w:r>
      <w:r w:rsidR="00DD52E6" w:rsidRPr="00DD52E6">
        <w:rPr>
          <w:rFonts w:ascii="Times New Roman" w:eastAsia="Times New Roman" w:hAnsi="Times New Roman" w:cs="Times New Roman"/>
          <w:bCs/>
          <w:color w:val="000000"/>
          <w:sz w:val="24"/>
          <w:szCs w:val="24"/>
          <w:lang w:eastAsia="ru-RU"/>
        </w:rPr>
        <w:t>БД законодательных документов, БД современной музыки)</w:t>
      </w:r>
    </w:p>
    <w:p w:rsidR="00DD52E6" w:rsidRDefault="00DD52E6" w:rsidP="00DD52E6">
      <w:pPr>
        <w:spacing w:after="0" w:line="240" w:lineRule="auto"/>
        <w:jc w:val="both"/>
        <w:rPr>
          <w:rFonts w:ascii="Times New Roman" w:eastAsia="Times New Roman" w:hAnsi="Times New Roman" w:cs="Times New Roman"/>
          <w:bCs/>
          <w:color w:val="000000"/>
          <w:sz w:val="24"/>
          <w:szCs w:val="24"/>
          <w:lang w:eastAsia="ru-RU"/>
        </w:rPr>
      </w:pPr>
      <w:r w:rsidRPr="00DD52E6">
        <w:rPr>
          <w:rFonts w:ascii="Times New Roman" w:eastAsia="Times New Roman" w:hAnsi="Times New Roman" w:cs="Times New Roman"/>
          <w:bCs/>
          <w:color w:val="000000"/>
          <w:sz w:val="24"/>
          <w:szCs w:val="24"/>
          <w:lang w:eastAsia="ru-RU"/>
        </w:rPr>
        <w:t>2. По способу хранения данных</w:t>
      </w:r>
      <w:r>
        <w:rPr>
          <w:rFonts w:ascii="Times New Roman" w:eastAsia="Times New Roman" w:hAnsi="Times New Roman" w:cs="Times New Roman"/>
          <w:bCs/>
          <w:color w:val="000000"/>
          <w:sz w:val="24"/>
          <w:szCs w:val="24"/>
          <w:lang w:eastAsia="ru-RU"/>
        </w:rPr>
        <w:t xml:space="preserve">: </w:t>
      </w:r>
    </w:p>
    <w:p w:rsidR="007F0504" w:rsidRPr="00DD52E6" w:rsidRDefault="005068A1" w:rsidP="00DD52E6">
      <w:pPr>
        <w:numPr>
          <w:ilvl w:val="0"/>
          <w:numId w:val="12"/>
        </w:numPr>
        <w:spacing w:after="0" w:line="240" w:lineRule="auto"/>
        <w:jc w:val="both"/>
        <w:rPr>
          <w:rFonts w:ascii="Times New Roman" w:eastAsia="Times New Roman" w:hAnsi="Times New Roman" w:cs="Times New Roman"/>
          <w:bCs/>
          <w:color w:val="000000"/>
          <w:sz w:val="24"/>
          <w:szCs w:val="24"/>
          <w:lang w:eastAsia="ru-RU"/>
        </w:rPr>
      </w:pPr>
      <w:proofErr w:type="gramStart"/>
      <w:r w:rsidRPr="00DD52E6">
        <w:rPr>
          <w:rFonts w:ascii="Times New Roman" w:eastAsia="Times New Roman" w:hAnsi="Times New Roman" w:cs="Times New Roman"/>
          <w:bCs/>
          <w:color w:val="000000"/>
          <w:sz w:val="24"/>
          <w:szCs w:val="24"/>
          <w:lang w:eastAsia="ru-RU"/>
        </w:rPr>
        <w:t>Централизованные</w:t>
      </w:r>
      <w:proofErr w:type="gramEnd"/>
      <w:r w:rsidR="00DD52E6">
        <w:rPr>
          <w:rFonts w:ascii="Times New Roman" w:eastAsia="Times New Roman" w:hAnsi="Times New Roman" w:cs="Times New Roman"/>
          <w:bCs/>
          <w:color w:val="000000"/>
          <w:sz w:val="24"/>
          <w:szCs w:val="24"/>
          <w:lang w:eastAsia="ru-RU"/>
        </w:rPr>
        <w:t xml:space="preserve"> - в</w:t>
      </w:r>
      <w:r w:rsidRPr="00DD52E6">
        <w:rPr>
          <w:rFonts w:ascii="Times New Roman" w:eastAsia="Times New Roman" w:hAnsi="Times New Roman" w:cs="Times New Roman"/>
          <w:bCs/>
          <w:color w:val="000000"/>
          <w:sz w:val="24"/>
          <w:szCs w:val="24"/>
          <w:lang w:eastAsia="ru-RU"/>
        </w:rPr>
        <w:t>ся информация хранится на одном компьютере. Это может быть автономный ПК или сервер сети, к которому имеют доступ пользователи-клиенты.</w:t>
      </w:r>
      <w:r w:rsidRPr="00DD52E6">
        <w:rPr>
          <w:rFonts w:ascii="Times New Roman" w:eastAsia="Times New Roman" w:hAnsi="Times New Roman" w:cs="Times New Roman"/>
          <w:b/>
          <w:bCs/>
          <w:color w:val="000000"/>
          <w:sz w:val="24"/>
          <w:szCs w:val="24"/>
          <w:lang w:eastAsia="ru-RU"/>
        </w:rPr>
        <w:t xml:space="preserve"> </w:t>
      </w:r>
    </w:p>
    <w:p w:rsidR="007F0504" w:rsidRPr="00DD52E6" w:rsidRDefault="00DD52E6" w:rsidP="00DD52E6">
      <w:pPr>
        <w:numPr>
          <w:ilvl w:val="0"/>
          <w:numId w:val="12"/>
        </w:numPr>
        <w:spacing w:after="0" w:line="240" w:lineRule="auto"/>
        <w:jc w:val="both"/>
        <w:rPr>
          <w:rFonts w:ascii="Times New Roman" w:eastAsia="Times New Roman" w:hAnsi="Times New Roman" w:cs="Times New Roman"/>
          <w:bCs/>
          <w:color w:val="000000"/>
          <w:sz w:val="24"/>
          <w:szCs w:val="24"/>
          <w:lang w:eastAsia="ru-RU"/>
        </w:rPr>
      </w:pPr>
      <w:proofErr w:type="gramStart"/>
      <w:r w:rsidRPr="00DD52E6">
        <w:rPr>
          <w:rFonts w:ascii="Times New Roman" w:eastAsia="Times New Roman" w:hAnsi="Times New Roman" w:cs="Times New Roman"/>
          <w:bCs/>
          <w:color w:val="000000"/>
          <w:sz w:val="24"/>
          <w:szCs w:val="24"/>
          <w:lang w:eastAsia="ru-RU"/>
        </w:rPr>
        <w:lastRenderedPageBreak/>
        <w:t>Распределенные</w:t>
      </w:r>
      <w:proofErr w:type="gramEnd"/>
      <w:r>
        <w:rPr>
          <w:rFonts w:ascii="Times New Roman" w:eastAsia="Times New Roman" w:hAnsi="Times New Roman" w:cs="Times New Roman"/>
          <w:bCs/>
          <w:color w:val="000000"/>
          <w:sz w:val="24"/>
          <w:szCs w:val="24"/>
          <w:lang w:eastAsia="ru-RU"/>
        </w:rPr>
        <w:t xml:space="preserve">  - и</w:t>
      </w:r>
      <w:r w:rsidR="005068A1" w:rsidRPr="00DD52E6">
        <w:rPr>
          <w:rFonts w:ascii="Times New Roman" w:eastAsia="Times New Roman" w:hAnsi="Times New Roman" w:cs="Times New Roman"/>
          <w:bCs/>
          <w:color w:val="000000"/>
          <w:sz w:val="24"/>
          <w:szCs w:val="24"/>
          <w:lang w:eastAsia="ru-RU"/>
        </w:rPr>
        <w:t>спользуются в локальных и глобальных компьютерных сетях. Разные части базы данных  хранятся на разных компьютерах.</w:t>
      </w:r>
      <w:r w:rsidR="005068A1" w:rsidRPr="00DD52E6">
        <w:rPr>
          <w:rFonts w:ascii="Times New Roman" w:eastAsia="Times New Roman" w:hAnsi="Times New Roman" w:cs="Times New Roman"/>
          <w:b/>
          <w:bCs/>
          <w:color w:val="000000"/>
          <w:sz w:val="24"/>
          <w:szCs w:val="24"/>
          <w:lang w:eastAsia="ru-RU"/>
        </w:rPr>
        <w:t xml:space="preserve"> </w:t>
      </w:r>
    </w:p>
    <w:p w:rsidR="00DD52E6" w:rsidRPr="00DD52E6" w:rsidRDefault="00DD52E6" w:rsidP="00DD52E6">
      <w:pPr>
        <w:spacing w:after="0" w:line="240" w:lineRule="auto"/>
        <w:jc w:val="both"/>
        <w:rPr>
          <w:rFonts w:ascii="Times New Roman" w:hAnsi="Times New Roman" w:cs="Times New Roman"/>
          <w:bCs/>
          <w:color w:val="000000"/>
          <w:sz w:val="24"/>
          <w:szCs w:val="24"/>
        </w:rPr>
      </w:pPr>
      <w:r w:rsidRPr="00DD52E6">
        <w:rPr>
          <w:rFonts w:ascii="Times New Roman" w:eastAsia="Times New Roman" w:hAnsi="Times New Roman" w:cs="Times New Roman"/>
          <w:bCs/>
          <w:color w:val="000000"/>
          <w:sz w:val="24"/>
          <w:szCs w:val="24"/>
          <w:lang w:eastAsia="ru-RU"/>
        </w:rPr>
        <w:t xml:space="preserve">3. </w:t>
      </w:r>
      <w:r w:rsidRPr="00DD52E6">
        <w:rPr>
          <w:rFonts w:ascii="Times New Roman" w:eastAsia="Times New Roman" w:hAnsi="Times New Roman" w:cs="Times New Roman"/>
          <w:bCs/>
          <w:color w:val="000000"/>
          <w:sz w:val="24"/>
          <w:szCs w:val="24"/>
        </w:rPr>
        <w:t xml:space="preserve">По структуре организации данных </w:t>
      </w:r>
    </w:p>
    <w:p w:rsidR="00DD52E6" w:rsidRPr="00DD52E6" w:rsidRDefault="00DD52E6" w:rsidP="00DD52E6">
      <w:pPr>
        <w:pStyle w:val="a5"/>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DD52E6">
        <w:rPr>
          <w:rFonts w:ascii="Times New Roman" w:eastAsia="Times New Roman" w:hAnsi="Times New Roman" w:cs="Times New Roman"/>
          <w:bCs/>
          <w:color w:val="000000"/>
          <w:sz w:val="24"/>
          <w:szCs w:val="24"/>
          <w:lang w:eastAsia="ru-RU"/>
        </w:rPr>
        <w:t>Иерархические - представляют собой совокупность элементов, расположенных в порядке их подчинения от общего к частному.</w:t>
      </w:r>
    </w:p>
    <w:p w:rsidR="00DD52E6" w:rsidRPr="00DD52E6" w:rsidRDefault="00DD52E6" w:rsidP="00DD52E6">
      <w:pPr>
        <w:pStyle w:val="a5"/>
        <w:numPr>
          <w:ilvl w:val="0"/>
          <w:numId w:val="14"/>
        </w:numPr>
        <w:spacing w:after="0" w:line="240" w:lineRule="auto"/>
        <w:jc w:val="both"/>
        <w:rPr>
          <w:rFonts w:ascii="Times New Roman" w:eastAsia="Times New Roman" w:hAnsi="Times New Roman" w:cs="Times New Roman"/>
          <w:bCs/>
          <w:color w:val="000000"/>
          <w:sz w:val="24"/>
          <w:szCs w:val="24"/>
          <w:lang w:eastAsia="ru-RU"/>
        </w:rPr>
      </w:pPr>
      <w:proofErr w:type="gramStart"/>
      <w:r w:rsidRPr="00DD52E6">
        <w:rPr>
          <w:rFonts w:ascii="Times New Roman" w:eastAsia="Times New Roman" w:hAnsi="Times New Roman" w:cs="Times New Roman"/>
          <w:bCs/>
          <w:color w:val="000000"/>
          <w:sz w:val="24"/>
          <w:szCs w:val="24"/>
          <w:lang w:eastAsia="ru-RU"/>
        </w:rPr>
        <w:t>Сетевые</w:t>
      </w:r>
      <w:proofErr w:type="gramEnd"/>
      <w:r w:rsidRPr="00DD52E6">
        <w:rPr>
          <w:rFonts w:ascii="Times New Roman" w:eastAsia="Times New Roman" w:hAnsi="Times New Roman" w:cs="Times New Roman"/>
          <w:bCs/>
          <w:color w:val="000000"/>
          <w:sz w:val="24"/>
          <w:szCs w:val="24"/>
          <w:lang w:eastAsia="ru-RU"/>
        </w:rPr>
        <w:t xml:space="preserve"> - принята свободная связь между элементами разных уровней.</w:t>
      </w:r>
    </w:p>
    <w:p w:rsidR="00DD52E6" w:rsidRPr="00DD52E6" w:rsidRDefault="00DD52E6" w:rsidP="00DD52E6">
      <w:pPr>
        <w:pStyle w:val="a5"/>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DD52E6">
        <w:rPr>
          <w:rFonts w:ascii="Times New Roman" w:eastAsia="Times New Roman" w:hAnsi="Times New Roman" w:cs="Times New Roman"/>
          <w:bCs/>
          <w:color w:val="000000"/>
          <w:sz w:val="24"/>
          <w:szCs w:val="24"/>
          <w:lang w:eastAsia="ru-RU"/>
        </w:rPr>
        <w:t>Реляционные - БД состоят из одной или нескольких  взаимосвязанных двумерных (прямоугольных) таблиц.</w:t>
      </w:r>
    </w:p>
    <w:p w:rsidR="00497A88" w:rsidRDefault="00497A88" w:rsidP="00497A88">
      <w:p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Система управления базами данных (СУБД</w:t>
      </w:r>
      <w:r w:rsidRPr="00497A88">
        <w:rPr>
          <w:rFonts w:ascii="Times New Roman" w:eastAsia="Times New Roman" w:hAnsi="Times New Roman" w:cs="Times New Roman"/>
          <w:bCs/>
          <w:color w:val="000000"/>
          <w:sz w:val="24"/>
          <w:szCs w:val="24"/>
          <w:lang w:eastAsia="ru-RU"/>
        </w:rPr>
        <w:t>)- комплекс программ  и</w:t>
      </w:r>
      <w:r>
        <w:rPr>
          <w:rFonts w:ascii="Times New Roman" w:eastAsia="Times New Roman" w:hAnsi="Times New Roman" w:cs="Times New Roman"/>
          <w:bCs/>
          <w:color w:val="000000"/>
          <w:sz w:val="24"/>
          <w:szCs w:val="24"/>
          <w:lang w:eastAsia="ru-RU"/>
        </w:rPr>
        <w:t xml:space="preserve"> </w:t>
      </w:r>
      <w:r w:rsidRPr="00497A88">
        <w:rPr>
          <w:rFonts w:ascii="Times New Roman" w:eastAsia="Times New Roman" w:hAnsi="Times New Roman" w:cs="Times New Roman"/>
          <w:bCs/>
          <w:color w:val="000000"/>
          <w:sz w:val="24"/>
          <w:szCs w:val="24"/>
          <w:lang w:eastAsia="ru-RU"/>
        </w:rPr>
        <w:t>языковых сре</w:t>
      </w:r>
      <w:proofErr w:type="gramStart"/>
      <w:r w:rsidRPr="00497A88">
        <w:rPr>
          <w:rFonts w:ascii="Times New Roman" w:eastAsia="Times New Roman" w:hAnsi="Times New Roman" w:cs="Times New Roman"/>
          <w:bCs/>
          <w:color w:val="000000"/>
          <w:sz w:val="24"/>
          <w:szCs w:val="24"/>
          <w:lang w:eastAsia="ru-RU"/>
        </w:rPr>
        <w:t>дств дл</w:t>
      </w:r>
      <w:proofErr w:type="gramEnd"/>
      <w:r w:rsidRPr="00497A88">
        <w:rPr>
          <w:rFonts w:ascii="Times New Roman" w:eastAsia="Times New Roman" w:hAnsi="Times New Roman" w:cs="Times New Roman"/>
          <w:bCs/>
          <w:color w:val="000000"/>
          <w:sz w:val="24"/>
          <w:szCs w:val="24"/>
          <w:lang w:eastAsia="ru-RU"/>
        </w:rPr>
        <w:t>я создания баз данных, хранения, поиска в них</w:t>
      </w:r>
      <w:r>
        <w:rPr>
          <w:rFonts w:ascii="Times New Roman" w:eastAsia="Times New Roman" w:hAnsi="Times New Roman" w:cs="Times New Roman"/>
          <w:bCs/>
          <w:color w:val="000000"/>
          <w:sz w:val="24"/>
          <w:szCs w:val="24"/>
          <w:lang w:eastAsia="ru-RU"/>
        </w:rPr>
        <w:t xml:space="preserve"> </w:t>
      </w:r>
      <w:r w:rsidRPr="00497A88">
        <w:rPr>
          <w:rFonts w:ascii="Times New Roman" w:eastAsia="Times New Roman" w:hAnsi="Times New Roman" w:cs="Times New Roman"/>
          <w:bCs/>
          <w:color w:val="000000"/>
          <w:sz w:val="24"/>
          <w:szCs w:val="24"/>
          <w:lang w:eastAsia="ru-RU"/>
        </w:rPr>
        <w:t>необходимой информации</w:t>
      </w:r>
      <w:r w:rsidRPr="00497A88">
        <w:rPr>
          <w:rFonts w:ascii="Times New Roman" w:eastAsia="Times New Roman" w:hAnsi="Times New Roman" w:cs="Times New Roman"/>
          <w:b/>
          <w:bCs/>
          <w:color w:val="000000"/>
          <w:sz w:val="24"/>
          <w:szCs w:val="24"/>
          <w:lang w:eastAsia="ru-RU"/>
        </w:rPr>
        <w:t>.</w:t>
      </w:r>
      <w:r w:rsidRPr="00497A88">
        <w:rPr>
          <w:rFonts w:ascii="Times New Roman" w:eastAsia="Times New Roman" w:hAnsi="Times New Roman" w:cs="Times New Roman"/>
          <w:bCs/>
          <w:color w:val="000000"/>
          <w:sz w:val="24"/>
          <w:szCs w:val="24"/>
          <w:lang w:eastAsia="ru-RU"/>
        </w:rPr>
        <w:t xml:space="preserve"> </w:t>
      </w:r>
    </w:p>
    <w:p w:rsidR="00497A88" w:rsidRPr="00497A88" w:rsidRDefault="00497A88" w:rsidP="00497A88">
      <w:p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Примеры СУБД</w:t>
      </w:r>
    </w:p>
    <w:p w:rsidR="00497A88" w:rsidRDefault="005068A1" w:rsidP="00497A88">
      <w:pPr>
        <w:pStyle w:val="a5"/>
        <w:numPr>
          <w:ilvl w:val="0"/>
          <w:numId w:val="16"/>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val="en-US" w:eastAsia="ru-RU"/>
        </w:rPr>
        <w:t xml:space="preserve">MS </w:t>
      </w:r>
      <w:proofErr w:type="spellStart"/>
      <w:r w:rsidRPr="00497A88">
        <w:rPr>
          <w:rFonts w:ascii="Times New Roman" w:eastAsia="Times New Roman" w:hAnsi="Times New Roman" w:cs="Times New Roman"/>
          <w:bCs/>
          <w:color w:val="000000"/>
          <w:sz w:val="24"/>
          <w:szCs w:val="24"/>
          <w:lang w:eastAsia="ru-RU"/>
        </w:rPr>
        <w:t>Access</w:t>
      </w:r>
      <w:proofErr w:type="spellEnd"/>
      <w:r w:rsidRPr="00497A88">
        <w:rPr>
          <w:rFonts w:ascii="Times New Roman" w:eastAsia="Times New Roman" w:hAnsi="Times New Roman" w:cs="Times New Roman"/>
          <w:bCs/>
          <w:color w:val="000000"/>
          <w:sz w:val="24"/>
          <w:szCs w:val="24"/>
          <w:lang w:eastAsia="ru-RU"/>
        </w:rPr>
        <w:t xml:space="preserve"> </w:t>
      </w:r>
    </w:p>
    <w:p w:rsidR="00497A88" w:rsidRPr="00497A88" w:rsidRDefault="005068A1" w:rsidP="00497A88">
      <w:pPr>
        <w:pStyle w:val="a5"/>
        <w:numPr>
          <w:ilvl w:val="0"/>
          <w:numId w:val="16"/>
        </w:numPr>
        <w:spacing w:after="0" w:line="240" w:lineRule="auto"/>
        <w:jc w:val="both"/>
        <w:rPr>
          <w:rFonts w:ascii="Times New Roman" w:eastAsia="Times New Roman" w:hAnsi="Times New Roman" w:cs="Times New Roman"/>
          <w:bCs/>
          <w:color w:val="000000"/>
          <w:sz w:val="24"/>
          <w:szCs w:val="24"/>
          <w:lang w:eastAsia="ru-RU"/>
        </w:rPr>
      </w:pPr>
      <w:proofErr w:type="spellStart"/>
      <w:r w:rsidRPr="00497A88">
        <w:rPr>
          <w:rFonts w:ascii="Times New Roman" w:eastAsia="Times New Roman" w:hAnsi="Times New Roman" w:cs="Times New Roman"/>
          <w:bCs/>
          <w:color w:val="000000"/>
          <w:sz w:val="24"/>
          <w:szCs w:val="24"/>
          <w:lang w:eastAsia="ru-RU"/>
        </w:rPr>
        <w:t>FoxPro</w:t>
      </w:r>
      <w:proofErr w:type="spellEnd"/>
      <w:r w:rsidRPr="00497A88">
        <w:rPr>
          <w:rFonts w:ascii="Times New Roman" w:eastAsia="Times New Roman" w:hAnsi="Times New Roman" w:cs="Times New Roman"/>
          <w:bCs/>
          <w:color w:val="000000"/>
          <w:sz w:val="24"/>
          <w:szCs w:val="24"/>
          <w:lang w:eastAsia="ru-RU"/>
        </w:rPr>
        <w:t xml:space="preserve"> </w:t>
      </w:r>
    </w:p>
    <w:p w:rsidR="007F0504" w:rsidRDefault="005068A1" w:rsidP="00497A88">
      <w:pPr>
        <w:pStyle w:val="a5"/>
        <w:numPr>
          <w:ilvl w:val="0"/>
          <w:numId w:val="16"/>
        </w:numPr>
        <w:spacing w:after="0" w:line="240" w:lineRule="auto"/>
        <w:jc w:val="both"/>
        <w:rPr>
          <w:rFonts w:ascii="Times New Roman" w:eastAsia="Times New Roman" w:hAnsi="Times New Roman" w:cs="Times New Roman"/>
          <w:bCs/>
          <w:color w:val="000000"/>
          <w:sz w:val="24"/>
          <w:szCs w:val="24"/>
          <w:lang w:eastAsia="ru-RU"/>
        </w:rPr>
      </w:pPr>
      <w:proofErr w:type="spellStart"/>
      <w:r w:rsidRPr="00497A88">
        <w:rPr>
          <w:rFonts w:ascii="Times New Roman" w:eastAsia="Times New Roman" w:hAnsi="Times New Roman" w:cs="Times New Roman"/>
          <w:bCs/>
          <w:color w:val="000000"/>
          <w:sz w:val="24"/>
          <w:szCs w:val="24"/>
          <w:lang w:eastAsia="ru-RU"/>
        </w:rPr>
        <w:t>Paradox</w:t>
      </w:r>
      <w:proofErr w:type="spellEnd"/>
      <w:r w:rsidRPr="00497A88">
        <w:rPr>
          <w:rFonts w:ascii="Times New Roman" w:eastAsia="Times New Roman" w:hAnsi="Times New Roman" w:cs="Times New Roman"/>
          <w:bCs/>
          <w:color w:val="000000"/>
          <w:sz w:val="24"/>
          <w:szCs w:val="24"/>
          <w:lang w:eastAsia="ru-RU"/>
        </w:rPr>
        <w:t xml:space="preserve"> </w:t>
      </w:r>
    </w:p>
    <w:p w:rsidR="00497A88" w:rsidRPr="00497A88" w:rsidRDefault="00497A88" w:rsidP="00497A88">
      <w:p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 xml:space="preserve">СУБД </w:t>
      </w:r>
      <w:r w:rsidRPr="00497A88">
        <w:rPr>
          <w:rFonts w:ascii="Times New Roman" w:eastAsia="Times New Roman" w:hAnsi="Times New Roman" w:cs="Times New Roman"/>
          <w:b/>
          <w:bCs/>
          <w:color w:val="000000"/>
          <w:sz w:val="24"/>
          <w:szCs w:val="24"/>
          <w:lang w:val="en-US" w:eastAsia="ru-RU"/>
        </w:rPr>
        <w:t>Access</w:t>
      </w:r>
      <w:r w:rsidRPr="000A2B27">
        <w:rPr>
          <w:rFonts w:ascii="Times New Roman" w:eastAsia="Times New Roman" w:hAnsi="Times New Roman" w:cs="Times New Roman"/>
          <w:b/>
          <w:bCs/>
          <w:color w:val="000000"/>
          <w:sz w:val="24"/>
          <w:szCs w:val="24"/>
          <w:lang w:eastAsia="ru-RU"/>
        </w:rPr>
        <w:t xml:space="preserve"> </w:t>
      </w:r>
      <w:r w:rsidRPr="00497A88">
        <w:rPr>
          <w:rFonts w:ascii="Times New Roman" w:eastAsia="Times New Roman" w:hAnsi="Times New Roman" w:cs="Times New Roman"/>
          <w:bCs/>
          <w:color w:val="000000"/>
          <w:sz w:val="24"/>
          <w:szCs w:val="24"/>
          <w:lang w:eastAsia="ru-RU"/>
        </w:rPr>
        <w:t xml:space="preserve">позволяет создавать реляционные базы данных. </w:t>
      </w:r>
      <w:proofErr w:type="gramStart"/>
      <w:r w:rsidRPr="00497A88">
        <w:rPr>
          <w:rFonts w:ascii="Times New Roman" w:eastAsia="Times New Roman" w:hAnsi="Times New Roman" w:cs="Times New Roman"/>
          <w:bCs/>
          <w:color w:val="000000"/>
          <w:sz w:val="24"/>
          <w:szCs w:val="24"/>
          <w:lang w:val="en-US" w:eastAsia="ru-RU"/>
        </w:rPr>
        <w:t>Access</w:t>
      </w:r>
      <w:r w:rsidRPr="00497A88">
        <w:rPr>
          <w:rFonts w:ascii="Times New Roman" w:eastAsia="Times New Roman" w:hAnsi="Times New Roman" w:cs="Times New Roman"/>
          <w:bCs/>
          <w:color w:val="000000"/>
          <w:sz w:val="24"/>
          <w:szCs w:val="24"/>
          <w:lang w:eastAsia="ru-RU"/>
        </w:rPr>
        <w:t xml:space="preserve"> обеспечивает рассылку информации по электронной почте, а также позволяет создавать и редактировать базы данных большого объема.</w:t>
      </w:r>
      <w:proofErr w:type="gramEnd"/>
    </w:p>
    <w:p w:rsidR="00497A88" w:rsidRPr="00497A88" w:rsidRDefault="00497A88" w:rsidP="00497A88">
      <w:p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eastAsia="ru-RU"/>
        </w:rPr>
        <w:t xml:space="preserve">Объекты базы данных </w:t>
      </w:r>
      <w:r w:rsidRPr="00497A88">
        <w:rPr>
          <w:rFonts w:ascii="Times New Roman" w:eastAsia="Times New Roman" w:hAnsi="Times New Roman" w:cs="Times New Roman"/>
          <w:bCs/>
          <w:color w:val="000000"/>
          <w:sz w:val="24"/>
          <w:szCs w:val="24"/>
          <w:lang w:val="en-US" w:eastAsia="ru-RU"/>
        </w:rPr>
        <w:t>MS</w:t>
      </w:r>
      <w:r w:rsidRPr="000A2B27">
        <w:rPr>
          <w:rFonts w:ascii="Times New Roman" w:eastAsia="Times New Roman" w:hAnsi="Times New Roman" w:cs="Times New Roman"/>
          <w:bCs/>
          <w:color w:val="000000"/>
          <w:sz w:val="24"/>
          <w:szCs w:val="24"/>
          <w:lang w:eastAsia="ru-RU"/>
        </w:rPr>
        <w:t xml:space="preserve"> </w:t>
      </w:r>
      <w:r w:rsidRPr="00497A88">
        <w:rPr>
          <w:rFonts w:ascii="Times New Roman" w:eastAsia="Times New Roman" w:hAnsi="Times New Roman" w:cs="Times New Roman"/>
          <w:bCs/>
          <w:color w:val="000000"/>
          <w:sz w:val="24"/>
          <w:szCs w:val="24"/>
          <w:lang w:val="en-US" w:eastAsia="ru-RU"/>
        </w:rPr>
        <w:t>Access</w:t>
      </w:r>
      <w:r w:rsidRPr="00497A88">
        <w:rPr>
          <w:rFonts w:ascii="Times New Roman" w:eastAsia="Times New Roman" w:hAnsi="Times New Roman" w:cs="Times New Roman"/>
          <w:bCs/>
          <w:color w:val="000000"/>
          <w:sz w:val="24"/>
          <w:szCs w:val="24"/>
          <w:lang w:eastAsia="ru-RU"/>
        </w:rPr>
        <w:t>:</w:t>
      </w:r>
    </w:p>
    <w:p w:rsidR="00497A88" w:rsidRPr="00497A88" w:rsidRDefault="00497A88" w:rsidP="00497A88">
      <w:pPr>
        <w:pStyle w:val="a5"/>
        <w:numPr>
          <w:ilvl w:val="0"/>
          <w:numId w:val="17"/>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eastAsia="ru-RU"/>
        </w:rPr>
        <w:t>Таблицы</w:t>
      </w:r>
    </w:p>
    <w:p w:rsidR="00497A88" w:rsidRPr="00497A88" w:rsidRDefault="00497A88" w:rsidP="00497A88">
      <w:pPr>
        <w:pStyle w:val="a5"/>
        <w:numPr>
          <w:ilvl w:val="0"/>
          <w:numId w:val="17"/>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eastAsia="ru-RU"/>
        </w:rPr>
        <w:t>Отчеты</w:t>
      </w:r>
    </w:p>
    <w:p w:rsidR="00497A88" w:rsidRPr="00497A88" w:rsidRDefault="00497A88" w:rsidP="00497A88">
      <w:pPr>
        <w:pStyle w:val="a5"/>
        <w:numPr>
          <w:ilvl w:val="0"/>
          <w:numId w:val="17"/>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eastAsia="ru-RU"/>
        </w:rPr>
        <w:t>Формы</w:t>
      </w:r>
    </w:p>
    <w:p w:rsidR="00497A88" w:rsidRPr="00497A88" w:rsidRDefault="00497A88" w:rsidP="00497A88">
      <w:pPr>
        <w:pStyle w:val="a5"/>
        <w:numPr>
          <w:ilvl w:val="0"/>
          <w:numId w:val="17"/>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eastAsia="ru-RU"/>
        </w:rPr>
        <w:t>Запросы</w:t>
      </w:r>
    </w:p>
    <w:p w:rsidR="00497A88" w:rsidRPr="00497A88" w:rsidRDefault="00497A88" w:rsidP="00497A88">
      <w:pPr>
        <w:pStyle w:val="a5"/>
        <w:numPr>
          <w:ilvl w:val="0"/>
          <w:numId w:val="17"/>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eastAsia="ru-RU"/>
        </w:rPr>
        <w:t>Модули</w:t>
      </w:r>
    </w:p>
    <w:p w:rsidR="00497A88" w:rsidRPr="00497A88" w:rsidRDefault="00497A88" w:rsidP="00497A88">
      <w:pPr>
        <w:pStyle w:val="a5"/>
        <w:numPr>
          <w:ilvl w:val="0"/>
          <w:numId w:val="17"/>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eastAsia="ru-RU"/>
        </w:rPr>
        <w:t>Макросы</w:t>
      </w:r>
    </w:p>
    <w:p w:rsidR="00497A88" w:rsidRDefault="00497A88" w:rsidP="00497A88">
      <w:p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 xml:space="preserve">Таблицы </w:t>
      </w:r>
      <w:r w:rsidRPr="00497A88">
        <w:rPr>
          <w:rFonts w:ascii="Times New Roman" w:eastAsia="Times New Roman" w:hAnsi="Times New Roman" w:cs="Times New Roman"/>
          <w:bCs/>
          <w:color w:val="000000"/>
          <w:sz w:val="24"/>
          <w:szCs w:val="24"/>
          <w:lang w:eastAsia="ru-RU"/>
        </w:rPr>
        <w:t>– объекты базы данных, предназначенные для хранения информации о предметной области.</w:t>
      </w:r>
    </w:p>
    <w:p w:rsidR="00497A88" w:rsidRPr="00497A88" w:rsidRDefault="00497A88" w:rsidP="00497A88">
      <w:p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eastAsia="ru-RU"/>
        </w:rPr>
        <w:t xml:space="preserve">Как правило, база данных состоит из нескольких связанных между собой таблиц. В </w:t>
      </w:r>
      <w:r w:rsidRPr="00497A88">
        <w:rPr>
          <w:rFonts w:ascii="Times New Roman" w:eastAsia="Times New Roman" w:hAnsi="Times New Roman" w:cs="Times New Roman"/>
          <w:bCs/>
          <w:color w:val="000000"/>
          <w:sz w:val="24"/>
          <w:szCs w:val="24"/>
          <w:lang w:val="en-US" w:eastAsia="ru-RU"/>
        </w:rPr>
        <w:t>MS</w:t>
      </w:r>
      <w:r w:rsidRPr="00497A88">
        <w:rPr>
          <w:rFonts w:ascii="Times New Roman" w:eastAsia="Times New Roman" w:hAnsi="Times New Roman" w:cs="Times New Roman"/>
          <w:bCs/>
          <w:color w:val="000000"/>
          <w:sz w:val="24"/>
          <w:szCs w:val="24"/>
          <w:lang w:eastAsia="ru-RU"/>
        </w:rPr>
        <w:t xml:space="preserve"> </w:t>
      </w:r>
      <w:r w:rsidRPr="00497A88">
        <w:rPr>
          <w:rFonts w:ascii="Times New Roman" w:eastAsia="Times New Roman" w:hAnsi="Times New Roman" w:cs="Times New Roman"/>
          <w:bCs/>
          <w:color w:val="000000"/>
          <w:sz w:val="24"/>
          <w:szCs w:val="24"/>
          <w:lang w:val="en-US" w:eastAsia="ru-RU"/>
        </w:rPr>
        <w:t>Access</w:t>
      </w:r>
      <w:r w:rsidRPr="00497A88">
        <w:rPr>
          <w:rFonts w:ascii="Times New Roman" w:eastAsia="Times New Roman" w:hAnsi="Times New Roman" w:cs="Times New Roman"/>
          <w:bCs/>
          <w:color w:val="000000"/>
          <w:sz w:val="24"/>
          <w:szCs w:val="24"/>
          <w:lang w:eastAsia="ru-RU"/>
        </w:rPr>
        <w:t xml:space="preserve"> каждую строку таблицы называют </w:t>
      </w:r>
      <w:r w:rsidRPr="00497A88">
        <w:rPr>
          <w:rFonts w:ascii="Times New Roman" w:eastAsia="Times New Roman" w:hAnsi="Times New Roman" w:cs="Times New Roman"/>
          <w:b/>
          <w:bCs/>
          <w:i/>
          <w:iCs/>
          <w:color w:val="000000"/>
          <w:sz w:val="24"/>
          <w:szCs w:val="24"/>
          <w:lang w:eastAsia="ru-RU"/>
        </w:rPr>
        <w:t>записью</w:t>
      </w:r>
      <w:r w:rsidRPr="00497A88">
        <w:rPr>
          <w:rFonts w:ascii="Times New Roman" w:eastAsia="Times New Roman" w:hAnsi="Times New Roman" w:cs="Times New Roman"/>
          <w:bCs/>
          <w:color w:val="000000"/>
          <w:sz w:val="24"/>
          <w:szCs w:val="24"/>
          <w:lang w:eastAsia="ru-RU"/>
        </w:rPr>
        <w:t xml:space="preserve">, а столбец – </w:t>
      </w:r>
      <w:r w:rsidRPr="00497A88">
        <w:rPr>
          <w:rFonts w:ascii="Times New Roman" w:eastAsia="Times New Roman" w:hAnsi="Times New Roman" w:cs="Times New Roman"/>
          <w:b/>
          <w:bCs/>
          <w:i/>
          <w:iCs/>
          <w:color w:val="000000"/>
          <w:sz w:val="24"/>
          <w:szCs w:val="24"/>
          <w:lang w:eastAsia="ru-RU"/>
        </w:rPr>
        <w:t>полем</w:t>
      </w:r>
      <w:r w:rsidRPr="00497A88">
        <w:rPr>
          <w:rFonts w:ascii="Times New Roman" w:eastAsia="Times New Roman" w:hAnsi="Times New Roman" w:cs="Times New Roman"/>
          <w:bCs/>
          <w:color w:val="000000"/>
          <w:sz w:val="24"/>
          <w:szCs w:val="24"/>
          <w:lang w:eastAsia="ru-RU"/>
        </w:rPr>
        <w:t xml:space="preserve">. Каждая запись должна отличаться от другой значением хотя бы одного поля, которое называется ключом. </w:t>
      </w:r>
      <w:r w:rsidRPr="00497A88">
        <w:rPr>
          <w:rFonts w:ascii="Times New Roman" w:eastAsia="Times New Roman" w:hAnsi="Times New Roman" w:cs="Times New Roman"/>
          <w:b/>
          <w:bCs/>
          <w:i/>
          <w:iCs/>
          <w:color w:val="000000"/>
          <w:sz w:val="24"/>
          <w:szCs w:val="24"/>
          <w:lang w:eastAsia="ru-RU"/>
        </w:rPr>
        <w:t>Ключевое поле</w:t>
      </w:r>
      <w:r w:rsidRPr="00497A88">
        <w:rPr>
          <w:rFonts w:ascii="Times New Roman" w:eastAsia="Times New Roman" w:hAnsi="Times New Roman" w:cs="Times New Roman"/>
          <w:bCs/>
          <w:color w:val="000000"/>
          <w:sz w:val="24"/>
          <w:szCs w:val="24"/>
          <w:lang w:eastAsia="ru-RU"/>
        </w:rPr>
        <w:t xml:space="preserve"> – это поле или группа полей, которые однозначно определяют запись. Например, табельный номер сотрудника, код студента, номер автомобиля</w:t>
      </w:r>
    </w:p>
    <w:p w:rsidR="00497A88" w:rsidRPr="00497A88" w:rsidRDefault="00497A88" w:rsidP="00497A88">
      <w:pPr>
        <w:spacing w:after="0" w:line="240" w:lineRule="auto"/>
        <w:jc w:val="center"/>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noProof/>
          <w:color w:val="000000"/>
          <w:sz w:val="24"/>
          <w:szCs w:val="24"/>
          <w:lang w:eastAsia="ru-RU"/>
        </w:rPr>
        <w:drawing>
          <wp:inline distT="0" distB="0" distL="0" distR="0">
            <wp:extent cx="5286375" cy="1564252"/>
            <wp:effectExtent l="0" t="0" r="0" b="0"/>
            <wp:docPr id="204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 name="Picture 2"/>
                    <pic:cNvPicPr>
                      <a:picLocks noChangeAspect="1" noChangeArrowheads="1"/>
                    </pic:cNvPicPr>
                  </pic:nvPicPr>
                  <pic:blipFill>
                    <a:blip r:embed="rId5" cstate="print"/>
                    <a:srcRect/>
                    <a:stretch>
                      <a:fillRect/>
                    </a:stretch>
                  </pic:blipFill>
                  <pic:spPr bwMode="auto">
                    <a:xfrm>
                      <a:off x="0" y="0"/>
                      <a:ext cx="5290065" cy="1565344"/>
                    </a:xfrm>
                    <a:prstGeom prst="rect">
                      <a:avLst/>
                    </a:prstGeom>
                    <a:noFill/>
                    <a:ln w="25400">
                      <a:noFill/>
                      <a:miter lim="800000"/>
                      <a:headEnd/>
                      <a:tailEnd type="none" w="med" len="lg"/>
                    </a:ln>
                  </pic:spPr>
                </pic:pic>
              </a:graphicData>
            </a:graphic>
          </wp:inline>
        </w:drawing>
      </w:r>
    </w:p>
    <w:p w:rsidR="00497A88" w:rsidRDefault="00497A88" w:rsidP="00497A88">
      <w:p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 xml:space="preserve">Формы  </w:t>
      </w:r>
      <w:r w:rsidRPr="00497A88">
        <w:rPr>
          <w:rFonts w:ascii="Times New Roman" w:eastAsia="Times New Roman" w:hAnsi="Times New Roman" w:cs="Times New Roman"/>
          <w:bCs/>
          <w:color w:val="000000"/>
          <w:sz w:val="24"/>
          <w:szCs w:val="24"/>
          <w:lang w:eastAsia="ru-RU"/>
        </w:rPr>
        <w:t>называют окнами базы данных, которые используются для просмотра, ввода и редактирования данных,  организации</w:t>
      </w:r>
      <w:r>
        <w:rPr>
          <w:rFonts w:ascii="Times New Roman" w:eastAsia="Times New Roman" w:hAnsi="Times New Roman" w:cs="Times New Roman"/>
          <w:bCs/>
          <w:color w:val="000000"/>
          <w:sz w:val="24"/>
          <w:szCs w:val="24"/>
          <w:lang w:eastAsia="ru-RU"/>
        </w:rPr>
        <w:t xml:space="preserve"> </w:t>
      </w:r>
      <w:r w:rsidRPr="00497A88">
        <w:rPr>
          <w:rFonts w:ascii="Times New Roman" w:eastAsia="Times New Roman" w:hAnsi="Times New Roman" w:cs="Times New Roman"/>
          <w:bCs/>
          <w:color w:val="000000"/>
          <w:sz w:val="24"/>
          <w:szCs w:val="24"/>
          <w:lang w:eastAsia="ru-RU"/>
        </w:rPr>
        <w:t xml:space="preserve">пользовательского интерфейса. Они могут содержать кнопки для выполнения различных команд. </w:t>
      </w:r>
    </w:p>
    <w:p w:rsidR="00497A88" w:rsidRPr="00497A88" w:rsidRDefault="00497A88" w:rsidP="00497A88">
      <w:pPr>
        <w:spacing w:after="0" w:line="240" w:lineRule="auto"/>
        <w:jc w:val="center"/>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noProof/>
          <w:color w:val="000000"/>
          <w:sz w:val="24"/>
          <w:szCs w:val="24"/>
          <w:lang w:eastAsia="ru-RU"/>
        </w:rPr>
        <w:drawing>
          <wp:inline distT="0" distB="0" distL="0" distR="0">
            <wp:extent cx="2476500" cy="1699734"/>
            <wp:effectExtent l="0" t="0" r="0" b="0"/>
            <wp:docPr id="2150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7" name="Рисунок 6"/>
                    <pic:cNvPicPr>
                      <a:picLocks noChangeAspect="1" noChangeArrowheads="1"/>
                    </pic:cNvPicPr>
                  </pic:nvPicPr>
                  <pic:blipFill>
                    <a:blip r:embed="rId6" cstate="print"/>
                    <a:srcRect b="-92"/>
                    <a:stretch>
                      <a:fillRect/>
                    </a:stretch>
                  </pic:blipFill>
                  <pic:spPr bwMode="auto">
                    <a:xfrm>
                      <a:off x="0" y="0"/>
                      <a:ext cx="2481005" cy="1702826"/>
                    </a:xfrm>
                    <a:prstGeom prst="rect">
                      <a:avLst/>
                    </a:prstGeom>
                    <a:noFill/>
                    <a:ln w="9525">
                      <a:noFill/>
                      <a:miter lim="800000"/>
                      <a:headEnd/>
                      <a:tailEnd/>
                    </a:ln>
                  </pic:spPr>
                </pic:pic>
              </a:graphicData>
            </a:graphic>
          </wp:inline>
        </w:drawing>
      </w:r>
    </w:p>
    <w:p w:rsidR="00497A88" w:rsidRDefault="00497A88" w:rsidP="00497A88">
      <w:p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lastRenderedPageBreak/>
        <w:t>Запросы</w:t>
      </w:r>
      <w:r w:rsidRPr="00497A88">
        <w:rPr>
          <w:rFonts w:ascii="Times New Roman" w:eastAsia="Times New Roman" w:hAnsi="Times New Roman" w:cs="Times New Roman"/>
          <w:b/>
          <w:bCs/>
          <w:i/>
          <w:iCs/>
          <w:color w:val="000000"/>
          <w:sz w:val="24"/>
          <w:szCs w:val="24"/>
          <w:lang w:eastAsia="ru-RU"/>
        </w:rPr>
        <w:t xml:space="preserve"> </w:t>
      </w:r>
      <w:r w:rsidRPr="00497A88">
        <w:rPr>
          <w:rFonts w:ascii="Times New Roman" w:eastAsia="Times New Roman" w:hAnsi="Times New Roman" w:cs="Times New Roman"/>
          <w:bCs/>
          <w:color w:val="000000"/>
          <w:sz w:val="24"/>
          <w:szCs w:val="24"/>
          <w:lang w:eastAsia="ru-RU"/>
        </w:rPr>
        <w:t>предназначены для извлечения информации, хранящейся</w:t>
      </w:r>
      <w:r>
        <w:rPr>
          <w:rFonts w:ascii="Times New Roman" w:eastAsia="Times New Roman" w:hAnsi="Times New Roman" w:cs="Times New Roman"/>
          <w:bCs/>
          <w:color w:val="000000"/>
          <w:sz w:val="24"/>
          <w:szCs w:val="24"/>
          <w:lang w:eastAsia="ru-RU"/>
        </w:rPr>
        <w:t xml:space="preserve"> </w:t>
      </w:r>
      <w:r w:rsidRPr="00497A88">
        <w:rPr>
          <w:rFonts w:ascii="Times New Roman" w:eastAsia="Times New Roman" w:hAnsi="Times New Roman" w:cs="Times New Roman"/>
          <w:bCs/>
          <w:color w:val="000000"/>
          <w:sz w:val="24"/>
          <w:szCs w:val="24"/>
          <w:lang w:eastAsia="ru-RU"/>
        </w:rPr>
        <w:t>в одной или нескольких таблиц. С помощью запросов можно, задав ряд условий, отфильтровать и отобразить только нужные записи.</w:t>
      </w:r>
    </w:p>
    <w:p w:rsidR="00497A88" w:rsidRPr="00497A88" w:rsidRDefault="00497A88" w:rsidP="00497A88">
      <w:p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Отчеты</w:t>
      </w:r>
      <w:r w:rsidRPr="00497A88">
        <w:rPr>
          <w:rFonts w:ascii="Times New Roman" w:eastAsia="Times New Roman" w:hAnsi="Times New Roman" w:cs="Times New Roman"/>
          <w:b/>
          <w:bCs/>
          <w:i/>
          <w:iCs/>
          <w:color w:val="000000"/>
          <w:sz w:val="24"/>
          <w:szCs w:val="24"/>
          <w:lang w:eastAsia="ru-RU"/>
        </w:rPr>
        <w:t xml:space="preserve"> </w:t>
      </w:r>
      <w:r w:rsidRPr="00497A88">
        <w:rPr>
          <w:rFonts w:ascii="Times New Roman" w:eastAsia="Times New Roman" w:hAnsi="Times New Roman" w:cs="Times New Roman"/>
          <w:bCs/>
          <w:color w:val="000000"/>
          <w:sz w:val="24"/>
          <w:szCs w:val="24"/>
          <w:lang w:eastAsia="ru-RU"/>
        </w:rPr>
        <w:t>служат для представления и печати информации, хранящейся в таблицах и формируемой запросами базы данных. С помощью отчетов</w:t>
      </w:r>
      <w:r>
        <w:rPr>
          <w:rFonts w:ascii="Times New Roman" w:eastAsia="Times New Roman" w:hAnsi="Times New Roman" w:cs="Times New Roman"/>
          <w:bCs/>
          <w:color w:val="000000"/>
          <w:sz w:val="24"/>
          <w:szCs w:val="24"/>
          <w:lang w:eastAsia="ru-RU"/>
        </w:rPr>
        <w:t xml:space="preserve"> </w:t>
      </w:r>
      <w:r w:rsidRPr="00497A88">
        <w:rPr>
          <w:rFonts w:ascii="Times New Roman" w:eastAsia="Times New Roman" w:hAnsi="Times New Roman" w:cs="Times New Roman"/>
          <w:bCs/>
          <w:color w:val="000000"/>
          <w:sz w:val="24"/>
          <w:szCs w:val="24"/>
          <w:lang w:eastAsia="ru-RU"/>
        </w:rPr>
        <w:t>можно просматривать и печатать нужные сведения в виде документов</w:t>
      </w:r>
      <w:r>
        <w:rPr>
          <w:rFonts w:ascii="Times New Roman" w:eastAsia="Times New Roman" w:hAnsi="Times New Roman" w:cs="Times New Roman"/>
          <w:bCs/>
          <w:color w:val="000000"/>
          <w:sz w:val="24"/>
          <w:szCs w:val="24"/>
          <w:lang w:eastAsia="ru-RU"/>
        </w:rPr>
        <w:t xml:space="preserve"> </w:t>
      </w:r>
      <w:r w:rsidRPr="00497A88">
        <w:rPr>
          <w:rFonts w:ascii="Times New Roman" w:eastAsia="Times New Roman" w:hAnsi="Times New Roman" w:cs="Times New Roman"/>
          <w:bCs/>
          <w:color w:val="000000"/>
          <w:sz w:val="24"/>
          <w:szCs w:val="24"/>
          <w:lang w:eastAsia="ru-RU"/>
        </w:rPr>
        <w:t>установленного образца.</w:t>
      </w:r>
    </w:p>
    <w:p w:rsidR="00497A88" w:rsidRPr="00497A88" w:rsidRDefault="00497A88" w:rsidP="00497A88">
      <w:p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 xml:space="preserve">Макросы – </w:t>
      </w:r>
      <w:r w:rsidRPr="00497A88">
        <w:rPr>
          <w:rFonts w:ascii="Times New Roman" w:eastAsia="Times New Roman" w:hAnsi="Times New Roman" w:cs="Times New Roman"/>
          <w:bCs/>
          <w:color w:val="000000"/>
          <w:sz w:val="24"/>
          <w:szCs w:val="24"/>
          <w:lang w:eastAsia="ru-RU"/>
        </w:rPr>
        <w:t>это программы, составленные из макрокоманд.</w:t>
      </w:r>
      <w:r>
        <w:rPr>
          <w:rFonts w:ascii="Times New Roman" w:eastAsia="Times New Roman" w:hAnsi="Times New Roman" w:cs="Times New Roman"/>
          <w:bCs/>
          <w:color w:val="000000"/>
          <w:sz w:val="24"/>
          <w:szCs w:val="24"/>
          <w:lang w:eastAsia="ru-RU"/>
        </w:rPr>
        <w:t xml:space="preserve"> </w:t>
      </w:r>
      <w:r w:rsidRPr="00497A88">
        <w:rPr>
          <w:rFonts w:ascii="Times New Roman" w:eastAsia="Times New Roman" w:hAnsi="Times New Roman" w:cs="Times New Roman"/>
          <w:bCs/>
          <w:color w:val="000000"/>
          <w:sz w:val="24"/>
          <w:szCs w:val="24"/>
          <w:lang w:eastAsia="ru-RU"/>
        </w:rPr>
        <w:t xml:space="preserve">Набор макрокоманд </w:t>
      </w:r>
      <w:r w:rsidRPr="00497A88">
        <w:rPr>
          <w:rFonts w:ascii="Times New Roman" w:eastAsia="Times New Roman" w:hAnsi="Times New Roman" w:cs="Times New Roman"/>
          <w:bCs/>
          <w:color w:val="000000"/>
          <w:sz w:val="24"/>
          <w:szCs w:val="24"/>
          <w:lang w:val="en-US" w:eastAsia="ru-RU"/>
        </w:rPr>
        <w:t>Access</w:t>
      </w:r>
      <w:r w:rsidRPr="00497A88">
        <w:rPr>
          <w:rFonts w:ascii="Times New Roman" w:eastAsia="Times New Roman" w:hAnsi="Times New Roman" w:cs="Times New Roman"/>
          <w:bCs/>
          <w:color w:val="000000"/>
          <w:sz w:val="24"/>
          <w:szCs w:val="24"/>
          <w:lang w:eastAsia="ru-RU"/>
        </w:rPr>
        <w:t xml:space="preserve"> представляет собой упрощенный язык программирования и содержит несколько десятков команд. Каждая макрокоманда задает  определенное действие над каким-либо объектом базы данных. Макросы чаще всего  запускаются при наступлении определенных событий.  Например, когда открывается</w:t>
      </w:r>
      <w:r>
        <w:rPr>
          <w:rFonts w:ascii="Times New Roman" w:eastAsia="Times New Roman" w:hAnsi="Times New Roman" w:cs="Times New Roman"/>
          <w:bCs/>
          <w:color w:val="000000"/>
          <w:sz w:val="24"/>
          <w:szCs w:val="24"/>
          <w:lang w:eastAsia="ru-RU"/>
        </w:rPr>
        <w:t xml:space="preserve"> </w:t>
      </w:r>
      <w:r w:rsidRPr="00497A88">
        <w:rPr>
          <w:rFonts w:ascii="Times New Roman" w:eastAsia="Times New Roman" w:hAnsi="Times New Roman" w:cs="Times New Roman"/>
          <w:bCs/>
          <w:color w:val="000000"/>
          <w:sz w:val="24"/>
          <w:szCs w:val="24"/>
          <w:lang w:eastAsia="ru-RU"/>
        </w:rPr>
        <w:t>пустой отчет.</w:t>
      </w:r>
    </w:p>
    <w:p w:rsidR="00497A88" w:rsidRDefault="00497A88" w:rsidP="00497A88">
      <w:p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i/>
          <w:iCs/>
          <w:color w:val="000000"/>
          <w:sz w:val="24"/>
          <w:szCs w:val="24"/>
          <w:lang w:eastAsia="ru-RU"/>
        </w:rPr>
        <w:t xml:space="preserve">Модули </w:t>
      </w:r>
      <w:r w:rsidRPr="00497A88">
        <w:rPr>
          <w:rFonts w:ascii="Times New Roman" w:eastAsia="Times New Roman" w:hAnsi="Times New Roman" w:cs="Times New Roman"/>
          <w:b/>
          <w:bCs/>
          <w:color w:val="000000"/>
          <w:sz w:val="24"/>
          <w:szCs w:val="24"/>
          <w:lang w:eastAsia="ru-RU"/>
        </w:rPr>
        <w:t xml:space="preserve">(модули  </w:t>
      </w:r>
      <w:r w:rsidRPr="00497A88">
        <w:rPr>
          <w:rFonts w:ascii="Times New Roman" w:eastAsia="Times New Roman" w:hAnsi="Times New Roman" w:cs="Times New Roman"/>
          <w:b/>
          <w:bCs/>
          <w:color w:val="000000"/>
          <w:sz w:val="24"/>
          <w:szCs w:val="24"/>
          <w:lang w:val="en-US" w:eastAsia="ru-RU"/>
        </w:rPr>
        <w:t>VBA</w:t>
      </w:r>
      <w:r w:rsidRPr="00497A88">
        <w:rPr>
          <w:rFonts w:ascii="Times New Roman" w:eastAsia="Times New Roman" w:hAnsi="Times New Roman" w:cs="Times New Roman"/>
          <w:bCs/>
          <w:color w:val="000000"/>
          <w:sz w:val="24"/>
          <w:szCs w:val="24"/>
          <w:lang w:eastAsia="ru-RU"/>
        </w:rPr>
        <w:t xml:space="preserve">), как и макросы, являются программами. Они пишутся на языке программирования </w:t>
      </w:r>
      <w:proofErr w:type="spellStart"/>
      <w:r w:rsidRPr="00497A88">
        <w:rPr>
          <w:rFonts w:ascii="Times New Roman" w:eastAsia="Times New Roman" w:hAnsi="Times New Roman" w:cs="Times New Roman"/>
          <w:bCs/>
          <w:color w:val="000000"/>
          <w:sz w:val="24"/>
          <w:szCs w:val="24"/>
          <w:lang w:val="en-US" w:eastAsia="ru-RU"/>
        </w:rPr>
        <w:t>Visua</w:t>
      </w:r>
      <w:proofErr w:type="spellEnd"/>
      <w:r w:rsidRPr="00497A88">
        <w:rPr>
          <w:rFonts w:ascii="Times New Roman" w:eastAsia="Times New Roman" w:hAnsi="Times New Roman" w:cs="Times New Roman"/>
          <w:bCs/>
          <w:color w:val="000000"/>
          <w:sz w:val="24"/>
          <w:szCs w:val="24"/>
          <w:lang w:eastAsia="ru-RU"/>
        </w:rPr>
        <w:t xml:space="preserve"> </w:t>
      </w:r>
      <w:proofErr w:type="spellStart"/>
      <w:r w:rsidRPr="00497A88">
        <w:rPr>
          <w:rFonts w:ascii="Times New Roman" w:eastAsia="Times New Roman" w:hAnsi="Times New Roman" w:cs="Times New Roman"/>
          <w:bCs/>
          <w:color w:val="000000"/>
          <w:sz w:val="24"/>
          <w:szCs w:val="24"/>
          <w:lang w:val="en-US" w:eastAsia="ru-RU"/>
        </w:rPr>
        <w:t>lBasic</w:t>
      </w:r>
      <w:proofErr w:type="spellEnd"/>
      <w:r w:rsidRPr="00497A88">
        <w:rPr>
          <w:rFonts w:ascii="Times New Roman" w:eastAsia="Times New Roman" w:hAnsi="Times New Roman" w:cs="Times New Roman"/>
          <w:bCs/>
          <w:color w:val="000000"/>
          <w:sz w:val="24"/>
          <w:szCs w:val="24"/>
          <w:lang w:eastAsia="ru-RU"/>
        </w:rPr>
        <w:t xml:space="preserve"> для приложения</w:t>
      </w:r>
      <w:r>
        <w:rPr>
          <w:rFonts w:ascii="Times New Roman" w:eastAsia="Times New Roman" w:hAnsi="Times New Roman" w:cs="Times New Roman"/>
          <w:bCs/>
          <w:color w:val="000000"/>
          <w:sz w:val="24"/>
          <w:szCs w:val="24"/>
          <w:lang w:eastAsia="ru-RU"/>
        </w:rPr>
        <w:t xml:space="preserve"> </w:t>
      </w:r>
      <w:r w:rsidRPr="00497A88">
        <w:rPr>
          <w:rFonts w:ascii="Times New Roman" w:eastAsia="Times New Roman" w:hAnsi="Times New Roman" w:cs="Times New Roman"/>
          <w:bCs/>
          <w:color w:val="000000"/>
          <w:sz w:val="24"/>
          <w:szCs w:val="24"/>
          <w:lang w:eastAsia="ru-RU"/>
        </w:rPr>
        <w:t>(</w:t>
      </w:r>
      <w:r w:rsidRPr="00497A88">
        <w:rPr>
          <w:rFonts w:ascii="Times New Roman" w:eastAsia="Times New Roman" w:hAnsi="Times New Roman" w:cs="Times New Roman"/>
          <w:bCs/>
          <w:color w:val="000000"/>
          <w:sz w:val="24"/>
          <w:szCs w:val="24"/>
          <w:lang w:val="en-US" w:eastAsia="ru-RU"/>
        </w:rPr>
        <w:t>VBA</w:t>
      </w:r>
      <w:r w:rsidRPr="00497A88">
        <w:rPr>
          <w:rFonts w:ascii="Times New Roman" w:eastAsia="Times New Roman" w:hAnsi="Times New Roman" w:cs="Times New Roman"/>
          <w:bCs/>
          <w:color w:val="000000"/>
          <w:sz w:val="24"/>
          <w:szCs w:val="24"/>
          <w:lang w:eastAsia="ru-RU"/>
        </w:rPr>
        <w:t>).</w:t>
      </w:r>
    </w:p>
    <w:p w:rsidR="00497A88" w:rsidRPr="00497A88" w:rsidRDefault="00497A88" w:rsidP="00497A88">
      <w:p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noProof/>
          <w:color w:val="000000"/>
          <w:sz w:val="24"/>
          <w:szCs w:val="24"/>
          <w:lang w:eastAsia="ru-RU"/>
        </w:rPr>
        <w:drawing>
          <wp:inline distT="0" distB="0" distL="0" distR="0">
            <wp:extent cx="6152515" cy="3635375"/>
            <wp:effectExtent l="0" t="0" r="635" b="3175"/>
            <wp:docPr id="2662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6" name="Рисунок 4"/>
                    <pic:cNvPicPr>
                      <a:picLocks noChangeAspect="1" noChangeArrowheads="1"/>
                    </pic:cNvPicPr>
                  </pic:nvPicPr>
                  <pic:blipFill>
                    <a:blip r:embed="rId7" cstate="print"/>
                    <a:srcRect r="34" b="171"/>
                    <a:stretch>
                      <a:fillRect/>
                    </a:stretch>
                  </pic:blipFill>
                  <pic:spPr bwMode="auto">
                    <a:xfrm>
                      <a:off x="0" y="0"/>
                      <a:ext cx="6152515" cy="3635375"/>
                    </a:xfrm>
                    <a:prstGeom prst="rect">
                      <a:avLst/>
                    </a:prstGeom>
                    <a:noFill/>
                    <a:ln w="9525">
                      <a:noFill/>
                      <a:miter lim="800000"/>
                      <a:headEnd/>
                      <a:tailEnd/>
                    </a:ln>
                  </pic:spPr>
                </pic:pic>
              </a:graphicData>
            </a:graphic>
          </wp:inline>
        </w:drawing>
      </w:r>
    </w:p>
    <w:p w:rsidR="00497A88" w:rsidRPr="00497A88" w:rsidRDefault="00497A88" w:rsidP="00497A88">
      <w:pPr>
        <w:spacing w:after="0" w:line="240" w:lineRule="auto"/>
        <w:jc w:val="center"/>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Табличные БД</w:t>
      </w:r>
    </w:p>
    <w:p w:rsidR="007F0504" w:rsidRPr="00497A88" w:rsidRDefault="005068A1" w:rsidP="00497A88">
      <w:pPr>
        <w:numPr>
          <w:ilvl w:val="0"/>
          <w:numId w:val="18"/>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Количество полей определяется разработчиком</w:t>
      </w:r>
      <w:r w:rsidRPr="00497A88">
        <w:rPr>
          <w:rFonts w:ascii="Times New Roman" w:eastAsia="Times New Roman" w:hAnsi="Times New Roman" w:cs="Times New Roman"/>
          <w:bCs/>
          <w:color w:val="000000"/>
          <w:sz w:val="24"/>
          <w:szCs w:val="24"/>
          <w:lang w:eastAsia="ru-RU"/>
        </w:rPr>
        <w:t xml:space="preserve"> и не может изменяться пользователем.</w:t>
      </w:r>
    </w:p>
    <w:p w:rsidR="007F0504" w:rsidRPr="00497A88" w:rsidRDefault="005068A1" w:rsidP="00497A88">
      <w:pPr>
        <w:numPr>
          <w:ilvl w:val="0"/>
          <w:numId w:val="18"/>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Любое поле должно иметь уникальное имя</w:t>
      </w:r>
      <w:r w:rsidRPr="00497A88">
        <w:rPr>
          <w:rFonts w:ascii="Times New Roman" w:eastAsia="Times New Roman" w:hAnsi="Times New Roman" w:cs="Times New Roman"/>
          <w:bCs/>
          <w:color w:val="000000"/>
          <w:sz w:val="24"/>
          <w:szCs w:val="24"/>
          <w:lang w:eastAsia="ru-RU"/>
        </w:rPr>
        <w:t>.</w:t>
      </w:r>
    </w:p>
    <w:p w:rsidR="007F0504" w:rsidRPr="00497A88" w:rsidRDefault="005068A1" w:rsidP="00497A88">
      <w:pPr>
        <w:numPr>
          <w:ilvl w:val="0"/>
          <w:numId w:val="18"/>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Поля могут иметь различный тип</w:t>
      </w:r>
      <w:r w:rsidRPr="00497A88">
        <w:rPr>
          <w:rFonts w:ascii="Times New Roman" w:eastAsia="Times New Roman" w:hAnsi="Times New Roman" w:cs="Times New Roman"/>
          <w:bCs/>
          <w:color w:val="000000"/>
          <w:sz w:val="24"/>
          <w:szCs w:val="24"/>
          <w:lang w:eastAsia="ru-RU"/>
        </w:rPr>
        <w:t xml:space="preserve">: </w:t>
      </w:r>
    </w:p>
    <w:p w:rsidR="007F0504" w:rsidRPr="00497A88" w:rsidRDefault="005068A1" w:rsidP="00497A88">
      <w:pPr>
        <w:numPr>
          <w:ilvl w:val="1"/>
          <w:numId w:val="18"/>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eastAsia="ru-RU"/>
        </w:rPr>
        <w:t xml:space="preserve">строка символов (длиной до 255 символов) </w:t>
      </w:r>
    </w:p>
    <w:p w:rsidR="007F0504" w:rsidRPr="00497A88" w:rsidRDefault="005068A1" w:rsidP="00497A88">
      <w:pPr>
        <w:numPr>
          <w:ilvl w:val="1"/>
          <w:numId w:val="18"/>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eastAsia="ru-RU"/>
        </w:rPr>
        <w:t xml:space="preserve">вещественное число (с дробной частью) </w:t>
      </w:r>
    </w:p>
    <w:p w:rsidR="007F0504" w:rsidRPr="00497A88" w:rsidRDefault="005068A1" w:rsidP="00497A88">
      <w:pPr>
        <w:numPr>
          <w:ilvl w:val="1"/>
          <w:numId w:val="18"/>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eastAsia="ru-RU"/>
        </w:rPr>
        <w:t xml:space="preserve">целое число </w:t>
      </w:r>
    </w:p>
    <w:p w:rsidR="007F0504" w:rsidRPr="00497A88" w:rsidRDefault="005068A1" w:rsidP="00497A88">
      <w:pPr>
        <w:numPr>
          <w:ilvl w:val="1"/>
          <w:numId w:val="18"/>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eastAsia="ru-RU"/>
        </w:rPr>
        <w:t xml:space="preserve">денежная сумма </w:t>
      </w:r>
    </w:p>
    <w:p w:rsidR="007F0504" w:rsidRPr="00497A88" w:rsidRDefault="005068A1" w:rsidP="00497A88">
      <w:pPr>
        <w:numPr>
          <w:ilvl w:val="1"/>
          <w:numId w:val="18"/>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eastAsia="ru-RU"/>
        </w:rPr>
        <w:t xml:space="preserve">дата, время, дата и время </w:t>
      </w:r>
    </w:p>
    <w:p w:rsidR="007F0504" w:rsidRPr="00497A88" w:rsidRDefault="005068A1" w:rsidP="00497A88">
      <w:pPr>
        <w:numPr>
          <w:ilvl w:val="1"/>
          <w:numId w:val="18"/>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eastAsia="ru-RU"/>
        </w:rPr>
        <w:t xml:space="preserve">логическое поле (истина или ложь, да или нет) </w:t>
      </w:r>
    </w:p>
    <w:p w:rsidR="007F0504" w:rsidRPr="00497A88" w:rsidRDefault="005068A1" w:rsidP="00497A88">
      <w:pPr>
        <w:numPr>
          <w:ilvl w:val="1"/>
          <w:numId w:val="18"/>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eastAsia="ru-RU"/>
        </w:rPr>
        <w:t>многострочный текст (МЕМО)</w:t>
      </w:r>
    </w:p>
    <w:p w:rsidR="007F0504" w:rsidRPr="00497A88" w:rsidRDefault="005068A1" w:rsidP="00497A88">
      <w:pPr>
        <w:numPr>
          <w:ilvl w:val="1"/>
          <w:numId w:val="18"/>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eastAsia="ru-RU"/>
        </w:rPr>
        <w:t xml:space="preserve">рисунок, звук или другой объект (объект </w:t>
      </w:r>
      <w:r w:rsidRPr="00497A88">
        <w:rPr>
          <w:rFonts w:ascii="Times New Roman" w:eastAsia="Times New Roman" w:hAnsi="Times New Roman" w:cs="Times New Roman"/>
          <w:bCs/>
          <w:color w:val="000000"/>
          <w:sz w:val="24"/>
          <w:szCs w:val="24"/>
          <w:lang w:val="en-US" w:eastAsia="ru-RU"/>
        </w:rPr>
        <w:t>OLE</w:t>
      </w:r>
      <w:r w:rsidRPr="00497A88">
        <w:rPr>
          <w:rFonts w:ascii="Times New Roman" w:eastAsia="Times New Roman" w:hAnsi="Times New Roman" w:cs="Times New Roman"/>
          <w:bCs/>
          <w:color w:val="000000"/>
          <w:sz w:val="24"/>
          <w:szCs w:val="24"/>
          <w:lang w:eastAsia="ru-RU"/>
        </w:rPr>
        <w:t>)</w:t>
      </w:r>
    </w:p>
    <w:p w:rsidR="007F0504" w:rsidRPr="00497A88" w:rsidRDefault="005068A1" w:rsidP="00497A88">
      <w:pPr>
        <w:numPr>
          <w:ilvl w:val="0"/>
          <w:numId w:val="18"/>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Поля могут быть обязательными для заполнения или нет.</w:t>
      </w:r>
    </w:p>
    <w:p w:rsidR="007F0504" w:rsidRPr="00497A88" w:rsidRDefault="005068A1" w:rsidP="00497A88">
      <w:pPr>
        <w:numPr>
          <w:ilvl w:val="0"/>
          <w:numId w:val="18"/>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Таблица может содержать сколько угодно записей</w:t>
      </w:r>
      <w:r w:rsidRPr="00497A88">
        <w:rPr>
          <w:rFonts w:ascii="Times New Roman" w:eastAsia="Times New Roman" w:hAnsi="Times New Roman" w:cs="Times New Roman"/>
          <w:bCs/>
          <w:color w:val="000000"/>
          <w:sz w:val="24"/>
          <w:szCs w:val="24"/>
          <w:lang w:eastAsia="ru-RU"/>
        </w:rPr>
        <w:t xml:space="preserve"> (это количество ограничено только объемом диска); записи можно добавлять, удалять, редактировать, сортировать, искать. </w:t>
      </w:r>
    </w:p>
    <w:p w:rsidR="00497A88" w:rsidRDefault="00497A88" w:rsidP="00497A88">
      <w:p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Ключевое поле (ключ)</w:t>
      </w:r>
      <w:r w:rsidRPr="00497A88">
        <w:rPr>
          <w:rFonts w:ascii="Times New Roman" w:eastAsia="Times New Roman" w:hAnsi="Times New Roman" w:cs="Times New Roman"/>
          <w:bCs/>
          <w:color w:val="000000"/>
          <w:sz w:val="24"/>
          <w:szCs w:val="24"/>
          <w:lang w:eastAsia="ru-RU"/>
        </w:rPr>
        <w:t xml:space="preserve"> – это поле (или комбинация полей), которое однозначно определяет запись.</w:t>
      </w:r>
      <w:r w:rsidRPr="000A2B27">
        <w:rPr>
          <w:rFonts w:ascii="Times New Roman" w:eastAsia="Times New Roman" w:hAnsi="Times New Roman" w:cs="Times New Roman"/>
          <w:bCs/>
          <w:color w:val="000000"/>
          <w:sz w:val="24"/>
          <w:szCs w:val="24"/>
          <w:lang w:eastAsia="ru-RU"/>
        </w:rPr>
        <w:t xml:space="preserve"> </w:t>
      </w:r>
      <w:r w:rsidRPr="00497A88">
        <w:rPr>
          <w:rFonts w:ascii="Times New Roman" w:eastAsia="Times New Roman" w:hAnsi="Times New Roman" w:cs="Times New Roman"/>
          <w:bCs/>
          <w:color w:val="000000"/>
          <w:sz w:val="24"/>
          <w:szCs w:val="24"/>
          <w:lang w:eastAsia="ru-RU"/>
        </w:rPr>
        <w:t>В таблице не может быть двух записей с одинаковым значением ключа.</w:t>
      </w:r>
    </w:p>
    <w:p w:rsidR="00497A88" w:rsidRPr="00497A88" w:rsidRDefault="00497A88" w:rsidP="00497A88">
      <w:pPr>
        <w:spacing w:after="0" w:line="240" w:lineRule="auto"/>
        <w:jc w:val="center"/>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Связи между таблицами</w:t>
      </w:r>
    </w:p>
    <w:p w:rsidR="00497A88" w:rsidRDefault="00497A88" w:rsidP="00497A88">
      <w:p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 xml:space="preserve">Один к одному («1-1») </w:t>
      </w:r>
      <w:r w:rsidRPr="00497A88">
        <w:rPr>
          <w:rFonts w:ascii="Times New Roman" w:eastAsia="Times New Roman" w:hAnsi="Times New Roman" w:cs="Times New Roman"/>
          <w:bCs/>
          <w:color w:val="000000"/>
          <w:sz w:val="24"/>
          <w:szCs w:val="24"/>
          <w:lang w:eastAsia="ru-RU"/>
        </w:rPr>
        <w:t>– одной записи в первой таблице соответству</w:t>
      </w:r>
      <w:r>
        <w:rPr>
          <w:rFonts w:ascii="Times New Roman" w:eastAsia="Times New Roman" w:hAnsi="Times New Roman" w:cs="Times New Roman"/>
          <w:bCs/>
          <w:color w:val="000000"/>
          <w:sz w:val="24"/>
          <w:szCs w:val="24"/>
          <w:lang w:eastAsia="ru-RU"/>
        </w:rPr>
        <w:t xml:space="preserve">ет ровно одна записи во второй. </w:t>
      </w:r>
      <w:r w:rsidRPr="00497A88">
        <w:rPr>
          <w:rFonts w:ascii="Times New Roman" w:eastAsia="Times New Roman" w:hAnsi="Times New Roman" w:cs="Times New Roman"/>
          <w:bCs/>
          <w:color w:val="000000"/>
          <w:sz w:val="24"/>
          <w:szCs w:val="24"/>
          <w:lang w:eastAsia="ru-RU"/>
        </w:rPr>
        <w:t>Применение: выделение часто используемых данных.</w:t>
      </w:r>
    </w:p>
    <w:p w:rsidR="00497A88" w:rsidRDefault="00497A88" w:rsidP="00497A88">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noProof/>
          <w:color w:val="000000"/>
          <w:sz w:val="24"/>
          <w:szCs w:val="24"/>
          <w:lang w:eastAsia="ru-RU"/>
        </w:rPr>
        <w:lastRenderedPageBreak/>
        <w:drawing>
          <wp:inline distT="0" distB="0" distL="0" distR="0">
            <wp:extent cx="3762375" cy="761068"/>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62375" cy="761068"/>
                    </a:xfrm>
                    <a:prstGeom prst="rect">
                      <a:avLst/>
                    </a:prstGeom>
                  </pic:spPr>
                </pic:pic>
              </a:graphicData>
            </a:graphic>
          </wp:inline>
        </w:drawing>
      </w:r>
    </w:p>
    <w:p w:rsidR="00497A88" w:rsidRPr="00497A88" w:rsidRDefault="00497A88" w:rsidP="00497A88">
      <w:p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 xml:space="preserve">Один ко многим («1- </w:t>
      </w:r>
      <w:r w:rsidRPr="00497A88">
        <w:rPr>
          <w:rFonts w:ascii="Times New Roman" w:eastAsia="Times New Roman" w:hAnsi="Times New Roman" w:cs="Times New Roman"/>
          <w:b/>
          <w:bCs/>
          <w:color w:val="000000"/>
          <w:sz w:val="24"/>
          <w:szCs w:val="24"/>
          <w:lang w:eastAsia="ru-RU"/>
        </w:rPr>
        <w:sym w:font="Symbol" w:char="F0A5"/>
      </w:r>
      <w:r w:rsidRPr="00497A88">
        <w:rPr>
          <w:rFonts w:ascii="Times New Roman" w:eastAsia="Times New Roman" w:hAnsi="Times New Roman" w:cs="Times New Roman"/>
          <w:b/>
          <w:bCs/>
          <w:color w:val="000000"/>
          <w:sz w:val="24"/>
          <w:szCs w:val="24"/>
          <w:lang w:eastAsia="ru-RU"/>
        </w:rPr>
        <w:t xml:space="preserve">») </w:t>
      </w:r>
      <w:r w:rsidRPr="00497A88">
        <w:rPr>
          <w:rFonts w:ascii="Times New Roman" w:eastAsia="Times New Roman" w:hAnsi="Times New Roman" w:cs="Times New Roman"/>
          <w:bCs/>
          <w:color w:val="000000"/>
          <w:sz w:val="24"/>
          <w:szCs w:val="24"/>
          <w:lang w:eastAsia="ru-RU"/>
        </w:rPr>
        <w:t>– одной записи в первой таблице соответствует сколько угодно записей во второй.</w:t>
      </w:r>
    </w:p>
    <w:p w:rsidR="00497A88" w:rsidRPr="00497A88" w:rsidRDefault="00497A88" w:rsidP="00497A88">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noProof/>
          <w:color w:val="000000"/>
          <w:sz w:val="24"/>
          <w:szCs w:val="24"/>
          <w:lang w:eastAsia="ru-RU"/>
        </w:rPr>
        <w:drawing>
          <wp:inline distT="0" distB="0" distL="0" distR="0">
            <wp:extent cx="4080232" cy="981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80232" cy="981075"/>
                    </a:xfrm>
                    <a:prstGeom prst="rect">
                      <a:avLst/>
                    </a:prstGeom>
                  </pic:spPr>
                </pic:pic>
              </a:graphicData>
            </a:graphic>
          </wp:inline>
        </w:drawing>
      </w:r>
    </w:p>
    <w:p w:rsidR="00497A88" w:rsidRPr="00497A88" w:rsidRDefault="00497A88" w:rsidP="00497A88">
      <w:pPr>
        <w:spacing w:after="0" w:line="240" w:lineRule="auto"/>
        <w:jc w:val="both"/>
        <w:rPr>
          <w:rFonts w:ascii="Times New Roman" w:eastAsia="Times New Roman" w:hAnsi="Times New Roman" w:cs="Times New Roman"/>
          <w:bCs/>
          <w:color w:val="000000"/>
          <w:sz w:val="24"/>
          <w:szCs w:val="24"/>
          <w:lang w:eastAsia="ru-RU"/>
        </w:rPr>
      </w:pPr>
    </w:p>
    <w:p w:rsidR="00497A88" w:rsidRDefault="00497A88" w:rsidP="00497A88">
      <w:pPr>
        <w:spacing w:after="0" w:line="240" w:lineRule="auto"/>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Многие ко многим</w:t>
      </w:r>
      <w:proofErr w:type="gramStart"/>
      <w:r w:rsidRPr="00497A88">
        <w:rPr>
          <w:rFonts w:ascii="Times New Roman" w:eastAsia="Times New Roman" w:hAnsi="Times New Roman" w:cs="Times New Roman"/>
          <w:b/>
          <w:bCs/>
          <w:color w:val="000000"/>
          <w:sz w:val="24"/>
          <w:szCs w:val="24"/>
          <w:lang w:eastAsia="ru-RU"/>
        </w:rPr>
        <w:t xml:space="preserve"> («</w:t>
      </w:r>
      <w:r w:rsidRPr="00497A88">
        <w:rPr>
          <w:rFonts w:ascii="Times New Roman" w:eastAsia="Times New Roman" w:hAnsi="Times New Roman" w:cs="Times New Roman"/>
          <w:b/>
          <w:bCs/>
          <w:color w:val="000000"/>
          <w:sz w:val="24"/>
          <w:szCs w:val="24"/>
          <w:lang w:eastAsia="ru-RU"/>
        </w:rPr>
        <w:sym w:font="Symbol" w:char="F0A5"/>
      </w:r>
      <w:r w:rsidRPr="00497A88">
        <w:rPr>
          <w:rFonts w:ascii="Times New Roman" w:eastAsia="Times New Roman" w:hAnsi="Times New Roman" w:cs="Times New Roman"/>
          <w:b/>
          <w:bCs/>
          <w:color w:val="000000"/>
          <w:sz w:val="24"/>
          <w:szCs w:val="24"/>
          <w:lang w:eastAsia="ru-RU"/>
        </w:rPr>
        <w:t xml:space="preserve"> - </w:t>
      </w:r>
      <w:r w:rsidRPr="00497A88">
        <w:rPr>
          <w:rFonts w:ascii="Times New Roman" w:eastAsia="Times New Roman" w:hAnsi="Times New Roman" w:cs="Times New Roman"/>
          <w:b/>
          <w:bCs/>
          <w:color w:val="000000"/>
          <w:sz w:val="24"/>
          <w:szCs w:val="24"/>
          <w:lang w:eastAsia="ru-RU"/>
        </w:rPr>
        <w:sym w:font="Symbol" w:char="F0A5"/>
      </w:r>
      <w:r w:rsidRPr="00497A88">
        <w:rPr>
          <w:rFonts w:ascii="Times New Roman" w:eastAsia="Times New Roman" w:hAnsi="Times New Roman" w:cs="Times New Roman"/>
          <w:b/>
          <w:bCs/>
          <w:color w:val="000000"/>
          <w:sz w:val="24"/>
          <w:szCs w:val="24"/>
          <w:lang w:eastAsia="ru-RU"/>
        </w:rPr>
        <w:t xml:space="preserve">») </w:t>
      </w:r>
      <w:r w:rsidRPr="00497A88">
        <w:rPr>
          <w:rFonts w:ascii="Times New Roman" w:eastAsia="Times New Roman" w:hAnsi="Times New Roman" w:cs="Times New Roman"/>
          <w:bCs/>
          <w:color w:val="000000"/>
          <w:sz w:val="24"/>
          <w:szCs w:val="24"/>
          <w:lang w:eastAsia="ru-RU"/>
        </w:rPr>
        <w:t xml:space="preserve">– </w:t>
      </w:r>
      <w:proofErr w:type="gramEnd"/>
      <w:r w:rsidRPr="00497A88">
        <w:rPr>
          <w:rFonts w:ascii="Times New Roman" w:eastAsia="Times New Roman" w:hAnsi="Times New Roman" w:cs="Times New Roman"/>
          <w:bCs/>
          <w:color w:val="000000"/>
          <w:sz w:val="24"/>
          <w:szCs w:val="24"/>
          <w:lang w:eastAsia="ru-RU"/>
        </w:rPr>
        <w:t xml:space="preserve">одной записи в первой таблице соответствует сколько угодно записей во второй, </w:t>
      </w:r>
      <w:r w:rsidRPr="00497A88">
        <w:rPr>
          <w:rFonts w:ascii="Times New Roman" w:eastAsia="Times New Roman" w:hAnsi="Times New Roman" w:cs="Times New Roman"/>
          <w:b/>
          <w:bCs/>
          <w:color w:val="000000"/>
          <w:sz w:val="24"/>
          <w:szCs w:val="24"/>
          <w:lang w:eastAsia="ru-RU"/>
        </w:rPr>
        <w:t>и наоборот</w:t>
      </w:r>
      <w:r w:rsidRPr="00497A88">
        <w:rPr>
          <w:rFonts w:ascii="Times New Roman" w:eastAsia="Times New Roman" w:hAnsi="Times New Roman" w:cs="Times New Roman"/>
          <w:bCs/>
          <w:color w:val="000000"/>
          <w:sz w:val="24"/>
          <w:szCs w:val="24"/>
          <w:lang w:eastAsia="ru-RU"/>
        </w:rPr>
        <w:t>.</w:t>
      </w:r>
    </w:p>
    <w:p w:rsidR="00497A88" w:rsidRPr="00497A88" w:rsidRDefault="00497A88" w:rsidP="00497A88">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noProof/>
          <w:color w:val="000000"/>
          <w:sz w:val="24"/>
          <w:szCs w:val="24"/>
          <w:lang w:eastAsia="ru-RU"/>
        </w:rPr>
        <w:drawing>
          <wp:inline distT="0" distB="0" distL="0" distR="0">
            <wp:extent cx="3699599" cy="9620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99599" cy="962025"/>
                    </a:xfrm>
                    <a:prstGeom prst="rect">
                      <a:avLst/>
                    </a:prstGeom>
                  </pic:spPr>
                </pic:pic>
              </a:graphicData>
            </a:graphic>
          </wp:inline>
        </w:drawing>
      </w:r>
    </w:p>
    <w:p w:rsidR="00497A88" w:rsidRPr="00497A88" w:rsidRDefault="00497A88" w:rsidP="00497A88">
      <w:pPr>
        <w:spacing w:after="0" w:line="240" w:lineRule="auto"/>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 xml:space="preserve">Реализация </w:t>
      </w:r>
      <w:r w:rsidRPr="00497A88">
        <w:rPr>
          <w:rFonts w:ascii="Times New Roman" w:eastAsia="Times New Roman" w:hAnsi="Times New Roman" w:cs="Times New Roman"/>
          <w:bCs/>
          <w:color w:val="000000"/>
          <w:sz w:val="24"/>
          <w:szCs w:val="24"/>
          <w:lang w:eastAsia="ru-RU"/>
        </w:rPr>
        <w:t>– через третью таблицу и две связи «1-</w:t>
      </w:r>
      <w:r w:rsidRPr="00497A88">
        <w:rPr>
          <w:rFonts w:ascii="Times New Roman" w:eastAsia="Times New Roman" w:hAnsi="Times New Roman" w:cs="Times New Roman"/>
          <w:bCs/>
          <w:color w:val="000000"/>
          <w:sz w:val="24"/>
          <w:szCs w:val="24"/>
          <w:lang w:eastAsia="ru-RU"/>
        </w:rPr>
        <w:sym w:font="Symbol" w:char="F0A5"/>
      </w:r>
      <w:r w:rsidRPr="00497A88">
        <w:rPr>
          <w:rFonts w:ascii="Times New Roman" w:eastAsia="Times New Roman" w:hAnsi="Times New Roman" w:cs="Times New Roman"/>
          <w:bCs/>
          <w:color w:val="000000"/>
          <w:sz w:val="24"/>
          <w:szCs w:val="24"/>
          <w:lang w:eastAsia="ru-RU"/>
        </w:rPr>
        <w:t>».</w:t>
      </w:r>
    </w:p>
    <w:p w:rsidR="00497A88" w:rsidRPr="00497A88" w:rsidRDefault="00497A88" w:rsidP="00497A88">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noProof/>
          <w:color w:val="000000"/>
          <w:sz w:val="24"/>
          <w:szCs w:val="24"/>
          <w:lang w:eastAsia="ru-RU"/>
        </w:rPr>
        <w:drawing>
          <wp:inline distT="0" distB="0" distL="0" distR="0">
            <wp:extent cx="3632887" cy="1143000"/>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32887" cy="1143000"/>
                    </a:xfrm>
                    <a:prstGeom prst="rect">
                      <a:avLst/>
                    </a:prstGeom>
                  </pic:spPr>
                </pic:pic>
              </a:graphicData>
            </a:graphic>
          </wp:inline>
        </w:drawing>
      </w:r>
    </w:p>
    <w:p w:rsidR="00327A6E" w:rsidRPr="00327A6E" w:rsidRDefault="00327A6E" w:rsidP="00497A88">
      <w:pPr>
        <w:spacing w:after="0" w:line="240" w:lineRule="auto"/>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color w:val="000000"/>
          <w:sz w:val="24"/>
          <w:szCs w:val="24"/>
          <w:lang w:eastAsia="ru-RU"/>
        </w:rPr>
        <w:t>В реляционных базах данных используются четыре основных типа полей:</w:t>
      </w:r>
    </w:p>
    <w:p w:rsidR="00327A6E" w:rsidRPr="00327A6E" w:rsidRDefault="00327A6E" w:rsidP="00327A6E">
      <w:pPr>
        <w:numPr>
          <w:ilvl w:val="0"/>
          <w:numId w:val="2"/>
        </w:numPr>
        <w:spacing w:after="0" w:line="240" w:lineRule="auto"/>
        <w:ind w:left="142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color w:val="000000"/>
          <w:sz w:val="24"/>
          <w:szCs w:val="24"/>
          <w:lang w:eastAsia="ru-RU"/>
        </w:rPr>
        <w:t>числовой;</w:t>
      </w:r>
    </w:p>
    <w:p w:rsidR="00327A6E" w:rsidRPr="00327A6E" w:rsidRDefault="00327A6E" w:rsidP="00327A6E">
      <w:pPr>
        <w:numPr>
          <w:ilvl w:val="0"/>
          <w:numId w:val="2"/>
        </w:numPr>
        <w:spacing w:after="0" w:line="240" w:lineRule="auto"/>
        <w:ind w:left="142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color w:val="000000"/>
          <w:sz w:val="24"/>
          <w:szCs w:val="24"/>
          <w:lang w:eastAsia="ru-RU"/>
        </w:rPr>
        <w:t>символьный;</w:t>
      </w:r>
    </w:p>
    <w:p w:rsidR="00327A6E" w:rsidRPr="00327A6E" w:rsidRDefault="00327A6E" w:rsidP="00327A6E">
      <w:pPr>
        <w:numPr>
          <w:ilvl w:val="0"/>
          <w:numId w:val="2"/>
        </w:numPr>
        <w:spacing w:after="0" w:line="240" w:lineRule="auto"/>
        <w:ind w:left="142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color w:val="000000"/>
          <w:sz w:val="24"/>
          <w:szCs w:val="24"/>
          <w:lang w:eastAsia="ru-RU"/>
        </w:rPr>
        <w:t>дата;</w:t>
      </w:r>
    </w:p>
    <w:p w:rsidR="00327A6E" w:rsidRPr="00327A6E" w:rsidRDefault="00327A6E" w:rsidP="00327A6E">
      <w:pPr>
        <w:numPr>
          <w:ilvl w:val="0"/>
          <w:numId w:val="2"/>
        </w:numPr>
        <w:spacing w:after="0" w:line="240" w:lineRule="auto"/>
        <w:ind w:left="142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color w:val="000000"/>
          <w:sz w:val="24"/>
          <w:szCs w:val="24"/>
          <w:lang w:eastAsia="ru-RU"/>
        </w:rPr>
        <w:t>логический.</w:t>
      </w:r>
    </w:p>
    <w:p w:rsidR="00327A6E" w:rsidRPr="00327A6E" w:rsidRDefault="00327A6E" w:rsidP="00327A6E">
      <w:pPr>
        <w:spacing w:after="0" w:line="240" w:lineRule="auto"/>
        <w:ind w:firstLine="70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b/>
          <w:bCs/>
          <w:color w:val="000000"/>
          <w:sz w:val="24"/>
          <w:szCs w:val="24"/>
          <w:lang w:eastAsia="ru-RU"/>
        </w:rPr>
        <w:t>Числовой тип</w:t>
      </w:r>
      <w:r w:rsidRPr="00327A6E">
        <w:rPr>
          <w:rFonts w:ascii="Times New Roman" w:eastAsia="Times New Roman" w:hAnsi="Times New Roman" w:cs="Times New Roman"/>
          <w:color w:val="000000"/>
          <w:sz w:val="24"/>
          <w:szCs w:val="24"/>
          <w:lang w:eastAsia="ru-RU"/>
        </w:rPr>
        <w:t> имеют поля, значения которых могут быть только числами. Например, в БД «Погода» три поля числового типа: ТЕМПЕРАТУРА, ДАВЛЕНИЕ, ВЛАЖНОСТЬ.</w:t>
      </w:r>
    </w:p>
    <w:p w:rsidR="00327A6E" w:rsidRPr="00327A6E" w:rsidRDefault="00327A6E" w:rsidP="00327A6E">
      <w:pPr>
        <w:spacing w:after="0" w:line="240" w:lineRule="auto"/>
        <w:ind w:firstLine="70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b/>
          <w:bCs/>
          <w:color w:val="000000"/>
          <w:sz w:val="24"/>
          <w:szCs w:val="24"/>
          <w:lang w:eastAsia="ru-RU"/>
        </w:rPr>
        <w:t>Символьный тип</w:t>
      </w:r>
      <w:r w:rsidRPr="00327A6E">
        <w:rPr>
          <w:rFonts w:ascii="Times New Roman" w:eastAsia="Times New Roman" w:hAnsi="Times New Roman" w:cs="Times New Roman"/>
          <w:color w:val="000000"/>
          <w:sz w:val="24"/>
          <w:szCs w:val="24"/>
          <w:lang w:eastAsia="ru-RU"/>
        </w:rPr>
        <w:t> имеют поля, в которых будут храниться символьные последовательности (слова, тексты, коды и т.п.). Примерами символьных полей являются поля АВТОР и НАЗВАНИЕ в БД «Домашняя библиотека»; поле ТЕЛЕФОН в БД «Школы».</w:t>
      </w:r>
    </w:p>
    <w:p w:rsidR="00327A6E" w:rsidRPr="00327A6E" w:rsidRDefault="00327A6E" w:rsidP="00327A6E">
      <w:pPr>
        <w:spacing w:after="0" w:line="240" w:lineRule="auto"/>
        <w:ind w:firstLine="70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b/>
          <w:bCs/>
          <w:color w:val="000000"/>
          <w:sz w:val="24"/>
          <w:szCs w:val="24"/>
          <w:lang w:eastAsia="ru-RU"/>
        </w:rPr>
        <w:t>Тип «дата»</w:t>
      </w:r>
      <w:r w:rsidRPr="00327A6E">
        <w:rPr>
          <w:rFonts w:ascii="Times New Roman" w:eastAsia="Times New Roman" w:hAnsi="Times New Roman" w:cs="Times New Roman"/>
          <w:color w:val="000000"/>
          <w:sz w:val="24"/>
          <w:szCs w:val="24"/>
          <w:lang w:eastAsia="ru-RU"/>
        </w:rPr>
        <w:t> имеют поля, содержащие календарные даты в форме «день/месяц/год» (в некоторых случаях используется американская форма: месяц/день/год). Тип «дата» имеет поле ДЕНЬ в БД «Погода».</w:t>
      </w:r>
    </w:p>
    <w:p w:rsidR="00327A6E" w:rsidRPr="00327A6E" w:rsidRDefault="00327A6E" w:rsidP="005068A1">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27A6E">
        <w:rPr>
          <w:rFonts w:ascii="Times New Roman" w:eastAsia="Times New Roman" w:hAnsi="Times New Roman" w:cs="Times New Roman"/>
          <w:b/>
          <w:bCs/>
          <w:color w:val="000000"/>
          <w:sz w:val="24"/>
          <w:szCs w:val="24"/>
          <w:lang w:eastAsia="ru-RU"/>
        </w:rPr>
        <w:t>Логический тип</w:t>
      </w:r>
      <w:r w:rsidRPr="00327A6E">
        <w:rPr>
          <w:rFonts w:ascii="Times New Roman" w:eastAsia="Times New Roman" w:hAnsi="Times New Roman" w:cs="Times New Roman"/>
          <w:color w:val="000000"/>
          <w:sz w:val="24"/>
          <w:szCs w:val="24"/>
          <w:lang w:eastAsia="ru-RU"/>
        </w:rPr>
        <w:t> соответствует полю, которое может принимать всего два значения: «да» – «нет» или «истина» – «ложь» или (по-английски) «</w:t>
      </w:r>
      <w:proofErr w:type="spellStart"/>
      <w:r w:rsidRPr="00327A6E">
        <w:rPr>
          <w:rFonts w:ascii="Times New Roman" w:eastAsia="Times New Roman" w:hAnsi="Times New Roman" w:cs="Times New Roman"/>
          <w:color w:val="000000"/>
          <w:sz w:val="24"/>
          <w:szCs w:val="24"/>
          <w:lang w:eastAsia="ru-RU"/>
        </w:rPr>
        <w:t>true</w:t>
      </w:r>
      <w:proofErr w:type="spellEnd"/>
      <w:r w:rsidRPr="00327A6E">
        <w:rPr>
          <w:rFonts w:ascii="Times New Roman" w:eastAsia="Times New Roman" w:hAnsi="Times New Roman" w:cs="Times New Roman"/>
          <w:color w:val="000000"/>
          <w:sz w:val="24"/>
          <w:szCs w:val="24"/>
          <w:lang w:eastAsia="ru-RU"/>
        </w:rPr>
        <w:t>» – «</w:t>
      </w:r>
      <w:proofErr w:type="spellStart"/>
      <w:r w:rsidRPr="00327A6E">
        <w:rPr>
          <w:rFonts w:ascii="Times New Roman" w:eastAsia="Times New Roman" w:hAnsi="Times New Roman" w:cs="Times New Roman"/>
          <w:color w:val="000000"/>
          <w:sz w:val="24"/>
          <w:szCs w:val="24"/>
          <w:lang w:eastAsia="ru-RU"/>
        </w:rPr>
        <w:t>false</w:t>
      </w:r>
      <w:proofErr w:type="spellEnd"/>
      <w:r w:rsidRPr="00327A6E">
        <w:rPr>
          <w:rFonts w:ascii="Times New Roman" w:eastAsia="Times New Roman" w:hAnsi="Times New Roman" w:cs="Times New Roman"/>
          <w:color w:val="000000"/>
          <w:sz w:val="24"/>
          <w:szCs w:val="24"/>
          <w:lang w:eastAsia="ru-RU"/>
        </w:rPr>
        <w:t xml:space="preserve">». </w:t>
      </w:r>
      <w:proofErr w:type="gramEnd"/>
    </w:p>
    <w:p w:rsidR="00327A6E" w:rsidRPr="00327A6E" w:rsidRDefault="00327A6E" w:rsidP="00327A6E">
      <w:pPr>
        <w:spacing w:after="0" w:line="240" w:lineRule="auto"/>
        <w:ind w:firstLine="70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color w:val="000000"/>
          <w:sz w:val="24"/>
          <w:szCs w:val="24"/>
          <w:lang w:eastAsia="ru-RU"/>
        </w:rPr>
        <w:t>От типа величины зависят те действия, которые можно с ней производить.</w:t>
      </w:r>
    </w:p>
    <w:p w:rsidR="00327A6E" w:rsidRPr="00327A6E" w:rsidRDefault="00327A6E" w:rsidP="00327A6E">
      <w:pPr>
        <w:spacing w:after="0" w:line="240" w:lineRule="auto"/>
        <w:ind w:firstLine="70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color w:val="000000"/>
          <w:sz w:val="24"/>
          <w:szCs w:val="24"/>
          <w:lang w:eastAsia="ru-RU"/>
        </w:rPr>
        <w:t>Например, с числовыми величинами можно выполнять арифметические операции, а с символьными и логическими – нельзя.</w:t>
      </w:r>
    </w:p>
    <w:p w:rsidR="00327A6E" w:rsidRPr="00327A6E" w:rsidRDefault="005068A1" w:rsidP="00327A6E">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Итак, п</w:t>
      </w:r>
      <w:r w:rsidR="00327A6E" w:rsidRPr="00327A6E">
        <w:rPr>
          <w:rFonts w:ascii="Times New Roman" w:eastAsia="Times New Roman" w:hAnsi="Times New Roman" w:cs="Times New Roman"/>
          <w:color w:val="000000"/>
          <w:sz w:val="24"/>
          <w:szCs w:val="24"/>
          <w:lang w:eastAsia="ru-RU"/>
        </w:rPr>
        <w:t>ринципы построения систем управления баз данных следуют из требований, которым должна удовлетворять организация баз данных:</w:t>
      </w:r>
    </w:p>
    <w:p w:rsidR="00327A6E" w:rsidRPr="00327A6E" w:rsidRDefault="00327A6E" w:rsidP="00327A6E">
      <w:pPr>
        <w:spacing w:after="0" w:line="240" w:lineRule="auto"/>
        <w:ind w:firstLine="70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b/>
          <w:bCs/>
          <w:color w:val="000000"/>
          <w:sz w:val="24"/>
          <w:szCs w:val="24"/>
          <w:lang w:eastAsia="ru-RU"/>
        </w:rPr>
        <w:t>Производительность и готовность.</w:t>
      </w:r>
      <w:r w:rsidRPr="00327A6E">
        <w:rPr>
          <w:rFonts w:ascii="Times New Roman" w:eastAsia="Times New Roman" w:hAnsi="Times New Roman" w:cs="Times New Roman"/>
          <w:color w:val="000000"/>
          <w:sz w:val="24"/>
          <w:szCs w:val="24"/>
          <w:lang w:eastAsia="ru-RU"/>
        </w:rPr>
        <w:t> Запросы от пользователя базой данных удовлетворяются с такой скоростью, которая требуется для использования данных. Пользователь быстро получает данные всякий раз, когда они ему необходимы.</w:t>
      </w:r>
    </w:p>
    <w:p w:rsidR="00327A6E" w:rsidRPr="00327A6E" w:rsidRDefault="00327A6E" w:rsidP="00327A6E">
      <w:pPr>
        <w:spacing w:after="0" w:line="240" w:lineRule="auto"/>
        <w:ind w:firstLine="70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b/>
          <w:bCs/>
          <w:color w:val="000000"/>
          <w:sz w:val="24"/>
          <w:szCs w:val="24"/>
          <w:lang w:eastAsia="ru-RU"/>
        </w:rPr>
        <w:t>Минимальные затраты.</w:t>
      </w:r>
      <w:r w:rsidRPr="00327A6E">
        <w:rPr>
          <w:rFonts w:ascii="Times New Roman" w:eastAsia="Times New Roman" w:hAnsi="Times New Roman" w:cs="Times New Roman"/>
          <w:color w:val="000000"/>
          <w:sz w:val="24"/>
          <w:szCs w:val="24"/>
          <w:lang w:eastAsia="ru-RU"/>
        </w:rPr>
        <w:t> Низкая стоимость хранения и использования данных, минимизация затрат на внесение изменений.</w:t>
      </w:r>
    </w:p>
    <w:p w:rsidR="00327A6E" w:rsidRPr="00327A6E" w:rsidRDefault="00327A6E" w:rsidP="00327A6E">
      <w:pPr>
        <w:spacing w:after="0" w:line="240" w:lineRule="auto"/>
        <w:ind w:firstLine="70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b/>
          <w:bCs/>
          <w:color w:val="000000"/>
          <w:sz w:val="24"/>
          <w:szCs w:val="24"/>
          <w:lang w:eastAsia="ru-RU"/>
        </w:rPr>
        <w:lastRenderedPageBreak/>
        <w:t>Простота и легкость использования</w:t>
      </w:r>
      <w:r w:rsidRPr="00327A6E">
        <w:rPr>
          <w:rFonts w:ascii="Times New Roman" w:eastAsia="Times New Roman" w:hAnsi="Times New Roman" w:cs="Times New Roman"/>
          <w:color w:val="000000"/>
          <w:sz w:val="24"/>
          <w:szCs w:val="24"/>
          <w:lang w:eastAsia="ru-RU"/>
        </w:rPr>
        <w:t>. Пользователи могут легко узнать и понять, какие данные имеются в их распоряжении. Доступ к данным должен быть простым, исключающим возможные ошибки со стороны пользователя.</w:t>
      </w:r>
    </w:p>
    <w:p w:rsidR="00327A6E" w:rsidRPr="00327A6E" w:rsidRDefault="00327A6E" w:rsidP="00327A6E">
      <w:pPr>
        <w:spacing w:after="0" w:line="240" w:lineRule="auto"/>
        <w:ind w:firstLine="70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b/>
          <w:bCs/>
          <w:color w:val="000000"/>
          <w:sz w:val="24"/>
          <w:szCs w:val="24"/>
          <w:lang w:eastAsia="ru-RU"/>
        </w:rPr>
        <w:t>Простота внесения изменений.</w:t>
      </w:r>
      <w:r w:rsidRPr="00327A6E">
        <w:rPr>
          <w:rFonts w:ascii="Times New Roman" w:eastAsia="Times New Roman" w:hAnsi="Times New Roman" w:cs="Times New Roman"/>
          <w:color w:val="000000"/>
          <w:sz w:val="24"/>
          <w:szCs w:val="24"/>
          <w:lang w:eastAsia="ru-RU"/>
        </w:rPr>
        <w:t> База данных может увеличиваться и изменяться без нарушения имеющихся способов использования данных.</w:t>
      </w:r>
    </w:p>
    <w:p w:rsidR="00327A6E" w:rsidRPr="00327A6E" w:rsidRDefault="00327A6E" w:rsidP="00327A6E">
      <w:pPr>
        <w:spacing w:after="0" w:line="240" w:lineRule="auto"/>
        <w:ind w:firstLine="70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b/>
          <w:bCs/>
          <w:color w:val="000000"/>
          <w:sz w:val="24"/>
          <w:szCs w:val="24"/>
          <w:lang w:eastAsia="ru-RU"/>
        </w:rPr>
        <w:t>Возможность поиска</w:t>
      </w:r>
      <w:r w:rsidRPr="00327A6E">
        <w:rPr>
          <w:rFonts w:ascii="Times New Roman" w:eastAsia="Times New Roman" w:hAnsi="Times New Roman" w:cs="Times New Roman"/>
          <w:color w:val="000000"/>
          <w:sz w:val="24"/>
          <w:szCs w:val="24"/>
          <w:lang w:eastAsia="ru-RU"/>
        </w:rPr>
        <w:t>. Пользователь базы данных может обращаться с самыми различными запросами по поводу хранимых в ней данных. Для реализации этого служит так называемый язык запросов.</w:t>
      </w:r>
    </w:p>
    <w:p w:rsidR="00327A6E" w:rsidRPr="00327A6E" w:rsidRDefault="00327A6E" w:rsidP="00327A6E">
      <w:pPr>
        <w:spacing w:after="0" w:line="240" w:lineRule="auto"/>
        <w:ind w:firstLine="70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b/>
          <w:bCs/>
          <w:color w:val="000000"/>
          <w:sz w:val="24"/>
          <w:szCs w:val="24"/>
          <w:lang w:eastAsia="ru-RU"/>
        </w:rPr>
        <w:t>Целостность. </w:t>
      </w:r>
      <w:r w:rsidRPr="00327A6E">
        <w:rPr>
          <w:rFonts w:ascii="Times New Roman" w:eastAsia="Times New Roman" w:hAnsi="Times New Roman" w:cs="Times New Roman"/>
          <w:color w:val="000000"/>
          <w:sz w:val="24"/>
          <w:szCs w:val="24"/>
          <w:lang w:eastAsia="ru-RU"/>
        </w:rPr>
        <w:t>Современные базы данных могут содержать данные, используемые многими пользователями. Очень важно, чтобы в процессе работы элементы данных и связи между ними не нарушались. Кроме того, аппаратные ошибки и различного рода случайные сбои не должны приводить к необратимым потерям данных. Значит, система управления данными должна содержать механизм восстановления данных.</w:t>
      </w:r>
    </w:p>
    <w:p w:rsidR="00327A6E" w:rsidRPr="00327A6E" w:rsidRDefault="00327A6E" w:rsidP="00327A6E">
      <w:pPr>
        <w:spacing w:after="0" w:line="240" w:lineRule="auto"/>
        <w:ind w:firstLine="70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b/>
          <w:bCs/>
          <w:color w:val="000000"/>
          <w:sz w:val="24"/>
          <w:szCs w:val="24"/>
          <w:lang w:eastAsia="ru-RU"/>
        </w:rPr>
        <w:t>Безопасность и секретность</w:t>
      </w:r>
      <w:r w:rsidRPr="00327A6E">
        <w:rPr>
          <w:rFonts w:ascii="Times New Roman" w:eastAsia="Times New Roman" w:hAnsi="Times New Roman" w:cs="Times New Roman"/>
          <w:color w:val="000000"/>
          <w:sz w:val="24"/>
          <w:szCs w:val="24"/>
          <w:lang w:eastAsia="ru-RU"/>
        </w:rPr>
        <w:t>. Под безопасностью данных понимают защиту данных от случайного или преднамеренного доступа к ним лиц, не имеющих на это права, от неавторизированной модификации (изменения) данных или их разрушения. Секретность определяется как право отдельных лиц или организаций решать, когда, как какое количество информации может быть передано другим лицам или организациям.</w:t>
      </w:r>
    </w:p>
    <w:p w:rsidR="00327A6E" w:rsidRDefault="00327A6E" w:rsidP="00327A6E">
      <w:pPr>
        <w:jc w:val="both"/>
        <w:rPr>
          <w:rFonts w:ascii="Times New Roman" w:hAnsi="Times New Roman" w:cs="Times New Roman"/>
          <w:sz w:val="24"/>
          <w:szCs w:val="24"/>
          <w:lang w:eastAsia="uk-UA"/>
        </w:rPr>
      </w:pPr>
    </w:p>
    <w:p w:rsidR="000A2B27" w:rsidRPr="0012465D" w:rsidRDefault="000A2B27" w:rsidP="000A2B27">
      <w:pPr>
        <w:rPr>
          <w:rFonts w:ascii="Times New Roman" w:hAnsi="Times New Roman"/>
          <w:sz w:val="24"/>
          <w:szCs w:val="24"/>
        </w:rPr>
      </w:pPr>
      <w:r>
        <w:rPr>
          <w:rFonts w:ascii="Times New Roman" w:hAnsi="Times New Roman" w:cs="Times New Roman"/>
          <w:sz w:val="24"/>
          <w:szCs w:val="24"/>
          <w:lang w:eastAsia="uk-UA"/>
        </w:rPr>
        <w:t xml:space="preserve">Фото конспектов прислать: </w:t>
      </w:r>
      <w:r>
        <w:rPr>
          <w:rFonts w:ascii="Times New Roman" w:hAnsi="Times New Roman"/>
          <w:sz w:val="24"/>
          <w:szCs w:val="24"/>
        </w:rPr>
        <w:t xml:space="preserve">Эл. Почта: </w:t>
      </w:r>
      <w:proofErr w:type="spellStart"/>
      <w:r>
        <w:rPr>
          <w:rFonts w:ascii="Times New Roman" w:hAnsi="Times New Roman"/>
          <w:sz w:val="24"/>
          <w:szCs w:val="24"/>
          <w:lang w:val="en-US"/>
        </w:rPr>
        <w:t>masha</w:t>
      </w:r>
      <w:proofErr w:type="spellEnd"/>
      <w:r w:rsidRPr="0012465D">
        <w:rPr>
          <w:rFonts w:ascii="Times New Roman" w:hAnsi="Times New Roman"/>
          <w:sz w:val="24"/>
          <w:szCs w:val="24"/>
        </w:rPr>
        <w:t>_</w:t>
      </w:r>
      <w:r>
        <w:rPr>
          <w:rFonts w:ascii="Times New Roman" w:hAnsi="Times New Roman"/>
          <w:sz w:val="24"/>
          <w:szCs w:val="24"/>
          <w:lang w:val="en-US"/>
        </w:rPr>
        <w:t>fin</w:t>
      </w:r>
      <w:r w:rsidRPr="0012465D">
        <w:rPr>
          <w:rFonts w:ascii="Times New Roman" w:hAnsi="Times New Roman"/>
          <w:sz w:val="24"/>
          <w:szCs w:val="24"/>
        </w:rPr>
        <w:t>@</w:t>
      </w:r>
      <w:r>
        <w:rPr>
          <w:rFonts w:ascii="Times New Roman" w:hAnsi="Times New Roman"/>
          <w:sz w:val="24"/>
          <w:szCs w:val="24"/>
          <w:lang w:val="en-US"/>
        </w:rPr>
        <w:t>mail</w:t>
      </w:r>
      <w:r w:rsidRPr="0012465D">
        <w:rPr>
          <w:rFonts w:ascii="Times New Roman" w:hAnsi="Times New Roman"/>
          <w:sz w:val="24"/>
          <w:szCs w:val="24"/>
        </w:rPr>
        <w:t>.</w:t>
      </w:r>
      <w:proofErr w:type="spellStart"/>
      <w:r>
        <w:rPr>
          <w:rFonts w:ascii="Times New Roman" w:hAnsi="Times New Roman"/>
          <w:sz w:val="24"/>
          <w:szCs w:val="24"/>
          <w:lang w:val="en-US"/>
        </w:rPr>
        <w:t>ru</w:t>
      </w:r>
      <w:proofErr w:type="spellEnd"/>
    </w:p>
    <w:p w:rsidR="000A2B27" w:rsidRPr="00327A6E" w:rsidRDefault="000A2B27" w:rsidP="00327A6E">
      <w:pPr>
        <w:jc w:val="both"/>
        <w:rPr>
          <w:rFonts w:ascii="Times New Roman" w:hAnsi="Times New Roman" w:cs="Times New Roman"/>
          <w:sz w:val="24"/>
          <w:szCs w:val="24"/>
          <w:lang w:eastAsia="uk-UA"/>
        </w:rPr>
      </w:pPr>
    </w:p>
    <w:sectPr w:rsidR="000A2B27" w:rsidRPr="00327A6E" w:rsidSect="00497A88">
      <w:pgSz w:w="11906" w:h="16838"/>
      <w:pgMar w:top="1134"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A0B"/>
    <w:multiLevelType w:val="hybridMultilevel"/>
    <w:tmpl w:val="61D49A86"/>
    <w:lvl w:ilvl="0" w:tplc="945AA730">
      <w:start w:val="1"/>
      <w:numFmt w:val="bullet"/>
      <w:lvlText w:val="•"/>
      <w:lvlJc w:val="left"/>
      <w:pPr>
        <w:tabs>
          <w:tab w:val="num" w:pos="720"/>
        </w:tabs>
        <w:ind w:left="720" w:hanging="360"/>
      </w:pPr>
      <w:rPr>
        <w:rFonts w:ascii="Times New Roman" w:hAnsi="Times New Roman" w:hint="default"/>
      </w:rPr>
    </w:lvl>
    <w:lvl w:ilvl="1" w:tplc="8CB81236" w:tentative="1">
      <w:start w:val="1"/>
      <w:numFmt w:val="bullet"/>
      <w:lvlText w:val="•"/>
      <w:lvlJc w:val="left"/>
      <w:pPr>
        <w:tabs>
          <w:tab w:val="num" w:pos="1440"/>
        </w:tabs>
        <w:ind w:left="1440" w:hanging="360"/>
      </w:pPr>
      <w:rPr>
        <w:rFonts w:ascii="Times New Roman" w:hAnsi="Times New Roman" w:hint="default"/>
      </w:rPr>
    </w:lvl>
    <w:lvl w:ilvl="2" w:tplc="162CF73A" w:tentative="1">
      <w:start w:val="1"/>
      <w:numFmt w:val="bullet"/>
      <w:lvlText w:val="•"/>
      <w:lvlJc w:val="left"/>
      <w:pPr>
        <w:tabs>
          <w:tab w:val="num" w:pos="2160"/>
        </w:tabs>
        <w:ind w:left="2160" w:hanging="360"/>
      </w:pPr>
      <w:rPr>
        <w:rFonts w:ascii="Times New Roman" w:hAnsi="Times New Roman" w:hint="default"/>
      </w:rPr>
    </w:lvl>
    <w:lvl w:ilvl="3" w:tplc="04D0EE6A" w:tentative="1">
      <w:start w:val="1"/>
      <w:numFmt w:val="bullet"/>
      <w:lvlText w:val="•"/>
      <w:lvlJc w:val="left"/>
      <w:pPr>
        <w:tabs>
          <w:tab w:val="num" w:pos="2880"/>
        </w:tabs>
        <w:ind w:left="2880" w:hanging="360"/>
      </w:pPr>
      <w:rPr>
        <w:rFonts w:ascii="Times New Roman" w:hAnsi="Times New Roman" w:hint="default"/>
      </w:rPr>
    </w:lvl>
    <w:lvl w:ilvl="4" w:tplc="0C625B0C" w:tentative="1">
      <w:start w:val="1"/>
      <w:numFmt w:val="bullet"/>
      <w:lvlText w:val="•"/>
      <w:lvlJc w:val="left"/>
      <w:pPr>
        <w:tabs>
          <w:tab w:val="num" w:pos="3600"/>
        </w:tabs>
        <w:ind w:left="3600" w:hanging="360"/>
      </w:pPr>
      <w:rPr>
        <w:rFonts w:ascii="Times New Roman" w:hAnsi="Times New Roman" w:hint="default"/>
      </w:rPr>
    </w:lvl>
    <w:lvl w:ilvl="5" w:tplc="34A62F86" w:tentative="1">
      <w:start w:val="1"/>
      <w:numFmt w:val="bullet"/>
      <w:lvlText w:val="•"/>
      <w:lvlJc w:val="left"/>
      <w:pPr>
        <w:tabs>
          <w:tab w:val="num" w:pos="4320"/>
        </w:tabs>
        <w:ind w:left="4320" w:hanging="360"/>
      </w:pPr>
      <w:rPr>
        <w:rFonts w:ascii="Times New Roman" w:hAnsi="Times New Roman" w:hint="default"/>
      </w:rPr>
    </w:lvl>
    <w:lvl w:ilvl="6" w:tplc="B6C4187C" w:tentative="1">
      <w:start w:val="1"/>
      <w:numFmt w:val="bullet"/>
      <w:lvlText w:val="•"/>
      <w:lvlJc w:val="left"/>
      <w:pPr>
        <w:tabs>
          <w:tab w:val="num" w:pos="5040"/>
        </w:tabs>
        <w:ind w:left="5040" w:hanging="360"/>
      </w:pPr>
      <w:rPr>
        <w:rFonts w:ascii="Times New Roman" w:hAnsi="Times New Roman" w:hint="default"/>
      </w:rPr>
    </w:lvl>
    <w:lvl w:ilvl="7" w:tplc="B31855DA" w:tentative="1">
      <w:start w:val="1"/>
      <w:numFmt w:val="bullet"/>
      <w:lvlText w:val="•"/>
      <w:lvlJc w:val="left"/>
      <w:pPr>
        <w:tabs>
          <w:tab w:val="num" w:pos="5760"/>
        </w:tabs>
        <w:ind w:left="5760" w:hanging="360"/>
      </w:pPr>
      <w:rPr>
        <w:rFonts w:ascii="Times New Roman" w:hAnsi="Times New Roman" w:hint="default"/>
      </w:rPr>
    </w:lvl>
    <w:lvl w:ilvl="8" w:tplc="E2DA6FD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DD3E2C"/>
    <w:multiLevelType w:val="hybridMultilevel"/>
    <w:tmpl w:val="D14A9622"/>
    <w:lvl w:ilvl="0" w:tplc="9F68DF62">
      <w:start w:val="1"/>
      <w:numFmt w:val="bullet"/>
      <w:lvlText w:val="•"/>
      <w:lvlJc w:val="left"/>
      <w:pPr>
        <w:ind w:left="1320" w:hanging="360"/>
      </w:pPr>
      <w:rPr>
        <w:rFonts w:ascii="Times New Roman" w:hAnsi="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nsid w:val="19797008"/>
    <w:multiLevelType w:val="hybridMultilevel"/>
    <w:tmpl w:val="21345316"/>
    <w:lvl w:ilvl="0" w:tplc="0419000D">
      <w:start w:val="1"/>
      <w:numFmt w:val="bullet"/>
      <w:lvlText w:val=""/>
      <w:lvlJc w:val="left"/>
      <w:pPr>
        <w:tabs>
          <w:tab w:val="num" w:pos="720"/>
        </w:tabs>
        <w:ind w:left="720" w:hanging="360"/>
      </w:pPr>
      <w:rPr>
        <w:rFonts w:ascii="Wingdings" w:hAnsi="Wingdings" w:hint="default"/>
      </w:rPr>
    </w:lvl>
    <w:lvl w:ilvl="1" w:tplc="FD4CDD0E" w:tentative="1">
      <w:start w:val="1"/>
      <w:numFmt w:val="bullet"/>
      <w:lvlText w:val=""/>
      <w:lvlJc w:val="left"/>
      <w:pPr>
        <w:tabs>
          <w:tab w:val="num" w:pos="1440"/>
        </w:tabs>
        <w:ind w:left="1440" w:hanging="360"/>
      </w:pPr>
      <w:rPr>
        <w:rFonts w:ascii="Wingdings" w:hAnsi="Wingdings" w:hint="default"/>
      </w:rPr>
    </w:lvl>
    <w:lvl w:ilvl="2" w:tplc="10E0B0A2" w:tentative="1">
      <w:start w:val="1"/>
      <w:numFmt w:val="bullet"/>
      <w:lvlText w:val=""/>
      <w:lvlJc w:val="left"/>
      <w:pPr>
        <w:tabs>
          <w:tab w:val="num" w:pos="2160"/>
        </w:tabs>
        <w:ind w:left="2160" w:hanging="360"/>
      </w:pPr>
      <w:rPr>
        <w:rFonts w:ascii="Wingdings" w:hAnsi="Wingdings" w:hint="default"/>
      </w:rPr>
    </w:lvl>
    <w:lvl w:ilvl="3" w:tplc="AFD03A00" w:tentative="1">
      <w:start w:val="1"/>
      <w:numFmt w:val="bullet"/>
      <w:lvlText w:val=""/>
      <w:lvlJc w:val="left"/>
      <w:pPr>
        <w:tabs>
          <w:tab w:val="num" w:pos="2880"/>
        </w:tabs>
        <w:ind w:left="2880" w:hanging="360"/>
      </w:pPr>
      <w:rPr>
        <w:rFonts w:ascii="Wingdings" w:hAnsi="Wingdings" w:hint="default"/>
      </w:rPr>
    </w:lvl>
    <w:lvl w:ilvl="4" w:tplc="9D44A876" w:tentative="1">
      <w:start w:val="1"/>
      <w:numFmt w:val="bullet"/>
      <w:lvlText w:val=""/>
      <w:lvlJc w:val="left"/>
      <w:pPr>
        <w:tabs>
          <w:tab w:val="num" w:pos="3600"/>
        </w:tabs>
        <w:ind w:left="3600" w:hanging="360"/>
      </w:pPr>
      <w:rPr>
        <w:rFonts w:ascii="Wingdings" w:hAnsi="Wingdings" w:hint="default"/>
      </w:rPr>
    </w:lvl>
    <w:lvl w:ilvl="5" w:tplc="444C85BC" w:tentative="1">
      <w:start w:val="1"/>
      <w:numFmt w:val="bullet"/>
      <w:lvlText w:val=""/>
      <w:lvlJc w:val="left"/>
      <w:pPr>
        <w:tabs>
          <w:tab w:val="num" w:pos="4320"/>
        </w:tabs>
        <w:ind w:left="4320" w:hanging="360"/>
      </w:pPr>
      <w:rPr>
        <w:rFonts w:ascii="Wingdings" w:hAnsi="Wingdings" w:hint="default"/>
      </w:rPr>
    </w:lvl>
    <w:lvl w:ilvl="6" w:tplc="F0E8B996" w:tentative="1">
      <w:start w:val="1"/>
      <w:numFmt w:val="bullet"/>
      <w:lvlText w:val=""/>
      <w:lvlJc w:val="left"/>
      <w:pPr>
        <w:tabs>
          <w:tab w:val="num" w:pos="5040"/>
        </w:tabs>
        <w:ind w:left="5040" w:hanging="360"/>
      </w:pPr>
      <w:rPr>
        <w:rFonts w:ascii="Wingdings" w:hAnsi="Wingdings" w:hint="default"/>
      </w:rPr>
    </w:lvl>
    <w:lvl w:ilvl="7" w:tplc="32B6EA0A" w:tentative="1">
      <w:start w:val="1"/>
      <w:numFmt w:val="bullet"/>
      <w:lvlText w:val=""/>
      <w:lvlJc w:val="left"/>
      <w:pPr>
        <w:tabs>
          <w:tab w:val="num" w:pos="5760"/>
        </w:tabs>
        <w:ind w:left="5760" w:hanging="360"/>
      </w:pPr>
      <w:rPr>
        <w:rFonts w:ascii="Wingdings" w:hAnsi="Wingdings" w:hint="default"/>
      </w:rPr>
    </w:lvl>
    <w:lvl w:ilvl="8" w:tplc="40DA5DBE" w:tentative="1">
      <w:start w:val="1"/>
      <w:numFmt w:val="bullet"/>
      <w:lvlText w:val=""/>
      <w:lvlJc w:val="left"/>
      <w:pPr>
        <w:tabs>
          <w:tab w:val="num" w:pos="6480"/>
        </w:tabs>
        <w:ind w:left="6480" w:hanging="360"/>
      </w:pPr>
      <w:rPr>
        <w:rFonts w:ascii="Wingdings" w:hAnsi="Wingdings" w:hint="default"/>
      </w:rPr>
    </w:lvl>
  </w:abstractNum>
  <w:abstractNum w:abstractNumId="3">
    <w:nsid w:val="30642F58"/>
    <w:multiLevelType w:val="hybridMultilevel"/>
    <w:tmpl w:val="DE16834A"/>
    <w:lvl w:ilvl="0" w:tplc="479EDAE0">
      <w:start w:val="1"/>
      <w:numFmt w:val="decimal"/>
      <w:lvlText w:val="%1."/>
      <w:lvlJc w:val="left"/>
      <w:pPr>
        <w:tabs>
          <w:tab w:val="num" w:pos="720"/>
        </w:tabs>
        <w:ind w:left="720" w:hanging="360"/>
      </w:pPr>
    </w:lvl>
    <w:lvl w:ilvl="1" w:tplc="59160B8A">
      <w:start w:val="2749"/>
      <w:numFmt w:val="bullet"/>
      <w:lvlText w:val="•"/>
      <w:lvlJc w:val="left"/>
      <w:pPr>
        <w:tabs>
          <w:tab w:val="num" w:pos="1440"/>
        </w:tabs>
        <w:ind w:left="1440" w:hanging="360"/>
      </w:pPr>
      <w:rPr>
        <w:rFonts w:ascii="Times New Roman" w:hAnsi="Times New Roman" w:hint="default"/>
      </w:rPr>
    </w:lvl>
    <w:lvl w:ilvl="2" w:tplc="1924C6B4" w:tentative="1">
      <w:start w:val="1"/>
      <w:numFmt w:val="decimal"/>
      <w:lvlText w:val="%3."/>
      <w:lvlJc w:val="left"/>
      <w:pPr>
        <w:tabs>
          <w:tab w:val="num" w:pos="2160"/>
        </w:tabs>
        <w:ind w:left="2160" w:hanging="360"/>
      </w:pPr>
    </w:lvl>
    <w:lvl w:ilvl="3" w:tplc="5FBAFE92" w:tentative="1">
      <w:start w:val="1"/>
      <w:numFmt w:val="decimal"/>
      <w:lvlText w:val="%4."/>
      <w:lvlJc w:val="left"/>
      <w:pPr>
        <w:tabs>
          <w:tab w:val="num" w:pos="2880"/>
        </w:tabs>
        <w:ind w:left="2880" w:hanging="360"/>
      </w:pPr>
    </w:lvl>
    <w:lvl w:ilvl="4" w:tplc="B9C09A26" w:tentative="1">
      <w:start w:val="1"/>
      <w:numFmt w:val="decimal"/>
      <w:lvlText w:val="%5."/>
      <w:lvlJc w:val="left"/>
      <w:pPr>
        <w:tabs>
          <w:tab w:val="num" w:pos="3600"/>
        </w:tabs>
        <w:ind w:left="3600" w:hanging="360"/>
      </w:pPr>
    </w:lvl>
    <w:lvl w:ilvl="5" w:tplc="20887596" w:tentative="1">
      <w:start w:val="1"/>
      <w:numFmt w:val="decimal"/>
      <w:lvlText w:val="%6."/>
      <w:lvlJc w:val="left"/>
      <w:pPr>
        <w:tabs>
          <w:tab w:val="num" w:pos="4320"/>
        </w:tabs>
        <w:ind w:left="4320" w:hanging="360"/>
      </w:pPr>
    </w:lvl>
    <w:lvl w:ilvl="6" w:tplc="5F223774" w:tentative="1">
      <w:start w:val="1"/>
      <w:numFmt w:val="decimal"/>
      <w:lvlText w:val="%7."/>
      <w:lvlJc w:val="left"/>
      <w:pPr>
        <w:tabs>
          <w:tab w:val="num" w:pos="5040"/>
        </w:tabs>
        <w:ind w:left="5040" w:hanging="360"/>
      </w:pPr>
    </w:lvl>
    <w:lvl w:ilvl="7" w:tplc="C28ABA98" w:tentative="1">
      <w:start w:val="1"/>
      <w:numFmt w:val="decimal"/>
      <w:lvlText w:val="%8."/>
      <w:lvlJc w:val="left"/>
      <w:pPr>
        <w:tabs>
          <w:tab w:val="num" w:pos="5760"/>
        </w:tabs>
        <w:ind w:left="5760" w:hanging="360"/>
      </w:pPr>
    </w:lvl>
    <w:lvl w:ilvl="8" w:tplc="EE04CD06" w:tentative="1">
      <w:start w:val="1"/>
      <w:numFmt w:val="decimal"/>
      <w:lvlText w:val="%9."/>
      <w:lvlJc w:val="left"/>
      <w:pPr>
        <w:tabs>
          <w:tab w:val="num" w:pos="6480"/>
        </w:tabs>
        <w:ind w:left="6480" w:hanging="360"/>
      </w:pPr>
    </w:lvl>
  </w:abstractNum>
  <w:abstractNum w:abstractNumId="4">
    <w:nsid w:val="320521F6"/>
    <w:multiLevelType w:val="hybridMultilevel"/>
    <w:tmpl w:val="27BEF928"/>
    <w:lvl w:ilvl="0" w:tplc="20F238BC">
      <w:start w:val="1"/>
      <w:numFmt w:val="bullet"/>
      <w:lvlText w:val="•"/>
      <w:lvlJc w:val="left"/>
      <w:pPr>
        <w:tabs>
          <w:tab w:val="num" w:pos="720"/>
        </w:tabs>
        <w:ind w:left="720" w:hanging="360"/>
      </w:pPr>
      <w:rPr>
        <w:rFonts w:ascii="Times New Roman" w:hAnsi="Times New Roman" w:hint="default"/>
      </w:rPr>
    </w:lvl>
    <w:lvl w:ilvl="1" w:tplc="F5961E5C" w:tentative="1">
      <w:start w:val="1"/>
      <w:numFmt w:val="bullet"/>
      <w:lvlText w:val="•"/>
      <w:lvlJc w:val="left"/>
      <w:pPr>
        <w:tabs>
          <w:tab w:val="num" w:pos="1440"/>
        </w:tabs>
        <w:ind w:left="1440" w:hanging="360"/>
      </w:pPr>
      <w:rPr>
        <w:rFonts w:ascii="Times New Roman" w:hAnsi="Times New Roman" w:hint="default"/>
      </w:rPr>
    </w:lvl>
    <w:lvl w:ilvl="2" w:tplc="044296E4" w:tentative="1">
      <w:start w:val="1"/>
      <w:numFmt w:val="bullet"/>
      <w:lvlText w:val="•"/>
      <w:lvlJc w:val="left"/>
      <w:pPr>
        <w:tabs>
          <w:tab w:val="num" w:pos="2160"/>
        </w:tabs>
        <w:ind w:left="2160" w:hanging="360"/>
      </w:pPr>
      <w:rPr>
        <w:rFonts w:ascii="Times New Roman" w:hAnsi="Times New Roman" w:hint="default"/>
      </w:rPr>
    </w:lvl>
    <w:lvl w:ilvl="3" w:tplc="466AD256" w:tentative="1">
      <w:start w:val="1"/>
      <w:numFmt w:val="bullet"/>
      <w:lvlText w:val="•"/>
      <w:lvlJc w:val="left"/>
      <w:pPr>
        <w:tabs>
          <w:tab w:val="num" w:pos="2880"/>
        </w:tabs>
        <w:ind w:left="2880" w:hanging="360"/>
      </w:pPr>
      <w:rPr>
        <w:rFonts w:ascii="Times New Roman" w:hAnsi="Times New Roman" w:hint="default"/>
      </w:rPr>
    </w:lvl>
    <w:lvl w:ilvl="4" w:tplc="C090F920" w:tentative="1">
      <w:start w:val="1"/>
      <w:numFmt w:val="bullet"/>
      <w:lvlText w:val="•"/>
      <w:lvlJc w:val="left"/>
      <w:pPr>
        <w:tabs>
          <w:tab w:val="num" w:pos="3600"/>
        </w:tabs>
        <w:ind w:left="3600" w:hanging="360"/>
      </w:pPr>
      <w:rPr>
        <w:rFonts w:ascii="Times New Roman" w:hAnsi="Times New Roman" w:hint="default"/>
      </w:rPr>
    </w:lvl>
    <w:lvl w:ilvl="5" w:tplc="D09207F6" w:tentative="1">
      <w:start w:val="1"/>
      <w:numFmt w:val="bullet"/>
      <w:lvlText w:val="•"/>
      <w:lvlJc w:val="left"/>
      <w:pPr>
        <w:tabs>
          <w:tab w:val="num" w:pos="4320"/>
        </w:tabs>
        <w:ind w:left="4320" w:hanging="360"/>
      </w:pPr>
      <w:rPr>
        <w:rFonts w:ascii="Times New Roman" w:hAnsi="Times New Roman" w:hint="default"/>
      </w:rPr>
    </w:lvl>
    <w:lvl w:ilvl="6" w:tplc="E0B89178" w:tentative="1">
      <w:start w:val="1"/>
      <w:numFmt w:val="bullet"/>
      <w:lvlText w:val="•"/>
      <w:lvlJc w:val="left"/>
      <w:pPr>
        <w:tabs>
          <w:tab w:val="num" w:pos="5040"/>
        </w:tabs>
        <w:ind w:left="5040" w:hanging="360"/>
      </w:pPr>
      <w:rPr>
        <w:rFonts w:ascii="Times New Roman" w:hAnsi="Times New Roman" w:hint="default"/>
      </w:rPr>
    </w:lvl>
    <w:lvl w:ilvl="7" w:tplc="274882A0" w:tentative="1">
      <w:start w:val="1"/>
      <w:numFmt w:val="bullet"/>
      <w:lvlText w:val="•"/>
      <w:lvlJc w:val="left"/>
      <w:pPr>
        <w:tabs>
          <w:tab w:val="num" w:pos="5760"/>
        </w:tabs>
        <w:ind w:left="5760" w:hanging="360"/>
      </w:pPr>
      <w:rPr>
        <w:rFonts w:ascii="Times New Roman" w:hAnsi="Times New Roman" w:hint="default"/>
      </w:rPr>
    </w:lvl>
    <w:lvl w:ilvl="8" w:tplc="C45C8C18" w:tentative="1">
      <w:start w:val="1"/>
      <w:numFmt w:val="bullet"/>
      <w:lvlText w:val="•"/>
      <w:lvlJc w:val="left"/>
      <w:pPr>
        <w:tabs>
          <w:tab w:val="num" w:pos="6480"/>
        </w:tabs>
        <w:ind w:left="6480" w:hanging="360"/>
      </w:pPr>
      <w:rPr>
        <w:rFonts w:ascii="Times New Roman" w:hAnsi="Times New Roman" w:hint="default"/>
      </w:rPr>
    </w:lvl>
  </w:abstractNum>
  <w:abstractNum w:abstractNumId="5">
    <w:nsid w:val="406109FB"/>
    <w:multiLevelType w:val="multilevel"/>
    <w:tmpl w:val="0910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D729FB"/>
    <w:multiLevelType w:val="multilevel"/>
    <w:tmpl w:val="5B14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D349CA"/>
    <w:multiLevelType w:val="hybridMultilevel"/>
    <w:tmpl w:val="221873A2"/>
    <w:lvl w:ilvl="0" w:tplc="9F68DF62">
      <w:start w:val="1"/>
      <w:numFmt w:val="bullet"/>
      <w:lvlText w:val="•"/>
      <w:lvlJc w:val="left"/>
      <w:pPr>
        <w:tabs>
          <w:tab w:val="num" w:pos="720"/>
        </w:tabs>
        <w:ind w:left="720" w:hanging="360"/>
      </w:pPr>
      <w:rPr>
        <w:rFonts w:ascii="Times New Roman" w:hAnsi="Times New Roman" w:hint="default"/>
      </w:rPr>
    </w:lvl>
    <w:lvl w:ilvl="1" w:tplc="39500FF6" w:tentative="1">
      <w:start w:val="1"/>
      <w:numFmt w:val="bullet"/>
      <w:lvlText w:val="•"/>
      <w:lvlJc w:val="left"/>
      <w:pPr>
        <w:tabs>
          <w:tab w:val="num" w:pos="1440"/>
        </w:tabs>
        <w:ind w:left="1440" w:hanging="360"/>
      </w:pPr>
      <w:rPr>
        <w:rFonts w:ascii="Times New Roman" w:hAnsi="Times New Roman" w:hint="default"/>
      </w:rPr>
    </w:lvl>
    <w:lvl w:ilvl="2" w:tplc="A504F6AC" w:tentative="1">
      <w:start w:val="1"/>
      <w:numFmt w:val="bullet"/>
      <w:lvlText w:val="•"/>
      <w:lvlJc w:val="left"/>
      <w:pPr>
        <w:tabs>
          <w:tab w:val="num" w:pos="2160"/>
        </w:tabs>
        <w:ind w:left="2160" w:hanging="360"/>
      </w:pPr>
      <w:rPr>
        <w:rFonts w:ascii="Times New Roman" w:hAnsi="Times New Roman" w:hint="default"/>
      </w:rPr>
    </w:lvl>
    <w:lvl w:ilvl="3" w:tplc="C45A3496" w:tentative="1">
      <w:start w:val="1"/>
      <w:numFmt w:val="bullet"/>
      <w:lvlText w:val="•"/>
      <w:lvlJc w:val="left"/>
      <w:pPr>
        <w:tabs>
          <w:tab w:val="num" w:pos="2880"/>
        </w:tabs>
        <w:ind w:left="2880" w:hanging="360"/>
      </w:pPr>
      <w:rPr>
        <w:rFonts w:ascii="Times New Roman" w:hAnsi="Times New Roman" w:hint="default"/>
      </w:rPr>
    </w:lvl>
    <w:lvl w:ilvl="4" w:tplc="CB504A1E" w:tentative="1">
      <w:start w:val="1"/>
      <w:numFmt w:val="bullet"/>
      <w:lvlText w:val="•"/>
      <w:lvlJc w:val="left"/>
      <w:pPr>
        <w:tabs>
          <w:tab w:val="num" w:pos="3600"/>
        </w:tabs>
        <w:ind w:left="3600" w:hanging="360"/>
      </w:pPr>
      <w:rPr>
        <w:rFonts w:ascii="Times New Roman" w:hAnsi="Times New Roman" w:hint="default"/>
      </w:rPr>
    </w:lvl>
    <w:lvl w:ilvl="5" w:tplc="DB20E332" w:tentative="1">
      <w:start w:val="1"/>
      <w:numFmt w:val="bullet"/>
      <w:lvlText w:val="•"/>
      <w:lvlJc w:val="left"/>
      <w:pPr>
        <w:tabs>
          <w:tab w:val="num" w:pos="4320"/>
        </w:tabs>
        <w:ind w:left="4320" w:hanging="360"/>
      </w:pPr>
      <w:rPr>
        <w:rFonts w:ascii="Times New Roman" w:hAnsi="Times New Roman" w:hint="default"/>
      </w:rPr>
    </w:lvl>
    <w:lvl w:ilvl="6" w:tplc="7468584E" w:tentative="1">
      <w:start w:val="1"/>
      <w:numFmt w:val="bullet"/>
      <w:lvlText w:val="•"/>
      <w:lvlJc w:val="left"/>
      <w:pPr>
        <w:tabs>
          <w:tab w:val="num" w:pos="5040"/>
        </w:tabs>
        <w:ind w:left="5040" w:hanging="360"/>
      </w:pPr>
      <w:rPr>
        <w:rFonts w:ascii="Times New Roman" w:hAnsi="Times New Roman" w:hint="default"/>
      </w:rPr>
    </w:lvl>
    <w:lvl w:ilvl="7" w:tplc="2AD8E906" w:tentative="1">
      <w:start w:val="1"/>
      <w:numFmt w:val="bullet"/>
      <w:lvlText w:val="•"/>
      <w:lvlJc w:val="left"/>
      <w:pPr>
        <w:tabs>
          <w:tab w:val="num" w:pos="5760"/>
        </w:tabs>
        <w:ind w:left="5760" w:hanging="360"/>
      </w:pPr>
      <w:rPr>
        <w:rFonts w:ascii="Times New Roman" w:hAnsi="Times New Roman" w:hint="default"/>
      </w:rPr>
    </w:lvl>
    <w:lvl w:ilvl="8" w:tplc="3B244922" w:tentative="1">
      <w:start w:val="1"/>
      <w:numFmt w:val="bullet"/>
      <w:lvlText w:val="•"/>
      <w:lvlJc w:val="left"/>
      <w:pPr>
        <w:tabs>
          <w:tab w:val="num" w:pos="6480"/>
        </w:tabs>
        <w:ind w:left="6480" w:hanging="360"/>
      </w:pPr>
      <w:rPr>
        <w:rFonts w:ascii="Times New Roman" w:hAnsi="Times New Roman" w:hint="default"/>
      </w:rPr>
    </w:lvl>
  </w:abstractNum>
  <w:abstractNum w:abstractNumId="8">
    <w:nsid w:val="51433727"/>
    <w:multiLevelType w:val="hybridMultilevel"/>
    <w:tmpl w:val="04DA7AA2"/>
    <w:lvl w:ilvl="0" w:tplc="3E20AAA8">
      <w:start w:val="1"/>
      <w:numFmt w:val="bullet"/>
      <w:lvlText w:val="•"/>
      <w:lvlJc w:val="left"/>
      <w:pPr>
        <w:tabs>
          <w:tab w:val="num" w:pos="720"/>
        </w:tabs>
        <w:ind w:left="720" w:hanging="360"/>
      </w:pPr>
      <w:rPr>
        <w:rFonts w:ascii="Times New Roman" w:hAnsi="Times New Roman" w:hint="default"/>
      </w:rPr>
    </w:lvl>
    <w:lvl w:ilvl="1" w:tplc="721E7B82" w:tentative="1">
      <w:start w:val="1"/>
      <w:numFmt w:val="bullet"/>
      <w:lvlText w:val="•"/>
      <w:lvlJc w:val="left"/>
      <w:pPr>
        <w:tabs>
          <w:tab w:val="num" w:pos="1440"/>
        </w:tabs>
        <w:ind w:left="1440" w:hanging="360"/>
      </w:pPr>
      <w:rPr>
        <w:rFonts w:ascii="Times New Roman" w:hAnsi="Times New Roman" w:hint="default"/>
      </w:rPr>
    </w:lvl>
    <w:lvl w:ilvl="2" w:tplc="CF7A2C50" w:tentative="1">
      <w:start w:val="1"/>
      <w:numFmt w:val="bullet"/>
      <w:lvlText w:val="•"/>
      <w:lvlJc w:val="left"/>
      <w:pPr>
        <w:tabs>
          <w:tab w:val="num" w:pos="2160"/>
        </w:tabs>
        <w:ind w:left="2160" w:hanging="360"/>
      </w:pPr>
      <w:rPr>
        <w:rFonts w:ascii="Times New Roman" w:hAnsi="Times New Roman" w:hint="default"/>
      </w:rPr>
    </w:lvl>
    <w:lvl w:ilvl="3" w:tplc="67C6A7C8" w:tentative="1">
      <w:start w:val="1"/>
      <w:numFmt w:val="bullet"/>
      <w:lvlText w:val="•"/>
      <w:lvlJc w:val="left"/>
      <w:pPr>
        <w:tabs>
          <w:tab w:val="num" w:pos="2880"/>
        </w:tabs>
        <w:ind w:left="2880" w:hanging="360"/>
      </w:pPr>
      <w:rPr>
        <w:rFonts w:ascii="Times New Roman" w:hAnsi="Times New Roman" w:hint="default"/>
      </w:rPr>
    </w:lvl>
    <w:lvl w:ilvl="4" w:tplc="43F448E2" w:tentative="1">
      <w:start w:val="1"/>
      <w:numFmt w:val="bullet"/>
      <w:lvlText w:val="•"/>
      <w:lvlJc w:val="left"/>
      <w:pPr>
        <w:tabs>
          <w:tab w:val="num" w:pos="3600"/>
        </w:tabs>
        <w:ind w:left="3600" w:hanging="360"/>
      </w:pPr>
      <w:rPr>
        <w:rFonts w:ascii="Times New Roman" w:hAnsi="Times New Roman" w:hint="default"/>
      </w:rPr>
    </w:lvl>
    <w:lvl w:ilvl="5" w:tplc="54383B52" w:tentative="1">
      <w:start w:val="1"/>
      <w:numFmt w:val="bullet"/>
      <w:lvlText w:val="•"/>
      <w:lvlJc w:val="left"/>
      <w:pPr>
        <w:tabs>
          <w:tab w:val="num" w:pos="4320"/>
        </w:tabs>
        <w:ind w:left="4320" w:hanging="360"/>
      </w:pPr>
      <w:rPr>
        <w:rFonts w:ascii="Times New Roman" w:hAnsi="Times New Roman" w:hint="default"/>
      </w:rPr>
    </w:lvl>
    <w:lvl w:ilvl="6" w:tplc="457AAD0E" w:tentative="1">
      <w:start w:val="1"/>
      <w:numFmt w:val="bullet"/>
      <w:lvlText w:val="•"/>
      <w:lvlJc w:val="left"/>
      <w:pPr>
        <w:tabs>
          <w:tab w:val="num" w:pos="5040"/>
        </w:tabs>
        <w:ind w:left="5040" w:hanging="360"/>
      </w:pPr>
      <w:rPr>
        <w:rFonts w:ascii="Times New Roman" w:hAnsi="Times New Roman" w:hint="default"/>
      </w:rPr>
    </w:lvl>
    <w:lvl w:ilvl="7" w:tplc="90E8AEA2" w:tentative="1">
      <w:start w:val="1"/>
      <w:numFmt w:val="bullet"/>
      <w:lvlText w:val="•"/>
      <w:lvlJc w:val="left"/>
      <w:pPr>
        <w:tabs>
          <w:tab w:val="num" w:pos="5760"/>
        </w:tabs>
        <w:ind w:left="5760" w:hanging="360"/>
      </w:pPr>
      <w:rPr>
        <w:rFonts w:ascii="Times New Roman" w:hAnsi="Times New Roman" w:hint="default"/>
      </w:rPr>
    </w:lvl>
    <w:lvl w:ilvl="8" w:tplc="255EE8C0" w:tentative="1">
      <w:start w:val="1"/>
      <w:numFmt w:val="bullet"/>
      <w:lvlText w:val="•"/>
      <w:lvlJc w:val="left"/>
      <w:pPr>
        <w:tabs>
          <w:tab w:val="num" w:pos="6480"/>
        </w:tabs>
        <w:ind w:left="6480" w:hanging="360"/>
      </w:pPr>
      <w:rPr>
        <w:rFonts w:ascii="Times New Roman" w:hAnsi="Times New Roman" w:hint="default"/>
      </w:rPr>
    </w:lvl>
  </w:abstractNum>
  <w:abstractNum w:abstractNumId="9">
    <w:nsid w:val="518E7F75"/>
    <w:multiLevelType w:val="hybridMultilevel"/>
    <w:tmpl w:val="EA2AD42C"/>
    <w:lvl w:ilvl="0" w:tplc="9F68DF6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C436C4"/>
    <w:multiLevelType w:val="hybridMultilevel"/>
    <w:tmpl w:val="9A24C034"/>
    <w:lvl w:ilvl="0" w:tplc="069A90B6">
      <w:start w:val="1"/>
      <w:numFmt w:val="bullet"/>
      <w:lvlText w:val=""/>
      <w:lvlJc w:val="left"/>
      <w:pPr>
        <w:tabs>
          <w:tab w:val="num" w:pos="720"/>
        </w:tabs>
        <w:ind w:left="720" w:hanging="360"/>
      </w:pPr>
      <w:rPr>
        <w:rFonts w:ascii="Wingdings" w:hAnsi="Wingdings" w:hint="default"/>
      </w:rPr>
    </w:lvl>
    <w:lvl w:ilvl="1" w:tplc="0AB8A3AE" w:tentative="1">
      <w:start w:val="1"/>
      <w:numFmt w:val="bullet"/>
      <w:lvlText w:val=""/>
      <w:lvlJc w:val="left"/>
      <w:pPr>
        <w:tabs>
          <w:tab w:val="num" w:pos="1440"/>
        </w:tabs>
        <w:ind w:left="1440" w:hanging="360"/>
      </w:pPr>
      <w:rPr>
        <w:rFonts w:ascii="Wingdings" w:hAnsi="Wingdings" w:hint="default"/>
      </w:rPr>
    </w:lvl>
    <w:lvl w:ilvl="2" w:tplc="FA32FE8C" w:tentative="1">
      <w:start w:val="1"/>
      <w:numFmt w:val="bullet"/>
      <w:lvlText w:val=""/>
      <w:lvlJc w:val="left"/>
      <w:pPr>
        <w:tabs>
          <w:tab w:val="num" w:pos="2160"/>
        </w:tabs>
        <w:ind w:left="2160" w:hanging="360"/>
      </w:pPr>
      <w:rPr>
        <w:rFonts w:ascii="Wingdings" w:hAnsi="Wingdings" w:hint="default"/>
      </w:rPr>
    </w:lvl>
    <w:lvl w:ilvl="3" w:tplc="F5D82BE6" w:tentative="1">
      <w:start w:val="1"/>
      <w:numFmt w:val="bullet"/>
      <w:lvlText w:val=""/>
      <w:lvlJc w:val="left"/>
      <w:pPr>
        <w:tabs>
          <w:tab w:val="num" w:pos="2880"/>
        </w:tabs>
        <w:ind w:left="2880" w:hanging="360"/>
      </w:pPr>
      <w:rPr>
        <w:rFonts w:ascii="Wingdings" w:hAnsi="Wingdings" w:hint="default"/>
      </w:rPr>
    </w:lvl>
    <w:lvl w:ilvl="4" w:tplc="A0626F66" w:tentative="1">
      <w:start w:val="1"/>
      <w:numFmt w:val="bullet"/>
      <w:lvlText w:val=""/>
      <w:lvlJc w:val="left"/>
      <w:pPr>
        <w:tabs>
          <w:tab w:val="num" w:pos="3600"/>
        </w:tabs>
        <w:ind w:left="3600" w:hanging="360"/>
      </w:pPr>
      <w:rPr>
        <w:rFonts w:ascii="Wingdings" w:hAnsi="Wingdings" w:hint="default"/>
      </w:rPr>
    </w:lvl>
    <w:lvl w:ilvl="5" w:tplc="F800A600" w:tentative="1">
      <w:start w:val="1"/>
      <w:numFmt w:val="bullet"/>
      <w:lvlText w:val=""/>
      <w:lvlJc w:val="left"/>
      <w:pPr>
        <w:tabs>
          <w:tab w:val="num" w:pos="4320"/>
        </w:tabs>
        <w:ind w:left="4320" w:hanging="360"/>
      </w:pPr>
      <w:rPr>
        <w:rFonts w:ascii="Wingdings" w:hAnsi="Wingdings" w:hint="default"/>
      </w:rPr>
    </w:lvl>
    <w:lvl w:ilvl="6" w:tplc="F09636D4" w:tentative="1">
      <w:start w:val="1"/>
      <w:numFmt w:val="bullet"/>
      <w:lvlText w:val=""/>
      <w:lvlJc w:val="left"/>
      <w:pPr>
        <w:tabs>
          <w:tab w:val="num" w:pos="5040"/>
        </w:tabs>
        <w:ind w:left="5040" w:hanging="360"/>
      </w:pPr>
      <w:rPr>
        <w:rFonts w:ascii="Wingdings" w:hAnsi="Wingdings" w:hint="default"/>
      </w:rPr>
    </w:lvl>
    <w:lvl w:ilvl="7" w:tplc="D2CC9118" w:tentative="1">
      <w:start w:val="1"/>
      <w:numFmt w:val="bullet"/>
      <w:lvlText w:val=""/>
      <w:lvlJc w:val="left"/>
      <w:pPr>
        <w:tabs>
          <w:tab w:val="num" w:pos="5760"/>
        </w:tabs>
        <w:ind w:left="5760" w:hanging="360"/>
      </w:pPr>
      <w:rPr>
        <w:rFonts w:ascii="Wingdings" w:hAnsi="Wingdings" w:hint="default"/>
      </w:rPr>
    </w:lvl>
    <w:lvl w:ilvl="8" w:tplc="B4360486" w:tentative="1">
      <w:start w:val="1"/>
      <w:numFmt w:val="bullet"/>
      <w:lvlText w:val=""/>
      <w:lvlJc w:val="left"/>
      <w:pPr>
        <w:tabs>
          <w:tab w:val="num" w:pos="6480"/>
        </w:tabs>
        <w:ind w:left="6480" w:hanging="360"/>
      </w:pPr>
      <w:rPr>
        <w:rFonts w:ascii="Wingdings" w:hAnsi="Wingdings" w:hint="default"/>
      </w:rPr>
    </w:lvl>
  </w:abstractNum>
  <w:abstractNum w:abstractNumId="11">
    <w:nsid w:val="5BF6362F"/>
    <w:multiLevelType w:val="hybridMultilevel"/>
    <w:tmpl w:val="F0FC9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700F59"/>
    <w:multiLevelType w:val="hybridMultilevel"/>
    <w:tmpl w:val="F0E67004"/>
    <w:lvl w:ilvl="0" w:tplc="CCD6C9BE">
      <w:start w:val="1"/>
      <w:numFmt w:val="bullet"/>
      <w:lvlText w:val="•"/>
      <w:lvlJc w:val="left"/>
      <w:pPr>
        <w:tabs>
          <w:tab w:val="num" w:pos="720"/>
        </w:tabs>
        <w:ind w:left="720" w:hanging="360"/>
      </w:pPr>
      <w:rPr>
        <w:rFonts w:ascii="Times New Roman" w:hAnsi="Times New Roman" w:hint="default"/>
      </w:rPr>
    </w:lvl>
    <w:lvl w:ilvl="1" w:tplc="291C5C90" w:tentative="1">
      <w:start w:val="1"/>
      <w:numFmt w:val="bullet"/>
      <w:lvlText w:val="•"/>
      <w:lvlJc w:val="left"/>
      <w:pPr>
        <w:tabs>
          <w:tab w:val="num" w:pos="1440"/>
        </w:tabs>
        <w:ind w:left="1440" w:hanging="360"/>
      </w:pPr>
      <w:rPr>
        <w:rFonts w:ascii="Times New Roman" w:hAnsi="Times New Roman" w:hint="default"/>
      </w:rPr>
    </w:lvl>
    <w:lvl w:ilvl="2" w:tplc="6D4437E4" w:tentative="1">
      <w:start w:val="1"/>
      <w:numFmt w:val="bullet"/>
      <w:lvlText w:val="•"/>
      <w:lvlJc w:val="left"/>
      <w:pPr>
        <w:tabs>
          <w:tab w:val="num" w:pos="2160"/>
        </w:tabs>
        <w:ind w:left="2160" w:hanging="360"/>
      </w:pPr>
      <w:rPr>
        <w:rFonts w:ascii="Times New Roman" w:hAnsi="Times New Roman" w:hint="default"/>
      </w:rPr>
    </w:lvl>
    <w:lvl w:ilvl="3" w:tplc="79B21CA4" w:tentative="1">
      <w:start w:val="1"/>
      <w:numFmt w:val="bullet"/>
      <w:lvlText w:val="•"/>
      <w:lvlJc w:val="left"/>
      <w:pPr>
        <w:tabs>
          <w:tab w:val="num" w:pos="2880"/>
        </w:tabs>
        <w:ind w:left="2880" w:hanging="360"/>
      </w:pPr>
      <w:rPr>
        <w:rFonts w:ascii="Times New Roman" w:hAnsi="Times New Roman" w:hint="default"/>
      </w:rPr>
    </w:lvl>
    <w:lvl w:ilvl="4" w:tplc="440624BA" w:tentative="1">
      <w:start w:val="1"/>
      <w:numFmt w:val="bullet"/>
      <w:lvlText w:val="•"/>
      <w:lvlJc w:val="left"/>
      <w:pPr>
        <w:tabs>
          <w:tab w:val="num" w:pos="3600"/>
        </w:tabs>
        <w:ind w:left="3600" w:hanging="360"/>
      </w:pPr>
      <w:rPr>
        <w:rFonts w:ascii="Times New Roman" w:hAnsi="Times New Roman" w:hint="default"/>
      </w:rPr>
    </w:lvl>
    <w:lvl w:ilvl="5" w:tplc="37A62F54" w:tentative="1">
      <w:start w:val="1"/>
      <w:numFmt w:val="bullet"/>
      <w:lvlText w:val="•"/>
      <w:lvlJc w:val="left"/>
      <w:pPr>
        <w:tabs>
          <w:tab w:val="num" w:pos="4320"/>
        </w:tabs>
        <w:ind w:left="4320" w:hanging="360"/>
      </w:pPr>
      <w:rPr>
        <w:rFonts w:ascii="Times New Roman" w:hAnsi="Times New Roman" w:hint="default"/>
      </w:rPr>
    </w:lvl>
    <w:lvl w:ilvl="6" w:tplc="10443D0C" w:tentative="1">
      <w:start w:val="1"/>
      <w:numFmt w:val="bullet"/>
      <w:lvlText w:val="•"/>
      <w:lvlJc w:val="left"/>
      <w:pPr>
        <w:tabs>
          <w:tab w:val="num" w:pos="5040"/>
        </w:tabs>
        <w:ind w:left="5040" w:hanging="360"/>
      </w:pPr>
      <w:rPr>
        <w:rFonts w:ascii="Times New Roman" w:hAnsi="Times New Roman" w:hint="default"/>
      </w:rPr>
    </w:lvl>
    <w:lvl w:ilvl="7" w:tplc="744E4630" w:tentative="1">
      <w:start w:val="1"/>
      <w:numFmt w:val="bullet"/>
      <w:lvlText w:val="•"/>
      <w:lvlJc w:val="left"/>
      <w:pPr>
        <w:tabs>
          <w:tab w:val="num" w:pos="5760"/>
        </w:tabs>
        <w:ind w:left="5760" w:hanging="360"/>
      </w:pPr>
      <w:rPr>
        <w:rFonts w:ascii="Times New Roman" w:hAnsi="Times New Roman" w:hint="default"/>
      </w:rPr>
    </w:lvl>
    <w:lvl w:ilvl="8" w:tplc="290896B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D657F00"/>
    <w:multiLevelType w:val="hybridMultilevel"/>
    <w:tmpl w:val="CFBCE202"/>
    <w:lvl w:ilvl="0" w:tplc="1854BC32">
      <w:start w:val="1"/>
      <w:numFmt w:val="bullet"/>
      <w:lvlText w:val="•"/>
      <w:lvlJc w:val="left"/>
      <w:pPr>
        <w:tabs>
          <w:tab w:val="num" w:pos="720"/>
        </w:tabs>
        <w:ind w:left="720" w:hanging="360"/>
      </w:pPr>
      <w:rPr>
        <w:rFonts w:ascii="Times New Roman" w:hAnsi="Times New Roman" w:hint="default"/>
      </w:rPr>
    </w:lvl>
    <w:lvl w:ilvl="1" w:tplc="6FC68B3C" w:tentative="1">
      <w:start w:val="1"/>
      <w:numFmt w:val="bullet"/>
      <w:lvlText w:val="•"/>
      <w:lvlJc w:val="left"/>
      <w:pPr>
        <w:tabs>
          <w:tab w:val="num" w:pos="1440"/>
        </w:tabs>
        <w:ind w:left="1440" w:hanging="360"/>
      </w:pPr>
      <w:rPr>
        <w:rFonts w:ascii="Times New Roman" w:hAnsi="Times New Roman" w:hint="default"/>
      </w:rPr>
    </w:lvl>
    <w:lvl w:ilvl="2" w:tplc="F946BA14" w:tentative="1">
      <w:start w:val="1"/>
      <w:numFmt w:val="bullet"/>
      <w:lvlText w:val="•"/>
      <w:lvlJc w:val="left"/>
      <w:pPr>
        <w:tabs>
          <w:tab w:val="num" w:pos="2160"/>
        </w:tabs>
        <w:ind w:left="2160" w:hanging="360"/>
      </w:pPr>
      <w:rPr>
        <w:rFonts w:ascii="Times New Roman" w:hAnsi="Times New Roman" w:hint="default"/>
      </w:rPr>
    </w:lvl>
    <w:lvl w:ilvl="3" w:tplc="499E999E" w:tentative="1">
      <w:start w:val="1"/>
      <w:numFmt w:val="bullet"/>
      <w:lvlText w:val="•"/>
      <w:lvlJc w:val="left"/>
      <w:pPr>
        <w:tabs>
          <w:tab w:val="num" w:pos="2880"/>
        </w:tabs>
        <w:ind w:left="2880" w:hanging="360"/>
      </w:pPr>
      <w:rPr>
        <w:rFonts w:ascii="Times New Roman" w:hAnsi="Times New Roman" w:hint="default"/>
      </w:rPr>
    </w:lvl>
    <w:lvl w:ilvl="4" w:tplc="E8CEB38A" w:tentative="1">
      <w:start w:val="1"/>
      <w:numFmt w:val="bullet"/>
      <w:lvlText w:val="•"/>
      <w:lvlJc w:val="left"/>
      <w:pPr>
        <w:tabs>
          <w:tab w:val="num" w:pos="3600"/>
        </w:tabs>
        <w:ind w:left="3600" w:hanging="360"/>
      </w:pPr>
      <w:rPr>
        <w:rFonts w:ascii="Times New Roman" w:hAnsi="Times New Roman" w:hint="default"/>
      </w:rPr>
    </w:lvl>
    <w:lvl w:ilvl="5" w:tplc="3692D2AC" w:tentative="1">
      <w:start w:val="1"/>
      <w:numFmt w:val="bullet"/>
      <w:lvlText w:val="•"/>
      <w:lvlJc w:val="left"/>
      <w:pPr>
        <w:tabs>
          <w:tab w:val="num" w:pos="4320"/>
        </w:tabs>
        <w:ind w:left="4320" w:hanging="360"/>
      </w:pPr>
      <w:rPr>
        <w:rFonts w:ascii="Times New Roman" w:hAnsi="Times New Roman" w:hint="default"/>
      </w:rPr>
    </w:lvl>
    <w:lvl w:ilvl="6" w:tplc="B3F40874" w:tentative="1">
      <w:start w:val="1"/>
      <w:numFmt w:val="bullet"/>
      <w:lvlText w:val="•"/>
      <w:lvlJc w:val="left"/>
      <w:pPr>
        <w:tabs>
          <w:tab w:val="num" w:pos="5040"/>
        </w:tabs>
        <w:ind w:left="5040" w:hanging="360"/>
      </w:pPr>
      <w:rPr>
        <w:rFonts w:ascii="Times New Roman" w:hAnsi="Times New Roman" w:hint="default"/>
      </w:rPr>
    </w:lvl>
    <w:lvl w:ilvl="7" w:tplc="86A87028" w:tentative="1">
      <w:start w:val="1"/>
      <w:numFmt w:val="bullet"/>
      <w:lvlText w:val="•"/>
      <w:lvlJc w:val="left"/>
      <w:pPr>
        <w:tabs>
          <w:tab w:val="num" w:pos="5760"/>
        </w:tabs>
        <w:ind w:left="5760" w:hanging="360"/>
      </w:pPr>
      <w:rPr>
        <w:rFonts w:ascii="Times New Roman" w:hAnsi="Times New Roman" w:hint="default"/>
      </w:rPr>
    </w:lvl>
    <w:lvl w:ilvl="8" w:tplc="3F64487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09B277B"/>
    <w:multiLevelType w:val="hybridMultilevel"/>
    <w:tmpl w:val="A1B421CA"/>
    <w:lvl w:ilvl="0" w:tplc="9F98347E">
      <w:start w:val="1"/>
      <w:numFmt w:val="bullet"/>
      <w:lvlText w:val="•"/>
      <w:lvlJc w:val="left"/>
      <w:pPr>
        <w:tabs>
          <w:tab w:val="num" w:pos="720"/>
        </w:tabs>
        <w:ind w:left="720" w:hanging="360"/>
      </w:pPr>
      <w:rPr>
        <w:rFonts w:ascii="Times New Roman" w:hAnsi="Times New Roman" w:hint="default"/>
      </w:rPr>
    </w:lvl>
    <w:lvl w:ilvl="1" w:tplc="2F0AF1E2" w:tentative="1">
      <w:start w:val="1"/>
      <w:numFmt w:val="bullet"/>
      <w:lvlText w:val="•"/>
      <w:lvlJc w:val="left"/>
      <w:pPr>
        <w:tabs>
          <w:tab w:val="num" w:pos="1440"/>
        </w:tabs>
        <w:ind w:left="1440" w:hanging="360"/>
      </w:pPr>
      <w:rPr>
        <w:rFonts w:ascii="Times New Roman" w:hAnsi="Times New Roman" w:hint="default"/>
      </w:rPr>
    </w:lvl>
    <w:lvl w:ilvl="2" w:tplc="327C3A5E" w:tentative="1">
      <w:start w:val="1"/>
      <w:numFmt w:val="bullet"/>
      <w:lvlText w:val="•"/>
      <w:lvlJc w:val="left"/>
      <w:pPr>
        <w:tabs>
          <w:tab w:val="num" w:pos="2160"/>
        </w:tabs>
        <w:ind w:left="2160" w:hanging="360"/>
      </w:pPr>
      <w:rPr>
        <w:rFonts w:ascii="Times New Roman" w:hAnsi="Times New Roman" w:hint="default"/>
      </w:rPr>
    </w:lvl>
    <w:lvl w:ilvl="3" w:tplc="A6E87B00" w:tentative="1">
      <w:start w:val="1"/>
      <w:numFmt w:val="bullet"/>
      <w:lvlText w:val="•"/>
      <w:lvlJc w:val="left"/>
      <w:pPr>
        <w:tabs>
          <w:tab w:val="num" w:pos="2880"/>
        </w:tabs>
        <w:ind w:left="2880" w:hanging="360"/>
      </w:pPr>
      <w:rPr>
        <w:rFonts w:ascii="Times New Roman" w:hAnsi="Times New Roman" w:hint="default"/>
      </w:rPr>
    </w:lvl>
    <w:lvl w:ilvl="4" w:tplc="4C1C1CFA" w:tentative="1">
      <w:start w:val="1"/>
      <w:numFmt w:val="bullet"/>
      <w:lvlText w:val="•"/>
      <w:lvlJc w:val="left"/>
      <w:pPr>
        <w:tabs>
          <w:tab w:val="num" w:pos="3600"/>
        </w:tabs>
        <w:ind w:left="3600" w:hanging="360"/>
      </w:pPr>
      <w:rPr>
        <w:rFonts w:ascii="Times New Roman" w:hAnsi="Times New Roman" w:hint="default"/>
      </w:rPr>
    </w:lvl>
    <w:lvl w:ilvl="5" w:tplc="E7066336" w:tentative="1">
      <w:start w:val="1"/>
      <w:numFmt w:val="bullet"/>
      <w:lvlText w:val="•"/>
      <w:lvlJc w:val="left"/>
      <w:pPr>
        <w:tabs>
          <w:tab w:val="num" w:pos="4320"/>
        </w:tabs>
        <w:ind w:left="4320" w:hanging="360"/>
      </w:pPr>
      <w:rPr>
        <w:rFonts w:ascii="Times New Roman" w:hAnsi="Times New Roman" w:hint="default"/>
      </w:rPr>
    </w:lvl>
    <w:lvl w:ilvl="6" w:tplc="A47A5928" w:tentative="1">
      <w:start w:val="1"/>
      <w:numFmt w:val="bullet"/>
      <w:lvlText w:val="•"/>
      <w:lvlJc w:val="left"/>
      <w:pPr>
        <w:tabs>
          <w:tab w:val="num" w:pos="5040"/>
        </w:tabs>
        <w:ind w:left="5040" w:hanging="360"/>
      </w:pPr>
      <w:rPr>
        <w:rFonts w:ascii="Times New Roman" w:hAnsi="Times New Roman" w:hint="default"/>
      </w:rPr>
    </w:lvl>
    <w:lvl w:ilvl="7" w:tplc="E94A726E" w:tentative="1">
      <w:start w:val="1"/>
      <w:numFmt w:val="bullet"/>
      <w:lvlText w:val="•"/>
      <w:lvlJc w:val="left"/>
      <w:pPr>
        <w:tabs>
          <w:tab w:val="num" w:pos="5760"/>
        </w:tabs>
        <w:ind w:left="5760" w:hanging="360"/>
      </w:pPr>
      <w:rPr>
        <w:rFonts w:ascii="Times New Roman" w:hAnsi="Times New Roman" w:hint="default"/>
      </w:rPr>
    </w:lvl>
    <w:lvl w:ilvl="8" w:tplc="7344628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3B119AB"/>
    <w:multiLevelType w:val="hybridMultilevel"/>
    <w:tmpl w:val="C1322C0A"/>
    <w:lvl w:ilvl="0" w:tplc="C5B8A2B8">
      <w:start w:val="1"/>
      <w:numFmt w:val="bullet"/>
      <w:lvlText w:val=""/>
      <w:lvlJc w:val="left"/>
      <w:pPr>
        <w:tabs>
          <w:tab w:val="num" w:pos="720"/>
        </w:tabs>
        <w:ind w:left="720" w:hanging="360"/>
      </w:pPr>
      <w:rPr>
        <w:rFonts w:ascii="Wingdings" w:hAnsi="Wingdings" w:hint="default"/>
      </w:rPr>
    </w:lvl>
    <w:lvl w:ilvl="1" w:tplc="F99A5032" w:tentative="1">
      <w:start w:val="1"/>
      <w:numFmt w:val="bullet"/>
      <w:lvlText w:val=""/>
      <w:lvlJc w:val="left"/>
      <w:pPr>
        <w:tabs>
          <w:tab w:val="num" w:pos="1440"/>
        </w:tabs>
        <w:ind w:left="1440" w:hanging="360"/>
      </w:pPr>
      <w:rPr>
        <w:rFonts w:ascii="Wingdings" w:hAnsi="Wingdings" w:hint="default"/>
      </w:rPr>
    </w:lvl>
    <w:lvl w:ilvl="2" w:tplc="F2DEF83A" w:tentative="1">
      <w:start w:val="1"/>
      <w:numFmt w:val="bullet"/>
      <w:lvlText w:val=""/>
      <w:lvlJc w:val="left"/>
      <w:pPr>
        <w:tabs>
          <w:tab w:val="num" w:pos="2160"/>
        </w:tabs>
        <w:ind w:left="2160" w:hanging="360"/>
      </w:pPr>
      <w:rPr>
        <w:rFonts w:ascii="Wingdings" w:hAnsi="Wingdings" w:hint="default"/>
      </w:rPr>
    </w:lvl>
    <w:lvl w:ilvl="3" w:tplc="70F4B53C" w:tentative="1">
      <w:start w:val="1"/>
      <w:numFmt w:val="bullet"/>
      <w:lvlText w:val=""/>
      <w:lvlJc w:val="left"/>
      <w:pPr>
        <w:tabs>
          <w:tab w:val="num" w:pos="2880"/>
        </w:tabs>
        <w:ind w:left="2880" w:hanging="360"/>
      </w:pPr>
      <w:rPr>
        <w:rFonts w:ascii="Wingdings" w:hAnsi="Wingdings" w:hint="default"/>
      </w:rPr>
    </w:lvl>
    <w:lvl w:ilvl="4" w:tplc="59825BB6" w:tentative="1">
      <w:start w:val="1"/>
      <w:numFmt w:val="bullet"/>
      <w:lvlText w:val=""/>
      <w:lvlJc w:val="left"/>
      <w:pPr>
        <w:tabs>
          <w:tab w:val="num" w:pos="3600"/>
        </w:tabs>
        <w:ind w:left="3600" w:hanging="360"/>
      </w:pPr>
      <w:rPr>
        <w:rFonts w:ascii="Wingdings" w:hAnsi="Wingdings" w:hint="default"/>
      </w:rPr>
    </w:lvl>
    <w:lvl w:ilvl="5" w:tplc="D40C6BDA" w:tentative="1">
      <w:start w:val="1"/>
      <w:numFmt w:val="bullet"/>
      <w:lvlText w:val=""/>
      <w:lvlJc w:val="left"/>
      <w:pPr>
        <w:tabs>
          <w:tab w:val="num" w:pos="4320"/>
        </w:tabs>
        <w:ind w:left="4320" w:hanging="360"/>
      </w:pPr>
      <w:rPr>
        <w:rFonts w:ascii="Wingdings" w:hAnsi="Wingdings" w:hint="default"/>
      </w:rPr>
    </w:lvl>
    <w:lvl w:ilvl="6" w:tplc="0B60BB02" w:tentative="1">
      <w:start w:val="1"/>
      <w:numFmt w:val="bullet"/>
      <w:lvlText w:val=""/>
      <w:lvlJc w:val="left"/>
      <w:pPr>
        <w:tabs>
          <w:tab w:val="num" w:pos="5040"/>
        </w:tabs>
        <w:ind w:left="5040" w:hanging="360"/>
      </w:pPr>
      <w:rPr>
        <w:rFonts w:ascii="Wingdings" w:hAnsi="Wingdings" w:hint="default"/>
      </w:rPr>
    </w:lvl>
    <w:lvl w:ilvl="7" w:tplc="C8E0E5BC" w:tentative="1">
      <w:start w:val="1"/>
      <w:numFmt w:val="bullet"/>
      <w:lvlText w:val=""/>
      <w:lvlJc w:val="left"/>
      <w:pPr>
        <w:tabs>
          <w:tab w:val="num" w:pos="5760"/>
        </w:tabs>
        <w:ind w:left="5760" w:hanging="360"/>
      </w:pPr>
      <w:rPr>
        <w:rFonts w:ascii="Wingdings" w:hAnsi="Wingdings" w:hint="default"/>
      </w:rPr>
    </w:lvl>
    <w:lvl w:ilvl="8" w:tplc="1C8C676E" w:tentative="1">
      <w:start w:val="1"/>
      <w:numFmt w:val="bullet"/>
      <w:lvlText w:val=""/>
      <w:lvlJc w:val="left"/>
      <w:pPr>
        <w:tabs>
          <w:tab w:val="num" w:pos="6480"/>
        </w:tabs>
        <w:ind w:left="6480" w:hanging="360"/>
      </w:pPr>
      <w:rPr>
        <w:rFonts w:ascii="Wingdings" w:hAnsi="Wingdings" w:hint="default"/>
      </w:rPr>
    </w:lvl>
  </w:abstractNum>
  <w:abstractNum w:abstractNumId="16">
    <w:nsid w:val="7BB47C96"/>
    <w:multiLevelType w:val="hybridMultilevel"/>
    <w:tmpl w:val="9C829818"/>
    <w:lvl w:ilvl="0" w:tplc="4418D330">
      <w:start w:val="1"/>
      <w:numFmt w:val="bullet"/>
      <w:lvlText w:val="•"/>
      <w:lvlJc w:val="left"/>
      <w:pPr>
        <w:tabs>
          <w:tab w:val="num" w:pos="720"/>
        </w:tabs>
        <w:ind w:left="720" w:hanging="360"/>
      </w:pPr>
      <w:rPr>
        <w:rFonts w:ascii="Times New Roman" w:hAnsi="Times New Roman" w:hint="default"/>
      </w:rPr>
    </w:lvl>
    <w:lvl w:ilvl="1" w:tplc="6A7ED1E8" w:tentative="1">
      <w:start w:val="1"/>
      <w:numFmt w:val="bullet"/>
      <w:lvlText w:val="•"/>
      <w:lvlJc w:val="left"/>
      <w:pPr>
        <w:tabs>
          <w:tab w:val="num" w:pos="1440"/>
        </w:tabs>
        <w:ind w:left="1440" w:hanging="360"/>
      </w:pPr>
      <w:rPr>
        <w:rFonts w:ascii="Times New Roman" w:hAnsi="Times New Roman" w:hint="default"/>
      </w:rPr>
    </w:lvl>
    <w:lvl w:ilvl="2" w:tplc="5B6A4764" w:tentative="1">
      <w:start w:val="1"/>
      <w:numFmt w:val="bullet"/>
      <w:lvlText w:val="•"/>
      <w:lvlJc w:val="left"/>
      <w:pPr>
        <w:tabs>
          <w:tab w:val="num" w:pos="2160"/>
        </w:tabs>
        <w:ind w:left="2160" w:hanging="360"/>
      </w:pPr>
      <w:rPr>
        <w:rFonts w:ascii="Times New Roman" w:hAnsi="Times New Roman" w:hint="default"/>
      </w:rPr>
    </w:lvl>
    <w:lvl w:ilvl="3" w:tplc="13B69DB8" w:tentative="1">
      <w:start w:val="1"/>
      <w:numFmt w:val="bullet"/>
      <w:lvlText w:val="•"/>
      <w:lvlJc w:val="left"/>
      <w:pPr>
        <w:tabs>
          <w:tab w:val="num" w:pos="2880"/>
        </w:tabs>
        <w:ind w:left="2880" w:hanging="360"/>
      </w:pPr>
      <w:rPr>
        <w:rFonts w:ascii="Times New Roman" w:hAnsi="Times New Roman" w:hint="default"/>
      </w:rPr>
    </w:lvl>
    <w:lvl w:ilvl="4" w:tplc="3C0E52A4" w:tentative="1">
      <w:start w:val="1"/>
      <w:numFmt w:val="bullet"/>
      <w:lvlText w:val="•"/>
      <w:lvlJc w:val="left"/>
      <w:pPr>
        <w:tabs>
          <w:tab w:val="num" w:pos="3600"/>
        </w:tabs>
        <w:ind w:left="3600" w:hanging="360"/>
      </w:pPr>
      <w:rPr>
        <w:rFonts w:ascii="Times New Roman" w:hAnsi="Times New Roman" w:hint="default"/>
      </w:rPr>
    </w:lvl>
    <w:lvl w:ilvl="5" w:tplc="F54058AE" w:tentative="1">
      <w:start w:val="1"/>
      <w:numFmt w:val="bullet"/>
      <w:lvlText w:val="•"/>
      <w:lvlJc w:val="left"/>
      <w:pPr>
        <w:tabs>
          <w:tab w:val="num" w:pos="4320"/>
        </w:tabs>
        <w:ind w:left="4320" w:hanging="360"/>
      </w:pPr>
      <w:rPr>
        <w:rFonts w:ascii="Times New Roman" w:hAnsi="Times New Roman" w:hint="default"/>
      </w:rPr>
    </w:lvl>
    <w:lvl w:ilvl="6" w:tplc="74C07E6E" w:tentative="1">
      <w:start w:val="1"/>
      <w:numFmt w:val="bullet"/>
      <w:lvlText w:val="•"/>
      <w:lvlJc w:val="left"/>
      <w:pPr>
        <w:tabs>
          <w:tab w:val="num" w:pos="5040"/>
        </w:tabs>
        <w:ind w:left="5040" w:hanging="360"/>
      </w:pPr>
      <w:rPr>
        <w:rFonts w:ascii="Times New Roman" w:hAnsi="Times New Roman" w:hint="default"/>
      </w:rPr>
    </w:lvl>
    <w:lvl w:ilvl="7" w:tplc="DA6A8DD0" w:tentative="1">
      <w:start w:val="1"/>
      <w:numFmt w:val="bullet"/>
      <w:lvlText w:val="•"/>
      <w:lvlJc w:val="left"/>
      <w:pPr>
        <w:tabs>
          <w:tab w:val="num" w:pos="5760"/>
        </w:tabs>
        <w:ind w:left="5760" w:hanging="360"/>
      </w:pPr>
      <w:rPr>
        <w:rFonts w:ascii="Times New Roman" w:hAnsi="Times New Roman" w:hint="default"/>
      </w:rPr>
    </w:lvl>
    <w:lvl w:ilvl="8" w:tplc="EAE8430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F7B75CA"/>
    <w:multiLevelType w:val="hybridMultilevel"/>
    <w:tmpl w:val="399C9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5"/>
  </w:num>
  <w:num w:numId="5">
    <w:abstractNumId w:val="7"/>
  </w:num>
  <w:num w:numId="6">
    <w:abstractNumId w:val="17"/>
  </w:num>
  <w:num w:numId="7">
    <w:abstractNumId w:val="13"/>
  </w:num>
  <w:num w:numId="8">
    <w:abstractNumId w:val="4"/>
  </w:num>
  <w:num w:numId="9">
    <w:abstractNumId w:val="14"/>
  </w:num>
  <w:num w:numId="10">
    <w:abstractNumId w:val="8"/>
  </w:num>
  <w:num w:numId="11">
    <w:abstractNumId w:val="16"/>
  </w:num>
  <w:num w:numId="12">
    <w:abstractNumId w:val="0"/>
  </w:num>
  <w:num w:numId="13">
    <w:abstractNumId w:val="12"/>
  </w:num>
  <w:num w:numId="14">
    <w:abstractNumId w:val="9"/>
  </w:num>
  <w:num w:numId="15">
    <w:abstractNumId w:val="10"/>
  </w:num>
  <w:num w:numId="16">
    <w:abstractNumId w:val="1"/>
  </w:num>
  <w:num w:numId="17">
    <w:abstractNumId w:val="1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7A6E"/>
    <w:rsid w:val="000A2B27"/>
    <w:rsid w:val="003071B8"/>
    <w:rsid w:val="00327A6E"/>
    <w:rsid w:val="00497A88"/>
    <w:rsid w:val="005068A1"/>
    <w:rsid w:val="007F0504"/>
    <w:rsid w:val="00C27D14"/>
    <w:rsid w:val="00DD5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A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A6E"/>
    <w:rPr>
      <w:rFonts w:ascii="Tahoma" w:hAnsi="Tahoma" w:cs="Tahoma"/>
      <w:sz w:val="16"/>
      <w:szCs w:val="16"/>
    </w:rPr>
  </w:style>
  <w:style w:type="paragraph" w:styleId="a5">
    <w:name w:val="List Paragraph"/>
    <w:basedOn w:val="a"/>
    <w:uiPriority w:val="34"/>
    <w:qFormat/>
    <w:rsid w:val="00C27D14"/>
    <w:pPr>
      <w:ind w:left="720"/>
      <w:contextualSpacing/>
    </w:pPr>
  </w:style>
  <w:style w:type="paragraph" w:styleId="a6">
    <w:name w:val="Normal (Web)"/>
    <w:basedOn w:val="a"/>
    <w:uiPriority w:val="99"/>
    <w:semiHidden/>
    <w:unhideWhenUsed/>
    <w:rsid w:val="00DD52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A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A6E"/>
    <w:rPr>
      <w:rFonts w:ascii="Tahoma" w:hAnsi="Tahoma" w:cs="Tahoma"/>
      <w:sz w:val="16"/>
      <w:szCs w:val="16"/>
    </w:rPr>
  </w:style>
  <w:style w:type="paragraph" w:styleId="a5">
    <w:name w:val="List Paragraph"/>
    <w:basedOn w:val="a"/>
    <w:uiPriority w:val="34"/>
    <w:qFormat/>
    <w:rsid w:val="00C27D14"/>
    <w:pPr>
      <w:ind w:left="720"/>
      <w:contextualSpacing/>
    </w:pPr>
  </w:style>
  <w:style w:type="paragraph" w:styleId="a6">
    <w:name w:val="Normal (Web)"/>
    <w:basedOn w:val="a"/>
    <w:uiPriority w:val="99"/>
    <w:semiHidden/>
    <w:unhideWhenUsed/>
    <w:rsid w:val="00DD52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17218">
      <w:bodyDiv w:val="1"/>
      <w:marLeft w:val="0"/>
      <w:marRight w:val="0"/>
      <w:marTop w:val="0"/>
      <w:marBottom w:val="0"/>
      <w:divBdr>
        <w:top w:val="none" w:sz="0" w:space="0" w:color="auto"/>
        <w:left w:val="none" w:sz="0" w:space="0" w:color="auto"/>
        <w:bottom w:val="none" w:sz="0" w:space="0" w:color="auto"/>
        <w:right w:val="none" w:sz="0" w:space="0" w:color="auto"/>
      </w:divBdr>
    </w:div>
    <w:div w:id="112285704">
      <w:bodyDiv w:val="1"/>
      <w:marLeft w:val="0"/>
      <w:marRight w:val="0"/>
      <w:marTop w:val="0"/>
      <w:marBottom w:val="0"/>
      <w:divBdr>
        <w:top w:val="none" w:sz="0" w:space="0" w:color="auto"/>
        <w:left w:val="none" w:sz="0" w:space="0" w:color="auto"/>
        <w:bottom w:val="none" w:sz="0" w:space="0" w:color="auto"/>
        <w:right w:val="none" w:sz="0" w:space="0" w:color="auto"/>
      </w:divBdr>
    </w:div>
    <w:div w:id="167907399">
      <w:bodyDiv w:val="1"/>
      <w:marLeft w:val="0"/>
      <w:marRight w:val="0"/>
      <w:marTop w:val="0"/>
      <w:marBottom w:val="0"/>
      <w:divBdr>
        <w:top w:val="none" w:sz="0" w:space="0" w:color="auto"/>
        <w:left w:val="none" w:sz="0" w:space="0" w:color="auto"/>
        <w:bottom w:val="none" w:sz="0" w:space="0" w:color="auto"/>
        <w:right w:val="none" w:sz="0" w:space="0" w:color="auto"/>
      </w:divBdr>
    </w:div>
    <w:div w:id="208683972">
      <w:bodyDiv w:val="1"/>
      <w:marLeft w:val="0"/>
      <w:marRight w:val="0"/>
      <w:marTop w:val="0"/>
      <w:marBottom w:val="0"/>
      <w:divBdr>
        <w:top w:val="none" w:sz="0" w:space="0" w:color="auto"/>
        <w:left w:val="none" w:sz="0" w:space="0" w:color="auto"/>
        <w:bottom w:val="none" w:sz="0" w:space="0" w:color="auto"/>
        <w:right w:val="none" w:sz="0" w:space="0" w:color="auto"/>
      </w:divBdr>
      <w:divsChild>
        <w:div w:id="435447307">
          <w:marLeft w:val="547"/>
          <w:marRight w:val="0"/>
          <w:marTop w:val="0"/>
          <w:marBottom w:val="0"/>
          <w:divBdr>
            <w:top w:val="none" w:sz="0" w:space="0" w:color="auto"/>
            <w:left w:val="none" w:sz="0" w:space="0" w:color="auto"/>
            <w:bottom w:val="none" w:sz="0" w:space="0" w:color="auto"/>
            <w:right w:val="none" w:sz="0" w:space="0" w:color="auto"/>
          </w:divBdr>
        </w:div>
        <w:div w:id="674724129">
          <w:marLeft w:val="547"/>
          <w:marRight w:val="0"/>
          <w:marTop w:val="0"/>
          <w:marBottom w:val="0"/>
          <w:divBdr>
            <w:top w:val="none" w:sz="0" w:space="0" w:color="auto"/>
            <w:left w:val="none" w:sz="0" w:space="0" w:color="auto"/>
            <w:bottom w:val="none" w:sz="0" w:space="0" w:color="auto"/>
            <w:right w:val="none" w:sz="0" w:space="0" w:color="auto"/>
          </w:divBdr>
        </w:div>
      </w:divsChild>
    </w:div>
    <w:div w:id="409691662">
      <w:bodyDiv w:val="1"/>
      <w:marLeft w:val="0"/>
      <w:marRight w:val="0"/>
      <w:marTop w:val="0"/>
      <w:marBottom w:val="0"/>
      <w:divBdr>
        <w:top w:val="none" w:sz="0" w:space="0" w:color="auto"/>
        <w:left w:val="none" w:sz="0" w:space="0" w:color="auto"/>
        <w:bottom w:val="none" w:sz="0" w:space="0" w:color="auto"/>
        <w:right w:val="none" w:sz="0" w:space="0" w:color="auto"/>
      </w:divBdr>
    </w:div>
    <w:div w:id="551699153">
      <w:bodyDiv w:val="1"/>
      <w:marLeft w:val="0"/>
      <w:marRight w:val="0"/>
      <w:marTop w:val="0"/>
      <w:marBottom w:val="0"/>
      <w:divBdr>
        <w:top w:val="none" w:sz="0" w:space="0" w:color="auto"/>
        <w:left w:val="none" w:sz="0" w:space="0" w:color="auto"/>
        <w:bottom w:val="none" w:sz="0" w:space="0" w:color="auto"/>
        <w:right w:val="none" w:sz="0" w:space="0" w:color="auto"/>
      </w:divBdr>
    </w:div>
    <w:div w:id="843014324">
      <w:bodyDiv w:val="1"/>
      <w:marLeft w:val="0"/>
      <w:marRight w:val="0"/>
      <w:marTop w:val="0"/>
      <w:marBottom w:val="0"/>
      <w:divBdr>
        <w:top w:val="none" w:sz="0" w:space="0" w:color="auto"/>
        <w:left w:val="none" w:sz="0" w:space="0" w:color="auto"/>
        <w:bottom w:val="none" w:sz="0" w:space="0" w:color="auto"/>
        <w:right w:val="none" w:sz="0" w:space="0" w:color="auto"/>
      </w:divBdr>
    </w:div>
    <w:div w:id="924847023">
      <w:bodyDiv w:val="1"/>
      <w:marLeft w:val="0"/>
      <w:marRight w:val="0"/>
      <w:marTop w:val="0"/>
      <w:marBottom w:val="0"/>
      <w:divBdr>
        <w:top w:val="none" w:sz="0" w:space="0" w:color="auto"/>
        <w:left w:val="none" w:sz="0" w:space="0" w:color="auto"/>
        <w:bottom w:val="none" w:sz="0" w:space="0" w:color="auto"/>
        <w:right w:val="none" w:sz="0" w:space="0" w:color="auto"/>
      </w:divBdr>
    </w:div>
    <w:div w:id="1041127325">
      <w:bodyDiv w:val="1"/>
      <w:marLeft w:val="0"/>
      <w:marRight w:val="0"/>
      <w:marTop w:val="0"/>
      <w:marBottom w:val="0"/>
      <w:divBdr>
        <w:top w:val="none" w:sz="0" w:space="0" w:color="auto"/>
        <w:left w:val="none" w:sz="0" w:space="0" w:color="auto"/>
        <w:bottom w:val="none" w:sz="0" w:space="0" w:color="auto"/>
        <w:right w:val="none" w:sz="0" w:space="0" w:color="auto"/>
      </w:divBdr>
      <w:divsChild>
        <w:div w:id="1526750046">
          <w:marLeft w:val="547"/>
          <w:marRight w:val="0"/>
          <w:marTop w:val="0"/>
          <w:marBottom w:val="0"/>
          <w:divBdr>
            <w:top w:val="none" w:sz="0" w:space="0" w:color="auto"/>
            <w:left w:val="none" w:sz="0" w:space="0" w:color="auto"/>
            <w:bottom w:val="none" w:sz="0" w:space="0" w:color="auto"/>
            <w:right w:val="none" w:sz="0" w:space="0" w:color="auto"/>
          </w:divBdr>
        </w:div>
      </w:divsChild>
    </w:div>
    <w:div w:id="1052927903">
      <w:bodyDiv w:val="1"/>
      <w:marLeft w:val="0"/>
      <w:marRight w:val="0"/>
      <w:marTop w:val="0"/>
      <w:marBottom w:val="0"/>
      <w:divBdr>
        <w:top w:val="none" w:sz="0" w:space="0" w:color="auto"/>
        <w:left w:val="none" w:sz="0" w:space="0" w:color="auto"/>
        <w:bottom w:val="none" w:sz="0" w:space="0" w:color="auto"/>
        <w:right w:val="none" w:sz="0" w:space="0" w:color="auto"/>
      </w:divBdr>
    </w:div>
    <w:div w:id="1057700284">
      <w:bodyDiv w:val="1"/>
      <w:marLeft w:val="0"/>
      <w:marRight w:val="0"/>
      <w:marTop w:val="0"/>
      <w:marBottom w:val="0"/>
      <w:divBdr>
        <w:top w:val="none" w:sz="0" w:space="0" w:color="auto"/>
        <w:left w:val="none" w:sz="0" w:space="0" w:color="auto"/>
        <w:bottom w:val="none" w:sz="0" w:space="0" w:color="auto"/>
        <w:right w:val="none" w:sz="0" w:space="0" w:color="auto"/>
      </w:divBdr>
    </w:div>
    <w:div w:id="1166097306">
      <w:bodyDiv w:val="1"/>
      <w:marLeft w:val="0"/>
      <w:marRight w:val="0"/>
      <w:marTop w:val="0"/>
      <w:marBottom w:val="0"/>
      <w:divBdr>
        <w:top w:val="none" w:sz="0" w:space="0" w:color="auto"/>
        <w:left w:val="none" w:sz="0" w:space="0" w:color="auto"/>
        <w:bottom w:val="none" w:sz="0" w:space="0" w:color="auto"/>
        <w:right w:val="none" w:sz="0" w:space="0" w:color="auto"/>
      </w:divBdr>
    </w:div>
    <w:div w:id="1225095270">
      <w:bodyDiv w:val="1"/>
      <w:marLeft w:val="0"/>
      <w:marRight w:val="0"/>
      <w:marTop w:val="0"/>
      <w:marBottom w:val="0"/>
      <w:divBdr>
        <w:top w:val="none" w:sz="0" w:space="0" w:color="auto"/>
        <w:left w:val="none" w:sz="0" w:space="0" w:color="auto"/>
        <w:bottom w:val="none" w:sz="0" w:space="0" w:color="auto"/>
        <w:right w:val="none" w:sz="0" w:space="0" w:color="auto"/>
      </w:divBdr>
    </w:div>
    <w:div w:id="1231161816">
      <w:bodyDiv w:val="1"/>
      <w:marLeft w:val="0"/>
      <w:marRight w:val="0"/>
      <w:marTop w:val="0"/>
      <w:marBottom w:val="0"/>
      <w:divBdr>
        <w:top w:val="none" w:sz="0" w:space="0" w:color="auto"/>
        <w:left w:val="none" w:sz="0" w:space="0" w:color="auto"/>
        <w:bottom w:val="none" w:sz="0" w:space="0" w:color="auto"/>
        <w:right w:val="none" w:sz="0" w:space="0" w:color="auto"/>
      </w:divBdr>
    </w:div>
    <w:div w:id="1251355206">
      <w:bodyDiv w:val="1"/>
      <w:marLeft w:val="0"/>
      <w:marRight w:val="0"/>
      <w:marTop w:val="0"/>
      <w:marBottom w:val="0"/>
      <w:divBdr>
        <w:top w:val="none" w:sz="0" w:space="0" w:color="auto"/>
        <w:left w:val="none" w:sz="0" w:space="0" w:color="auto"/>
        <w:bottom w:val="none" w:sz="0" w:space="0" w:color="auto"/>
        <w:right w:val="none" w:sz="0" w:space="0" w:color="auto"/>
      </w:divBdr>
      <w:divsChild>
        <w:div w:id="958536986">
          <w:marLeft w:val="547"/>
          <w:marRight w:val="0"/>
          <w:marTop w:val="0"/>
          <w:marBottom w:val="0"/>
          <w:divBdr>
            <w:top w:val="none" w:sz="0" w:space="0" w:color="auto"/>
            <w:left w:val="none" w:sz="0" w:space="0" w:color="auto"/>
            <w:bottom w:val="none" w:sz="0" w:space="0" w:color="auto"/>
            <w:right w:val="none" w:sz="0" w:space="0" w:color="auto"/>
          </w:divBdr>
        </w:div>
        <w:div w:id="1602058297">
          <w:marLeft w:val="547"/>
          <w:marRight w:val="0"/>
          <w:marTop w:val="0"/>
          <w:marBottom w:val="0"/>
          <w:divBdr>
            <w:top w:val="none" w:sz="0" w:space="0" w:color="auto"/>
            <w:left w:val="none" w:sz="0" w:space="0" w:color="auto"/>
            <w:bottom w:val="none" w:sz="0" w:space="0" w:color="auto"/>
            <w:right w:val="none" w:sz="0" w:space="0" w:color="auto"/>
          </w:divBdr>
        </w:div>
      </w:divsChild>
    </w:div>
    <w:div w:id="1343701517">
      <w:bodyDiv w:val="1"/>
      <w:marLeft w:val="0"/>
      <w:marRight w:val="0"/>
      <w:marTop w:val="0"/>
      <w:marBottom w:val="0"/>
      <w:divBdr>
        <w:top w:val="none" w:sz="0" w:space="0" w:color="auto"/>
        <w:left w:val="none" w:sz="0" w:space="0" w:color="auto"/>
        <w:bottom w:val="none" w:sz="0" w:space="0" w:color="auto"/>
        <w:right w:val="none" w:sz="0" w:space="0" w:color="auto"/>
      </w:divBdr>
    </w:div>
    <w:div w:id="1367294033">
      <w:bodyDiv w:val="1"/>
      <w:marLeft w:val="0"/>
      <w:marRight w:val="0"/>
      <w:marTop w:val="0"/>
      <w:marBottom w:val="0"/>
      <w:divBdr>
        <w:top w:val="none" w:sz="0" w:space="0" w:color="auto"/>
        <w:left w:val="none" w:sz="0" w:space="0" w:color="auto"/>
        <w:bottom w:val="none" w:sz="0" w:space="0" w:color="auto"/>
        <w:right w:val="none" w:sz="0" w:space="0" w:color="auto"/>
      </w:divBdr>
    </w:div>
    <w:div w:id="1379356211">
      <w:bodyDiv w:val="1"/>
      <w:marLeft w:val="0"/>
      <w:marRight w:val="0"/>
      <w:marTop w:val="0"/>
      <w:marBottom w:val="0"/>
      <w:divBdr>
        <w:top w:val="none" w:sz="0" w:space="0" w:color="auto"/>
        <w:left w:val="none" w:sz="0" w:space="0" w:color="auto"/>
        <w:bottom w:val="none" w:sz="0" w:space="0" w:color="auto"/>
        <w:right w:val="none" w:sz="0" w:space="0" w:color="auto"/>
      </w:divBdr>
    </w:div>
    <w:div w:id="1389766068">
      <w:bodyDiv w:val="1"/>
      <w:marLeft w:val="0"/>
      <w:marRight w:val="0"/>
      <w:marTop w:val="0"/>
      <w:marBottom w:val="0"/>
      <w:divBdr>
        <w:top w:val="none" w:sz="0" w:space="0" w:color="auto"/>
        <w:left w:val="none" w:sz="0" w:space="0" w:color="auto"/>
        <w:bottom w:val="none" w:sz="0" w:space="0" w:color="auto"/>
        <w:right w:val="none" w:sz="0" w:space="0" w:color="auto"/>
      </w:divBdr>
    </w:div>
    <w:div w:id="1394696295">
      <w:bodyDiv w:val="1"/>
      <w:marLeft w:val="0"/>
      <w:marRight w:val="0"/>
      <w:marTop w:val="0"/>
      <w:marBottom w:val="0"/>
      <w:divBdr>
        <w:top w:val="none" w:sz="0" w:space="0" w:color="auto"/>
        <w:left w:val="none" w:sz="0" w:space="0" w:color="auto"/>
        <w:bottom w:val="none" w:sz="0" w:space="0" w:color="auto"/>
        <w:right w:val="none" w:sz="0" w:space="0" w:color="auto"/>
      </w:divBdr>
      <w:divsChild>
        <w:div w:id="82839825">
          <w:marLeft w:val="418"/>
          <w:marRight w:val="0"/>
          <w:marTop w:val="86"/>
          <w:marBottom w:val="0"/>
          <w:divBdr>
            <w:top w:val="none" w:sz="0" w:space="0" w:color="auto"/>
            <w:left w:val="none" w:sz="0" w:space="0" w:color="auto"/>
            <w:bottom w:val="none" w:sz="0" w:space="0" w:color="auto"/>
            <w:right w:val="none" w:sz="0" w:space="0" w:color="auto"/>
          </w:divBdr>
        </w:div>
        <w:div w:id="626206971">
          <w:marLeft w:val="418"/>
          <w:marRight w:val="0"/>
          <w:marTop w:val="86"/>
          <w:marBottom w:val="0"/>
          <w:divBdr>
            <w:top w:val="none" w:sz="0" w:space="0" w:color="auto"/>
            <w:left w:val="none" w:sz="0" w:space="0" w:color="auto"/>
            <w:bottom w:val="none" w:sz="0" w:space="0" w:color="auto"/>
            <w:right w:val="none" w:sz="0" w:space="0" w:color="auto"/>
          </w:divBdr>
        </w:div>
        <w:div w:id="519440198">
          <w:marLeft w:val="418"/>
          <w:marRight w:val="0"/>
          <w:marTop w:val="216"/>
          <w:marBottom w:val="0"/>
          <w:divBdr>
            <w:top w:val="none" w:sz="0" w:space="0" w:color="auto"/>
            <w:left w:val="none" w:sz="0" w:space="0" w:color="auto"/>
            <w:bottom w:val="none" w:sz="0" w:space="0" w:color="auto"/>
            <w:right w:val="none" w:sz="0" w:space="0" w:color="auto"/>
          </w:divBdr>
        </w:div>
        <w:div w:id="2095320141">
          <w:marLeft w:val="1123"/>
          <w:marRight w:val="0"/>
          <w:marTop w:val="86"/>
          <w:marBottom w:val="0"/>
          <w:divBdr>
            <w:top w:val="none" w:sz="0" w:space="0" w:color="auto"/>
            <w:left w:val="none" w:sz="0" w:space="0" w:color="auto"/>
            <w:bottom w:val="none" w:sz="0" w:space="0" w:color="auto"/>
            <w:right w:val="none" w:sz="0" w:space="0" w:color="auto"/>
          </w:divBdr>
        </w:div>
        <w:div w:id="1735352566">
          <w:marLeft w:val="1123"/>
          <w:marRight w:val="0"/>
          <w:marTop w:val="86"/>
          <w:marBottom w:val="0"/>
          <w:divBdr>
            <w:top w:val="none" w:sz="0" w:space="0" w:color="auto"/>
            <w:left w:val="none" w:sz="0" w:space="0" w:color="auto"/>
            <w:bottom w:val="none" w:sz="0" w:space="0" w:color="auto"/>
            <w:right w:val="none" w:sz="0" w:space="0" w:color="auto"/>
          </w:divBdr>
        </w:div>
        <w:div w:id="847600296">
          <w:marLeft w:val="1123"/>
          <w:marRight w:val="0"/>
          <w:marTop w:val="86"/>
          <w:marBottom w:val="0"/>
          <w:divBdr>
            <w:top w:val="none" w:sz="0" w:space="0" w:color="auto"/>
            <w:left w:val="none" w:sz="0" w:space="0" w:color="auto"/>
            <w:bottom w:val="none" w:sz="0" w:space="0" w:color="auto"/>
            <w:right w:val="none" w:sz="0" w:space="0" w:color="auto"/>
          </w:divBdr>
        </w:div>
        <w:div w:id="723069564">
          <w:marLeft w:val="1123"/>
          <w:marRight w:val="0"/>
          <w:marTop w:val="86"/>
          <w:marBottom w:val="0"/>
          <w:divBdr>
            <w:top w:val="none" w:sz="0" w:space="0" w:color="auto"/>
            <w:left w:val="none" w:sz="0" w:space="0" w:color="auto"/>
            <w:bottom w:val="none" w:sz="0" w:space="0" w:color="auto"/>
            <w:right w:val="none" w:sz="0" w:space="0" w:color="auto"/>
          </w:divBdr>
        </w:div>
        <w:div w:id="1582905015">
          <w:marLeft w:val="1123"/>
          <w:marRight w:val="0"/>
          <w:marTop w:val="86"/>
          <w:marBottom w:val="0"/>
          <w:divBdr>
            <w:top w:val="none" w:sz="0" w:space="0" w:color="auto"/>
            <w:left w:val="none" w:sz="0" w:space="0" w:color="auto"/>
            <w:bottom w:val="none" w:sz="0" w:space="0" w:color="auto"/>
            <w:right w:val="none" w:sz="0" w:space="0" w:color="auto"/>
          </w:divBdr>
        </w:div>
        <w:div w:id="578366202">
          <w:marLeft w:val="1123"/>
          <w:marRight w:val="0"/>
          <w:marTop w:val="86"/>
          <w:marBottom w:val="0"/>
          <w:divBdr>
            <w:top w:val="none" w:sz="0" w:space="0" w:color="auto"/>
            <w:left w:val="none" w:sz="0" w:space="0" w:color="auto"/>
            <w:bottom w:val="none" w:sz="0" w:space="0" w:color="auto"/>
            <w:right w:val="none" w:sz="0" w:space="0" w:color="auto"/>
          </w:divBdr>
        </w:div>
        <w:div w:id="877623689">
          <w:marLeft w:val="1123"/>
          <w:marRight w:val="0"/>
          <w:marTop w:val="86"/>
          <w:marBottom w:val="0"/>
          <w:divBdr>
            <w:top w:val="none" w:sz="0" w:space="0" w:color="auto"/>
            <w:left w:val="none" w:sz="0" w:space="0" w:color="auto"/>
            <w:bottom w:val="none" w:sz="0" w:space="0" w:color="auto"/>
            <w:right w:val="none" w:sz="0" w:space="0" w:color="auto"/>
          </w:divBdr>
        </w:div>
        <w:div w:id="1941915358">
          <w:marLeft w:val="1123"/>
          <w:marRight w:val="0"/>
          <w:marTop w:val="86"/>
          <w:marBottom w:val="0"/>
          <w:divBdr>
            <w:top w:val="none" w:sz="0" w:space="0" w:color="auto"/>
            <w:left w:val="none" w:sz="0" w:space="0" w:color="auto"/>
            <w:bottom w:val="none" w:sz="0" w:space="0" w:color="auto"/>
            <w:right w:val="none" w:sz="0" w:space="0" w:color="auto"/>
          </w:divBdr>
        </w:div>
        <w:div w:id="1724908733">
          <w:marLeft w:val="418"/>
          <w:marRight w:val="0"/>
          <w:marTop w:val="216"/>
          <w:marBottom w:val="0"/>
          <w:divBdr>
            <w:top w:val="none" w:sz="0" w:space="0" w:color="auto"/>
            <w:left w:val="none" w:sz="0" w:space="0" w:color="auto"/>
            <w:bottom w:val="none" w:sz="0" w:space="0" w:color="auto"/>
            <w:right w:val="none" w:sz="0" w:space="0" w:color="auto"/>
          </w:divBdr>
        </w:div>
        <w:div w:id="139155121">
          <w:marLeft w:val="418"/>
          <w:marRight w:val="0"/>
          <w:marTop w:val="216"/>
          <w:marBottom w:val="0"/>
          <w:divBdr>
            <w:top w:val="none" w:sz="0" w:space="0" w:color="auto"/>
            <w:left w:val="none" w:sz="0" w:space="0" w:color="auto"/>
            <w:bottom w:val="none" w:sz="0" w:space="0" w:color="auto"/>
            <w:right w:val="none" w:sz="0" w:space="0" w:color="auto"/>
          </w:divBdr>
        </w:div>
      </w:divsChild>
    </w:div>
    <w:div w:id="1398867879">
      <w:bodyDiv w:val="1"/>
      <w:marLeft w:val="0"/>
      <w:marRight w:val="0"/>
      <w:marTop w:val="0"/>
      <w:marBottom w:val="0"/>
      <w:divBdr>
        <w:top w:val="none" w:sz="0" w:space="0" w:color="auto"/>
        <w:left w:val="none" w:sz="0" w:space="0" w:color="auto"/>
        <w:bottom w:val="none" w:sz="0" w:space="0" w:color="auto"/>
        <w:right w:val="none" w:sz="0" w:space="0" w:color="auto"/>
      </w:divBdr>
      <w:divsChild>
        <w:div w:id="589049264">
          <w:marLeft w:val="432"/>
          <w:marRight w:val="0"/>
          <w:marTop w:val="0"/>
          <w:marBottom w:val="0"/>
          <w:divBdr>
            <w:top w:val="none" w:sz="0" w:space="0" w:color="auto"/>
            <w:left w:val="none" w:sz="0" w:space="0" w:color="auto"/>
            <w:bottom w:val="none" w:sz="0" w:space="0" w:color="auto"/>
            <w:right w:val="none" w:sz="0" w:space="0" w:color="auto"/>
          </w:divBdr>
        </w:div>
        <w:div w:id="1674184181">
          <w:marLeft w:val="432"/>
          <w:marRight w:val="0"/>
          <w:marTop w:val="0"/>
          <w:marBottom w:val="0"/>
          <w:divBdr>
            <w:top w:val="none" w:sz="0" w:space="0" w:color="auto"/>
            <w:left w:val="none" w:sz="0" w:space="0" w:color="auto"/>
            <w:bottom w:val="none" w:sz="0" w:space="0" w:color="auto"/>
            <w:right w:val="none" w:sz="0" w:space="0" w:color="auto"/>
          </w:divBdr>
        </w:div>
        <w:div w:id="139002563">
          <w:marLeft w:val="432"/>
          <w:marRight w:val="0"/>
          <w:marTop w:val="0"/>
          <w:marBottom w:val="0"/>
          <w:divBdr>
            <w:top w:val="none" w:sz="0" w:space="0" w:color="auto"/>
            <w:left w:val="none" w:sz="0" w:space="0" w:color="auto"/>
            <w:bottom w:val="none" w:sz="0" w:space="0" w:color="auto"/>
            <w:right w:val="none" w:sz="0" w:space="0" w:color="auto"/>
          </w:divBdr>
        </w:div>
        <w:div w:id="1008601153">
          <w:marLeft w:val="432"/>
          <w:marRight w:val="0"/>
          <w:marTop w:val="0"/>
          <w:marBottom w:val="0"/>
          <w:divBdr>
            <w:top w:val="none" w:sz="0" w:space="0" w:color="auto"/>
            <w:left w:val="none" w:sz="0" w:space="0" w:color="auto"/>
            <w:bottom w:val="none" w:sz="0" w:space="0" w:color="auto"/>
            <w:right w:val="none" w:sz="0" w:space="0" w:color="auto"/>
          </w:divBdr>
        </w:div>
        <w:div w:id="1766917483">
          <w:marLeft w:val="432"/>
          <w:marRight w:val="0"/>
          <w:marTop w:val="0"/>
          <w:marBottom w:val="0"/>
          <w:divBdr>
            <w:top w:val="none" w:sz="0" w:space="0" w:color="auto"/>
            <w:left w:val="none" w:sz="0" w:space="0" w:color="auto"/>
            <w:bottom w:val="none" w:sz="0" w:space="0" w:color="auto"/>
            <w:right w:val="none" w:sz="0" w:space="0" w:color="auto"/>
          </w:divBdr>
        </w:div>
      </w:divsChild>
    </w:div>
    <w:div w:id="1401974816">
      <w:bodyDiv w:val="1"/>
      <w:marLeft w:val="0"/>
      <w:marRight w:val="0"/>
      <w:marTop w:val="0"/>
      <w:marBottom w:val="0"/>
      <w:divBdr>
        <w:top w:val="none" w:sz="0" w:space="0" w:color="auto"/>
        <w:left w:val="none" w:sz="0" w:space="0" w:color="auto"/>
        <w:bottom w:val="none" w:sz="0" w:space="0" w:color="auto"/>
        <w:right w:val="none" w:sz="0" w:space="0" w:color="auto"/>
      </w:divBdr>
    </w:div>
    <w:div w:id="1491023127">
      <w:bodyDiv w:val="1"/>
      <w:marLeft w:val="0"/>
      <w:marRight w:val="0"/>
      <w:marTop w:val="0"/>
      <w:marBottom w:val="0"/>
      <w:divBdr>
        <w:top w:val="none" w:sz="0" w:space="0" w:color="auto"/>
        <w:left w:val="none" w:sz="0" w:space="0" w:color="auto"/>
        <w:bottom w:val="none" w:sz="0" w:space="0" w:color="auto"/>
        <w:right w:val="none" w:sz="0" w:space="0" w:color="auto"/>
      </w:divBdr>
      <w:divsChild>
        <w:div w:id="1624338038">
          <w:marLeft w:val="547"/>
          <w:marRight w:val="0"/>
          <w:marTop w:val="0"/>
          <w:marBottom w:val="0"/>
          <w:divBdr>
            <w:top w:val="none" w:sz="0" w:space="0" w:color="auto"/>
            <w:left w:val="none" w:sz="0" w:space="0" w:color="auto"/>
            <w:bottom w:val="none" w:sz="0" w:space="0" w:color="auto"/>
            <w:right w:val="none" w:sz="0" w:space="0" w:color="auto"/>
          </w:divBdr>
        </w:div>
        <w:div w:id="820266415">
          <w:marLeft w:val="547"/>
          <w:marRight w:val="0"/>
          <w:marTop w:val="0"/>
          <w:marBottom w:val="0"/>
          <w:divBdr>
            <w:top w:val="none" w:sz="0" w:space="0" w:color="auto"/>
            <w:left w:val="none" w:sz="0" w:space="0" w:color="auto"/>
            <w:bottom w:val="none" w:sz="0" w:space="0" w:color="auto"/>
            <w:right w:val="none" w:sz="0" w:space="0" w:color="auto"/>
          </w:divBdr>
        </w:div>
      </w:divsChild>
    </w:div>
    <w:div w:id="1554003586">
      <w:bodyDiv w:val="1"/>
      <w:marLeft w:val="0"/>
      <w:marRight w:val="0"/>
      <w:marTop w:val="0"/>
      <w:marBottom w:val="0"/>
      <w:divBdr>
        <w:top w:val="none" w:sz="0" w:space="0" w:color="auto"/>
        <w:left w:val="none" w:sz="0" w:space="0" w:color="auto"/>
        <w:bottom w:val="none" w:sz="0" w:space="0" w:color="auto"/>
        <w:right w:val="none" w:sz="0" w:space="0" w:color="auto"/>
      </w:divBdr>
    </w:div>
    <w:div w:id="1580015007">
      <w:bodyDiv w:val="1"/>
      <w:marLeft w:val="0"/>
      <w:marRight w:val="0"/>
      <w:marTop w:val="0"/>
      <w:marBottom w:val="0"/>
      <w:divBdr>
        <w:top w:val="none" w:sz="0" w:space="0" w:color="auto"/>
        <w:left w:val="none" w:sz="0" w:space="0" w:color="auto"/>
        <w:bottom w:val="none" w:sz="0" w:space="0" w:color="auto"/>
        <w:right w:val="none" w:sz="0" w:space="0" w:color="auto"/>
      </w:divBdr>
    </w:div>
    <w:div w:id="1658538358">
      <w:bodyDiv w:val="1"/>
      <w:marLeft w:val="0"/>
      <w:marRight w:val="0"/>
      <w:marTop w:val="0"/>
      <w:marBottom w:val="0"/>
      <w:divBdr>
        <w:top w:val="none" w:sz="0" w:space="0" w:color="auto"/>
        <w:left w:val="none" w:sz="0" w:space="0" w:color="auto"/>
        <w:bottom w:val="none" w:sz="0" w:space="0" w:color="auto"/>
        <w:right w:val="none" w:sz="0" w:space="0" w:color="auto"/>
      </w:divBdr>
    </w:div>
    <w:div w:id="1690521381">
      <w:bodyDiv w:val="1"/>
      <w:marLeft w:val="0"/>
      <w:marRight w:val="0"/>
      <w:marTop w:val="0"/>
      <w:marBottom w:val="0"/>
      <w:divBdr>
        <w:top w:val="none" w:sz="0" w:space="0" w:color="auto"/>
        <w:left w:val="none" w:sz="0" w:space="0" w:color="auto"/>
        <w:bottom w:val="none" w:sz="0" w:space="0" w:color="auto"/>
        <w:right w:val="none" w:sz="0" w:space="0" w:color="auto"/>
      </w:divBdr>
    </w:div>
    <w:div w:id="1695686758">
      <w:bodyDiv w:val="1"/>
      <w:marLeft w:val="0"/>
      <w:marRight w:val="0"/>
      <w:marTop w:val="0"/>
      <w:marBottom w:val="0"/>
      <w:divBdr>
        <w:top w:val="none" w:sz="0" w:space="0" w:color="auto"/>
        <w:left w:val="none" w:sz="0" w:space="0" w:color="auto"/>
        <w:bottom w:val="none" w:sz="0" w:space="0" w:color="auto"/>
        <w:right w:val="none" w:sz="0" w:space="0" w:color="auto"/>
      </w:divBdr>
      <w:divsChild>
        <w:div w:id="1905096988">
          <w:marLeft w:val="547"/>
          <w:marRight w:val="0"/>
          <w:marTop w:val="0"/>
          <w:marBottom w:val="0"/>
          <w:divBdr>
            <w:top w:val="none" w:sz="0" w:space="0" w:color="auto"/>
            <w:left w:val="none" w:sz="0" w:space="0" w:color="auto"/>
            <w:bottom w:val="none" w:sz="0" w:space="0" w:color="auto"/>
            <w:right w:val="none" w:sz="0" w:space="0" w:color="auto"/>
          </w:divBdr>
        </w:div>
      </w:divsChild>
    </w:div>
    <w:div w:id="1705446316">
      <w:bodyDiv w:val="1"/>
      <w:marLeft w:val="0"/>
      <w:marRight w:val="0"/>
      <w:marTop w:val="0"/>
      <w:marBottom w:val="0"/>
      <w:divBdr>
        <w:top w:val="none" w:sz="0" w:space="0" w:color="auto"/>
        <w:left w:val="none" w:sz="0" w:space="0" w:color="auto"/>
        <w:bottom w:val="none" w:sz="0" w:space="0" w:color="auto"/>
        <w:right w:val="none" w:sz="0" w:space="0" w:color="auto"/>
      </w:divBdr>
    </w:div>
    <w:div w:id="1767847418">
      <w:bodyDiv w:val="1"/>
      <w:marLeft w:val="0"/>
      <w:marRight w:val="0"/>
      <w:marTop w:val="0"/>
      <w:marBottom w:val="0"/>
      <w:divBdr>
        <w:top w:val="none" w:sz="0" w:space="0" w:color="auto"/>
        <w:left w:val="none" w:sz="0" w:space="0" w:color="auto"/>
        <w:bottom w:val="none" w:sz="0" w:space="0" w:color="auto"/>
        <w:right w:val="none" w:sz="0" w:space="0" w:color="auto"/>
      </w:divBdr>
      <w:divsChild>
        <w:div w:id="1491097974">
          <w:marLeft w:val="562"/>
          <w:marRight w:val="0"/>
          <w:marTop w:val="0"/>
          <w:marBottom w:val="0"/>
          <w:divBdr>
            <w:top w:val="none" w:sz="0" w:space="0" w:color="auto"/>
            <w:left w:val="none" w:sz="0" w:space="0" w:color="auto"/>
            <w:bottom w:val="none" w:sz="0" w:space="0" w:color="auto"/>
            <w:right w:val="none" w:sz="0" w:space="0" w:color="auto"/>
          </w:divBdr>
        </w:div>
        <w:div w:id="1763182518">
          <w:marLeft w:val="562"/>
          <w:marRight w:val="0"/>
          <w:marTop w:val="0"/>
          <w:marBottom w:val="0"/>
          <w:divBdr>
            <w:top w:val="none" w:sz="0" w:space="0" w:color="auto"/>
            <w:left w:val="none" w:sz="0" w:space="0" w:color="auto"/>
            <w:bottom w:val="none" w:sz="0" w:space="0" w:color="auto"/>
            <w:right w:val="none" w:sz="0" w:space="0" w:color="auto"/>
          </w:divBdr>
        </w:div>
        <w:div w:id="794176621">
          <w:marLeft w:val="562"/>
          <w:marRight w:val="0"/>
          <w:marTop w:val="0"/>
          <w:marBottom w:val="0"/>
          <w:divBdr>
            <w:top w:val="none" w:sz="0" w:space="0" w:color="auto"/>
            <w:left w:val="none" w:sz="0" w:space="0" w:color="auto"/>
            <w:bottom w:val="none" w:sz="0" w:space="0" w:color="auto"/>
            <w:right w:val="none" w:sz="0" w:space="0" w:color="auto"/>
          </w:divBdr>
        </w:div>
      </w:divsChild>
    </w:div>
    <w:div w:id="1892034262">
      <w:bodyDiv w:val="1"/>
      <w:marLeft w:val="0"/>
      <w:marRight w:val="0"/>
      <w:marTop w:val="0"/>
      <w:marBottom w:val="0"/>
      <w:divBdr>
        <w:top w:val="none" w:sz="0" w:space="0" w:color="auto"/>
        <w:left w:val="none" w:sz="0" w:space="0" w:color="auto"/>
        <w:bottom w:val="none" w:sz="0" w:space="0" w:color="auto"/>
        <w:right w:val="none" w:sz="0" w:space="0" w:color="auto"/>
      </w:divBdr>
    </w:div>
    <w:div w:id="1894848542">
      <w:bodyDiv w:val="1"/>
      <w:marLeft w:val="0"/>
      <w:marRight w:val="0"/>
      <w:marTop w:val="0"/>
      <w:marBottom w:val="0"/>
      <w:divBdr>
        <w:top w:val="none" w:sz="0" w:space="0" w:color="auto"/>
        <w:left w:val="none" w:sz="0" w:space="0" w:color="auto"/>
        <w:bottom w:val="none" w:sz="0" w:space="0" w:color="auto"/>
        <w:right w:val="none" w:sz="0" w:space="0" w:color="auto"/>
      </w:divBdr>
      <w:divsChild>
        <w:div w:id="1645966552">
          <w:marLeft w:val="547"/>
          <w:marRight w:val="0"/>
          <w:marTop w:val="0"/>
          <w:marBottom w:val="0"/>
          <w:divBdr>
            <w:top w:val="none" w:sz="0" w:space="0" w:color="auto"/>
            <w:left w:val="none" w:sz="0" w:space="0" w:color="auto"/>
            <w:bottom w:val="none" w:sz="0" w:space="0" w:color="auto"/>
            <w:right w:val="none" w:sz="0" w:space="0" w:color="auto"/>
          </w:divBdr>
        </w:div>
        <w:div w:id="1136336917">
          <w:marLeft w:val="547"/>
          <w:marRight w:val="0"/>
          <w:marTop w:val="0"/>
          <w:marBottom w:val="0"/>
          <w:divBdr>
            <w:top w:val="none" w:sz="0" w:space="0" w:color="auto"/>
            <w:left w:val="none" w:sz="0" w:space="0" w:color="auto"/>
            <w:bottom w:val="none" w:sz="0" w:space="0" w:color="auto"/>
            <w:right w:val="none" w:sz="0" w:space="0" w:color="auto"/>
          </w:divBdr>
        </w:div>
        <w:div w:id="1995336010">
          <w:marLeft w:val="547"/>
          <w:marRight w:val="0"/>
          <w:marTop w:val="0"/>
          <w:marBottom w:val="0"/>
          <w:divBdr>
            <w:top w:val="none" w:sz="0" w:space="0" w:color="auto"/>
            <w:left w:val="none" w:sz="0" w:space="0" w:color="auto"/>
            <w:bottom w:val="none" w:sz="0" w:space="0" w:color="auto"/>
            <w:right w:val="none" w:sz="0" w:space="0" w:color="auto"/>
          </w:divBdr>
        </w:div>
      </w:divsChild>
    </w:div>
    <w:div w:id="1910341228">
      <w:bodyDiv w:val="1"/>
      <w:marLeft w:val="0"/>
      <w:marRight w:val="0"/>
      <w:marTop w:val="0"/>
      <w:marBottom w:val="0"/>
      <w:divBdr>
        <w:top w:val="none" w:sz="0" w:space="0" w:color="auto"/>
        <w:left w:val="none" w:sz="0" w:space="0" w:color="auto"/>
        <w:bottom w:val="none" w:sz="0" w:space="0" w:color="auto"/>
        <w:right w:val="none" w:sz="0" w:space="0" w:color="auto"/>
      </w:divBdr>
    </w:div>
    <w:div w:id="1963074422">
      <w:bodyDiv w:val="1"/>
      <w:marLeft w:val="0"/>
      <w:marRight w:val="0"/>
      <w:marTop w:val="0"/>
      <w:marBottom w:val="0"/>
      <w:divBdr>
        <w:top w:val="none" w:sz="0" w:space="0" w:color="auto"/>
        <w:left w:val="none" w:sz="0" w:space="0" w:color="auto"/>
        <w:bottom w:val="none" w:sz="0" w:space="0" w:color="auto"/>
        <w:right w:val="none" w:sz="0" w:space="0" w:color="auto"/>
      </w:divBdr>
      <w:divsChild>
        <w:div w:id="735859457">
          <w:marLeft w:val="547"/>
          <w:marRight w:val="0"/>
          <w:marTop w:val="0"/>
          <w:marBottom w:val="0"/>
          <w:divBdr>
            <w:top w:val="none" w:sz="0" w:space="0" w:color="auto"/>
            <w:left w:val="none" w:sz="0" w:space="0" w:color="auto"/>
            <w:bottom w:val="none" w:sz="0" w:space="0" w:color="auto"/>
            <w:right w:val="none" w:sz="0" w:space="0" w:color="auto"/>
          </w:divBdr>
        </w:div>
      </w:divsChild>
    </w:div>
    <w:div w:id="2010476505">
      <w:bodyDiv w:val="1"/>
      <w:marLeft w:val="0"/>
      <w:marRight w:val="0"/>
      <w:marTop w:val="0"/>
      <w:marBottom w:val="0"/>
      <w:divBdr>
        <w:top w:val="none" w:sz="0" w:space="0" w:color="auto"/>
        <w:left w:val="none" w:sz="0" w:space="0" w:color="auto"/>
        <w:bottom w:val="none" w:sz="0" w:space="0" w:color="auto"/>
        <w:right w:val="none" w:sz="0" w:space="0" w:color="auto"/>
      </w:divBdr>
    </w:div>
    <w:div w:id="2057774846">
      <w:bodyDiv w:val="1"/>
      <w:marLeft w:val="0"/>
      <w:marRight w:val="0"/>
      <w:marTop w:val="0"/>
      <w:marBottom w:val="0"/>
      <w:divBdr>
        <w:top w:val="none" w:sz="0" w:space="0" w:color="auto"/>
        <w:left w:val="none" w:sz="0" w:space="0" w:color="auto"/>
        <w:bottom w:val="none" w:sz="0" w:space="0" w:color="auto"/>
        <w:right w:val="none" w:sz="0" w:space="0" w:color="auto"/>
      </w:divBdr>
      <w:divsChild>
        <w:div w:id="1586914728">
          <w:marLeft w:val="547"/>
          <w:marRight w:val="0"/>
          <w:marTop w:val="0"/>
          <w:marBottom w:val="0"/>
          <w:divBdr>
            <w:top w:val="none" w:sz="0" w:space="0" w:color="auto"/>
            <w:left w:val="none" w:sz="0" w:space="0" w:color="auto"/>
            <w:bottom w:val="none" w:sz="0" w:space="0" w:color="auto"/>
            <w:right w:val="none" w:sz="0" w:space="0" w:color="auto"/>
          </w:divBdr>
        </w:div>
      </w:divsChild>
    </w:div>
    <w:div w:id="209081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1398</Words>
  <Characters>7975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IRONMANN (AKA SHAMAN)</cp:lastModifiedBy>
  <cp:revision>2</cp:revision>
  <dcterms:created xsi:type="dcterms:W3CDTF">2020-03-23T07:08:00Z</dcterms:created>
  <dcterms:modified xsi:type="dcterms:W3CDTF">2020-03-23T08:00:00Z</dcterms:modified>
</cp:coreProperties>
</file>