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4A" w:rsidRPr="007A0EF6" w:rsidRDefault="00C6734A" w:rsidP="0029561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7A0EF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Группа 334 </w:t>
      </w:r>
    </w:p>
    <w:p w:rsidR="00C6734A" w:rsidRPr="007A0EF6" w:rsidRDefault="00C6734A" w:rsidP="0029561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A0EF6">
        <w:rPr>
          <w:rFonts w:ascii="Times New Roman" w:hAnsi="Times New Roman" w:cs="Times New Roman"/>
          <w:b/>
          <w:color w:val="FF0000"/>
          <w:sz w:val="36"/>
          <w:szCs w:val="36"/>
        </w:rPr>
        <w:t>ОУД.12 ЭКОНОМИКА</w:t>
      </w:r>
    </w:p>
    <w:bookmarkEnd w:id="0"/>
    <w:p w:rsidR="00295613" w:rsidRPr="00B14430" w:rsidRDefault="00295613" w:rsidP="002956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430">
        <w:rPr>
          <w:rFonts w:ascii="Times New Roman" w:hAnsi="Times New Roman" w:cs="Times New Roman"/>
          <w:b/>
          <w:color w:val="FF0000"/>
          <w:sz w:val="28"/>
          <w:szCs w:val="28"/>
        </w:rPr>
        <w:t>Дефицит и профицит государственного бюджета.</w:t>
      </w:r>
    </w:p>
    <w:p w:rsidR="00295613" w:rsidRPr="00173A96" w:rsidRDefault="00295613" w:rsidP="002956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73A96">
        <w:rPr>
          <w:rFonts w:ascii="Baltica-Regular" w:hAnsi="Baltica-Regular"/>
          <w:color w:val="000000"/>
          <w:sz w:val="24"/>
          <w:szCs w:val="24"/>
        </w:rPr>
        <w:t xml:space="preserve">Когда доходы и расходы правительства совпадают, государственный бюджет называют </w:t>
      </w:r>
      <w:r w:rsidRPr="00173A96">
        <w:rPr>
          <w:rFonts w:ascii="Baltica-Italic" w:hAnsi="Baltica-Italic"/>
          <w:i/>
          <w:iCs/>
          <w:color w:val="000000"/>
          <w:sz w:val="24"/>
          <w:szCs w:val="24"/>
        </w:rPr>
        <w:t xml:space="preserve">сбалансированным. </w:t>
      </w:r>
      <w:r w:rsidRPr="00173A96">
        <w:rPr>
          <w:rFonts w:ascii="Baltica-Regular" w:hAnsi="Baltica-Regular"/>
          <w:color w:val="000000"/>
          <w:sz w:val="24"/>
          <w:szCs w:val="24"/>
        </w:rPr>
        <w:t>Такая ситуация,</w:t>
      </w:r>
      <w:r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однако, большая редкость.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 xml:space="preserve">Если государство предполагает, что расходы превысят предполагаемые доходы за счёт всех видов налогов и платежей, то говорят о </w:t>
      </w:r>
      <w:r w:rsidRPr="00173A96">
        <w:rPr>
          <w:rFonts w:ascii="Baltica-Italic" w:hAnsi="Baltica-Italic"/>
          <w:i/>
          <w:iCs/>
          <w:color w:val="000000"/>
          <w:sz w:val="24"/>
          <w:szCs w:val="24"/>
        </w:rPr>
        <w:t xml:space="preserve">дефиците </w:t>
      </w:r>
      <w:r w:rsidRPr="00173A96">
        <w:rPr>
          <w:rFonts w:ascii="Baltica-Regular" w:hAnsi="Baltica-Regular"/>
          <w:color w:val="000000"/>
          <w:sz w:val="24"/>
          <w:szCs w:val="24"/>
        </w:rPr>
        <w:t>государственного бюджета. Так, например,</w:t>
      </w:r>
      <w:r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 xml:space="preserve">в 1994 г. дефицит государственного бюджета Российской Федерации составлял 35% (или 50,8 </w:t>
      </w:r>
      <w:proofErr w:type="gramStart"/>
      <w:r w:rsidRPr="00173A96">
        <w:rPr>
          <w:rFonts w:ascii="Baltica-Regular" w:hAnsi="Baltica-Regular"/>
          <w:color w:val="000000"/>
          <w:sz w:val="24"/>
          <w:szCs w:val="24"/>
        </w:rPr>
        <w:t>трлн</w:t>
      </w:r>
      <w:proofErr w:type="gramEnd"/>
      <w:r w:rsidRPr="00173A96">
        <w:rPr>
          <w:rFonts w:ascii="Baltica-Regular" w:hAnsi="Baltica-Regular"/>
          <w:color w:val="000000"/>
          <w:sz w:val="24"/>
          <w:szCs w:val="24"/>
        </w:rPr>
        <w:t xml:space="preserve"> р.). Годовой бюджет на</w:t>
      </w:r>
      <w:r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1995 г. был принят с дефицитом примерно 29%. Начиная с 2001 г.</w:t>
      </w:r>
      <w:r w:rsidR="00B14430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бюджет России стал бездефицитным (в основном благодаря высоким мировым ценам на нефть и соответственно большим налоговым поступлениям от нефтяных компаний). Бюджет на 2010 г.</w:t>
      </w:r>
      <w:r w:rsidR="00B14430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предусматривал бюджетный дефицит 8%.</w:t>
      </w:r>
      <w:r w:rsidRPr="00173A96">
        <w:rPr>
          <w:rFonts w:ascii="Baltica-Regular" w:hAnsi="Baltica-Regular"/>
          <w:color w:val="000000"/>
        </w:rPr>
        <w:br/>
      </w:r>
      <w:r w:rsidR="00B14430">
        <w:rPr>
          <w:rFonts w:ascii="Baltica-Italic" w:hAnsi="Baltica-Italic"/>
          <w:i/>
          <w:iCs/>
          <w:color w:val="000000"/>
          <w:sz w:val="24"/>
          <w:szCs w:val="24"/>
        </w:rPr>
        <w:t xml:space="preserve">            </w:t>
      </w:r>
      <w:r w:rsidRPr="00173A96">
        <w:rPr>
          <w:rFonts w:ascii="Baltica-Italic" w:hAnsi="Baltica-Italic"/>
          <w:i/>
          <w:iCs/>
          <w:color w:val="000000"/>
          <w:sz w:val="24"/>
          <w:szCs w:val="24"/>
        </w:rPr>
        <w:t xml:space="preserve">Профицит </w:t>
      </w:r>
      <w:r w:rsidRPr="00173A96">
        <w:rPr>
          <w:rFonts w:ascii="Baltica-Regular" w:hAnsi="Baltica-Regular"/>
          <w:color w:val="000000"/>
          <w:sz w:val="24"/>
          <w:szCs w:val="24"/>
        </w:rPr>
        <w:t xml:space="preserve">государственного бюджета </w:t>
      </w:r>
      <w:r w:rsidRPr="00173A96">
        <w:rPr>
          <w:rFonts w:ascii="Baltica-Italic" w:hAnsi="Baltica-Italic"/>
          <w:i/>
          <w:iCs/>
          <w:color w:val="000000"/>
          <w:sz w:val="24"/>
          <w:szCs w:val="24"/>
        </w:rPr>
        <w:t xml:space="preserve">— </w:t>
      </w:r>
      <w:r w:rsidRPr="00173A96">
        <w:rPr>
          <w:rFonts w:ascii="Baltica-Regular" w:hAnsi="Baltica-Regular"/>
          <w:color w:val="000000"/>
          <w:sz w:val="24"/>
          <w:szCs w:val="24"/>
        </w:rPr>
        <w:t>финансовая ситуация, при которой предполагаемые государственные расходы</w:t>
      </w:r>
      <w:r w:rsidR="00B14430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меньше доходов от налогов и платежей, т. е. доходы превышают</w:t>
      </w:r>
      <w:r w:rsidR="00B14430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расходы.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Чаще всего в практике правительств расходы превышают</w:t>
      </w:r>
      <w:r w:rsidR="00B14430">
        <w:rPr>
          <w:rFonts w:ascii="Baltica-Regular" w:hAnsi="Baltica-Regular"/>
          <w:color w:val="000000"/>
          <w:sz w:val="24"/>
          <w:szCs w:val="24"/>
        </w:rPr>
        <w:t xml:space="preserve"> </w:t>
      </w:r>
      <w:proofErr w:type="gramStart"/>
      <w:r w:rsidRPr="00173A96">
        <w:rPr>
          <w:rFonts w:ascii="Baltica-Regular" w:hAnsi="Baltica-Regular"/>
          <w:color w:val="000000"/>
          <w:sz w:val="24"/>
          <w:szCs w:val="24"/>
        </w:rPr>
        <w:t>доход</w:t>
      </w:r>
      <w:proofErr w:type="gramEnd"/>
      <w:r w:rsidRPr="00173A96">
        <w:rPr>
          <w:rFonts w:ascii="Baltica-Regular" w:hAnsi="Baltica-Regular"/>
          <w:color w:val="000000"/>
          <w:sz w:val="24"/>
          <w:szCs w:val="24"/>
        </w:rPr>
        <w:t xml:space="preserve"> и бюджеты сводятся с дефицитом и очень редко — с профицитом. В условиях экономической депрессии, когда поступления в бюджет замедляются, правительства становятся на путь</w:t>
      </w:r>
      <w:r w:rsidR="00B14430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эмиссии (печатания дополнительных денег) с тем, чтобы покрыть растущие расходы. Отсюда неизбежная инфляция, расстройство денежного механизма, нарастание общего неравновесия в национальной денежной системе, а затем и в экономике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страны.</w:t>
      </w:r>
    </w:p>
    <w:p w:rsidR="00295613" w:rsidRPr="00C579AC" w:rsidRDefault="00295613" w:rsidP="002956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579AC">
        <w:rPr>
          <w:b/>
          <w:bCs/>
          <w:color w:val="000000"/>
          <w:sz w:val="28"/>
          <w:szCs w:val="28"/>
        </w:rPr>
        <w:t> Задание на дом</w:t>
      </w:r>
      <w:r w:rsidR="00B14430">
        <w:rPr>
          <w:b/>
          <w:bCs/>
          <w:color w:val="000000"/>
          <w:sz w:val="28"/>
          <w:szCs w:val="28"/>
        </w:rPr>
        <w:t>:</w:t>
      </w:r>
    </w:p>
    <w:p w:rsidR="00295613" w:rsidRPr="00C579AC" w:rsidRDefault="00295613" w:rsidP="002956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bCs/>
          <w:color w:val="000000"/>
          <w:sz w:val="28"/>
          <w:szCs w:val="28"/>
        </w:rPr>
      </w:pPr>
      <w:r w:rsidRPr="00C579AC">
        <w:rPr>
          <w:b/>
          <w:bCs/>
          <w:color w:val="000000"/>
          <w:sz w:val="28"/>
          <w:szCs w:val="28"/>
        </w:rPr>
        <w:t>Написать конспект.</w:t>
      </w:r>
      <w:r w:rsidR="00B14430">
        <w:rPr>
          <w:b/>
          <w:bCs/>
          <w:color w:val="000000"/>
          <w:sz w:val="28"/>
          <w:szCs w:val="28"/>
        </w:rPr>
        <w:t xml:space="preserve"> Заполнить глоссарий.</w:t>
      </w:r>
    </w:p>
    <w:p w:rsidR="00295613" w:rsidRPr="00C579AC" w:rsidRDefault="00295613" w:rsidP="002956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 w:rsidRPr="00C579AC">
        <w:rPr>
          <w:b/>
          <w:color w:val="000000"/>
          <w:sz w:val="28"/>
          <w:szCs w:val="28"/>
        </w:rPr>
        <w:t>Выучить определения.</w:t>
      </w:r>
    </w:p>
    <w:p w:rsidR="00295613" w:rsidRPr="00C579AC" w:rsidRDefault="00295613" w:rsidP="002956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95613" w:rsidRPr="005C3BE5" w:rsidRDefault="00295613" w:rsidP="00295613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C3BE5">
        <w:rPr>
          <w:color w:val="FF0000"/>
          <w:sz w:val="28"/>
          <w:szCs w:val="28"/>
        </w:rPr>
        <w:t xml:space="preserve">Ответы и выполненные задания отправлять на адрес: </w:t>
      </w:r>
      <w:proofErr w:type="spellStart"/>
      <w:r w:rsidRPr="005C3BE5">
        <w:rPr>
          <w:color w:val="FF0000"/>
          <w:sz w:val="28"/>
          <w:szCs w:val="28"/>
          <w:lang w:val="en-US"/>
        </w:rPr>
        <w:t>kem</w:t>
      </w:r>
      <w:proofErr w:type="spellEnd"/>
      <w:r w:rsidRPr="005C3BE5">
        <w:rPr>
          <w:color w:val="FF0000"/>
          <w:sz w:val="28"/>
          <w:szCs w:val="28"/>
        </w:rPr>
        <w:t>07</w:t>
      </w:r>
      <w:r w:rsidRPr="005C3BE5">
        <w:rPr>
          <w:color w:val="FF0000"/>
          <w:sz w:val="28"/>
          <w:szCs w:val="28"/>
          <w:lang w:val="en-US"/>
        </w:rPr>
        <w:t>keg</w:t>
      </w:r>
      <w:r w:rsidRPr="005C3BE5">
        <w:rPr>
          <w:color w:val="FF0000"/>
          <w:sz w:val="28"/>
          <w:szCs w:val="28"/>
        </w:rPr>
        <w:t>14@</w:t>
      </w:r>
      <w:r w:rsidRPr="005C3BE5">
        <w:rPr>
          <w:color w:val="FF0000"/>
          <w:sz w:val="28"/>
          <w:szCs w:val="28"/>
          <w:lang w:val="en-US"/>
        </w:rPr>
        <w:t>mail</w:t>
      </w:r>
      <w:r w:rsidRPr="005C3BE5">
        <w:rPr>
          <w:color w:val="FF0000"/>
          <w:sz w:val="28"/>
          <w:szCs w:val="28"/>
        </w:rPr>
        <w:t>.</w:t>
      </w:r>
      <w:proofErr w:type="spellStart"/>
      <w:r w:rsidRPr="005C3BE5">
        <w:rPr>
          <w:color w:val="FF0000"/>
          <w:sz w:val="28"/>
          <w:szCs w:val="28"/>
          <w:lang w:val="en-US"/>
        </w:rPr>
        <w:t>ru</w:t>
      </w:r>
      <w:proofErr w:type="spellEnd"/>
    </w:p>
    <w:p w:rsidR="00295613" w:rsidRPr="00295613" w:rsidRDefault="00295613" w:rsidP="002956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95613" w:rsidRPr="00173A96" w:rsidRDefault="00295613" w:rsidP="00295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613" w:rsidRPr="00295613" w:rsidRDefault="00295613" w:rsidP="00B14430">
      <w:p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1443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Роль государства в кругообороте доходов и расходов.</w:t>
      </w:r>
    </w:p>
    <w:p w:rsidR="00B14430" w:rsidRDefault="00B14430" w:rsidP="00B14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</w:t>
      </w:r>
      <w:r w:rsidR="00295613"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Вмешательство государства в рыночную экономику существенно видоизменяет схему кругооборота. На схеме кругооборота функционируют </w:t>
      </w:r>
      <w:r w:rsidR="00295613" w:rsidRPr="0029561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четыре участника</w:t>
      </w:r>
      <w:r w:rsidR="00295613"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экономических операций: </w:t>
      </w:r>
    </w:p>
    <w:p w:rsidR="00B14430" w:rsidRDefault="00B14430" w:rsidP="00B14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r w:rsidR="00295613"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домашние хозяйства, </w:t>
      </w:r>
    </w:p>
    <w:p w:rsidR="00B14430" w:rsidRDefault="00B14430" w:rsidP="00B14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r w:rsidR="00295613"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предприятия, </w:t>
      </w:r>
    </w:p>
    <w:p w:rsidR="00B14430" w:rsidRDefault="00B14430" w:rsidP="00B14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r w:rsidR="00295613"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государство, </w:t>
      </w:r>
    </w:p>
    <w:p w:rsidR="00B14430" w:rsidRDefault="00B14430" w:rsidP="00B14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r w:rsidR="00295613"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банки. </w:t>
      </w:r>
    </w:p>
    <w:p w:rsidR="00B14430" w:rsidRDefault="00295613" w:rsidP="00B14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Выпуск продукции разделен в соответствии с ее использованием на </w:t>
      </w:r>
      <w:r w:rsidRPr="0029561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три части</w:t>
      </w: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: потребление, </w:t>
      </w:r>
    </w:p>
    <w:p w:rsidR="00B14430" w:rsidRDefault="00295613" w:rsidP="00B14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государственные расходы, </w:t>
      </w:r>
    </w:p>
    <w:p w:rsidR="00295613" w:rsidRPr="00295613" w:rsidRDefault="00295613" w:rsidP="00B14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инвестиции.</w:t>
      </w:r>
    </w:p>
    <w:p w:rsidR="00295613" w:rsidRPr="00295613" w:rsidRDefault="00295613" w:rsidP="00B14430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Схема кругооборота с участием государства и учетом инвестиционной деятельности демонстрирует процесс, в котором осуществляется расширение масштабов производства. В этом случае домашние хозяйства не тратят на потребление весь доход, а откладывают часть его в форме сбережений. </w:t>
      </w:r>
      <w:r w:rsidRPr="0029561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Сбережения </w:t>
      </w: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 это та часть дохода, которая не используется на потребление.</w:t>
      </w:r>
    </w:p>
    <w:p w:rsidR="00295613" w:rsidRPr="00295613" w:rsidRDefault="00295613" w:rsidP="00FD3367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Перераспределение сбережений и превращение их в инвестиции происходит при участии банков, играющих роль посредников.</w:t>
      </w:r>
    </w:p>
    <w:p w:rsidR="00295613" w:rsidRPr="00295613" w:rsidRDefault="00295613" w:rsidP="00FD3367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Домашние хозяйства и фирмы платят в пользу государства налоги, получая от него в свою очередь трансфертные платежи и субсидии. Кроме того, правительство осуществляет на всех рынках крупные закупки, как потребительского, так и производственного характера. В-третьих, модель кругооборота может быть уточнена путем включения в нее международной торговли.</w:t>
      </w:r>
    </w:p>
    <w:p w:rsidR="00295613" w:rsidRPr="00295613" w:rsidRDefault="00295613" w:rsidP="00FD3367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Государство собирает налоги с населения (домашние хозяйства) и предприятий, формируя тем самым доходную часть государственного бюджета. Расходные статьи государственного бюджета включают покупку товаров и услуг (для нужд обороны и строительства дорог, поддержки государственных предприятий и содержания учреждений), выплаты домашним хозяйствам социальных трансфертов, т.е. безвозмездные выплаты субсидий, пособий, пенсий, стипендий.</w:t>
      </w:r>
    </w:p>
    <w:p w:rsidR="00295613" w:rsidRPr="00295613" w:rsidRDefault="00295613" w:rsidP="00FD3367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обеспечения нормального хода кругооборота сумма сбережений (S) должна быть равна размерам инвестиций (I), т.е. S=I. В идеале доходы госбюджета должны соответствовать его расходам.</w:t>
      </w:r>
    </w:p>
    <w:p w:rsidR="00295613" w:rsidRPr="00295613" w:rsidRDefault="00295613" w:rsidP="00FD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 один из участников кругооборота </w:t>
      </w:r>
      <w:r w:rsidRPr="00B1443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государство выполняет следующие функции:</w:t>
      </w:r>
    </w:p>
    <w:p w:rsidR="00295613" w:rsidRPr="00295613" w:rsidRDefault="00295613" w:rsidP="00FD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1443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-</w:t>
      </w: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собирает налоги;</w:t>
      </w:r>
    </w:p>
    <w:p w:rsidR="00295613" w:rsidRPr="00295613" w:rsidRDefault="00295613" w:rsidP="00FD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1443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-</w:t>
      </w: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перераспределяет доходы посредством трансфертных платежей;</w:t>
      </w:r>
    </w:p>
    <w:p w:rsidR="00295613" w:rsidRPr="00295613" w:rsidRDefault="00295613" w:rsidP="00FD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1443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-</w:t>
      </w: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выплачивает заработную плату работникам госсектора и госслужащим;</w:t>
      </w:r>
    </w:p>
    <w:p w:rsidR="00295613" w:rsidRPr="00295613" w:rsidRDefault="00295613" w:rsidP="00FD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1443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-</w:t>
      </w: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покупает на рынках экономические ресурсы и продукты;</w:t>
      </w:r>
    </w:p>
    <w:p w:rsidR="00295613" w:rsidRPr="00295613" w:rsidRDefault="00295613" w:rsidP="00FD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1443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-</w:t>
      </w: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выступает в роли производителя общественных благ, а также других товаров и услуг.</w:t>
      </w:r>
    </w:p>
    <w:p w:rsidR="00295613" w:rsidRPr="00295613" w:rsidRDefault="00295613" w:rsidP="00FD3367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Проблема долговой зависимости государства и, прежде всего перед иностранными кредиторами, во все времена имела</w:t>
      </w:r>
      <w:r w:rsidR="00FD336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актуальное значение, поскольку полная реализация суверенитета государства возможна лишь при его определенной экономической независимости.</w:t>
      </w:r>
    </w:p>
    <w:p w:rsidR="00295613" w:rsidRPr="00295613" w:rsidRDefault="00295613" w:rsidP="00FD3367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Государственный долг возникает в определенный момент функционирования государства, когда его расходы начинают превышать доходы, т.е. бюджетный дефицит становится хроническим явлением, а его </w:t>
      </w: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покрытие осуществляется не эмиссионными методами, а государственными заимствованиями. Источником погашения государственных займов и выплаты процентов по ним является сфера бюджета.</w:t>
      </w:r>
    </w:p>
    <w:p w:rsidR="00295613" w:rsidRPr="00295613" w:rsidRDefault="00295613" w:rsidP="00295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95613" w:rsidRPr="00295613" w:rsidRDefault="00295613" w:rsidP="00295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95613" w:rsidRPr="00295613" w:rsidRDefault="00295613" w:rsidP="00295613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Основаниями для образования государственного долга являются:</w:t>
      </w:r>
    </w:p>
    <w:p w:rsidR="00295613" w:rsidRPr="00295613" w:rsidRDefault="00295613" w:rsidP="00295613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государственные и муниципальные заимствования, с помощью которых обеспечивается формирование государственного долга, а также покрытие дефицита бюджета.</w:t>
      </w:r>
    </w:p>
    <w:p w:rsidR="00295613" w:rsidRPr="00295613" w:rsidRDefault="00295613" w:rsidP="00295613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кредитные соглашения и договоры, которые могут заключаться от имени Российской Федерации, с кредитными организациями, иностранными государствами и международными финансовыми организациями, в пользу указанных кредиторов</w:t>
      </w:r>
    </w:p>
    <w:p w:rsidR="00295613" w:rsidRPr="00295613" w:rsidRDefault="00295613" w:rsidP="00295613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предоставление государственных гарантий и поручительств. В этом случае государство выступает не как заемщик, а как гарант погашения обязательств за других заемщиков.</w:t>
      </w:r>
    </w:p>
    <w:p w:rsidR="00295613" w:rsidRPr="00295613" w:rsidRDefault="00295613" w:rsidP="00295613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факты, когда государство или муниципалитеты принимают на себя обязательства третьих лиц.</w:t>
      </w:r>
    </w:p>
    <w:p w:rsidR="00295613" w:rsidRPr="00295613" w:rsidRDefault="00295613" w:rsidP="00295613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соглашения и договоры (в том числе международные), заключенные от имени Российской Федерации или субъекта РФ, о пролонгации и реструктуризации долговых обязательств Российской Федерации или субъекта РФ прошлых лет.</w:t>
      </w:r>
    </w:p>
    <w:p w:rsidR="00295613" w:rsidRPr="00295613" w:rsidRDefault="00295613" w:rsidP="00295613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Бюджетная, долговая и валютная политика государства неразрывно связаны между собой: государственный долг влияет на экономический рост, денежное обращение, уровень инфляции, ставки рефинансирования, занятости, объема инвестиций в экономику страны в целом и реальный сектор экономики, приводит к сокращению инвестиционных ресурсов в экономике, нарушению воспроизводственных процессов, снижению экономического роста. Рано или поздно заимствования выходят за рамки возможностей государства, что вызывает необходимость сокращения расходов на социальные, инвестиционные и другие цели, не связанные с погашением и обслуживанием долга. Необоснованная бюджетная, денежно-кредитная и курсовая политика государства вызывает неуверенность на финансовых рынках в отношении инвестиционного климата, побуждая инвесторов к выдвижению требований более высокой премии за риск. Это особенно касается стран, развивающих и формирующих рынки ценных бумаг, где заемщики и кредиторы могут </w:t>
      </w:r>
      <w:r w:rsidRPr="0029561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воздержаться от принятия долгосрочных обязательств, что может негативно отразиться на развитии финансовых рынков и экономическом росте.</w:t>
      </w:r>
    </w:p>
    <w:p w:rsidR="00B14430" w:rsidRPr="008064B9" w:rsidRDefault="00295613" w:rsidP="00B144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295613">
        <w:rPr>
          <w:rFonts w:ascii="Tahoma" w:hAnsi="Tahoma" w:cs="Tahoma"/>
          <w:color w:val="FF0000"/>
        </w:rPr>
        <w:t> </w:t>
      </w:r>
      <w:r w:rsidR="00B14430" w:rsidRPr="008064B9">
        <w:rPr>
          <w:b/>
          <w:bCs/>
          <w:color w:val="FF0000"/>
          <w:sz w:val="28"/>
          <w:szCs w:val="28"/>
        </w:rPr>
        <w:t> Задание на дом</w:t>
      </w:r>
      <w:r w:rsidR="008064B9">
        <w:rPr>
          <w:b/>
          <w:bCs/>
          <w:color w:val="FF0000"/>
          <w:sz w:val="28"/>
          <w:szCs w:val="28"/>
        </w:rPr>
        <w:t>:</w:t>
      </w:r>
    </w:p>
    <w:p w:rsidR="008064B9" w:rsidRDefault="00B14430" w:rsidP="008064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579AC">
        <w:rPr>
          <w:b/>
          <w:bCs/>
          <w:color w:val="000000"/>
          <w:sz w:val="28"/>
          <w:szCs w:val="28"/>
        </w:rPr>
        <w:t>Написать конспект.</w:t>
      </w:r>
    </w:p>
    <w:p w:rsidR="00B14430" w:rsidRPr="008064B9" w:rsidRDefault="00B14430" w:rsidP="008064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064B9">
        <w:rPr>
          <w:b/>
          <w:bCs/>
          <w:color w:val="000000"/>
          <w:sz w:val="28"/>
          <w:szCs w:val="28"/>
        </w:rPr>
        <w:t>Ответить на вопросы (письменно):</w:t>
      </w:r>
    </w:p>
    <w:p w:rsidR="00B14430" w:rsidRDefault="00FD3367" w:rsidP="00B144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Какова роль участников схемы кругооборота доходов и расходов?</w:t>
      </w:r>
    </w:p>
    <w:p w:rsidR="00FD3367" w:rsidRDefault="00FD3367" w:rsidP="00B144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государства в кругообороте.</w:t>
      </w:r>
    </w:p>
    <w:p w:rsidR="00FD3367" w:rsidRDefault="00FD3367" w:rsidP="00B14430">
      <w:pPr>
        <w:pStyle w:val="a3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>
        <w:rPr>
          <w:color w:val="000000"/>
          <w:sz w:val="28"/>
          <w:szCs w:val="28"/>
        </w:rPr>
        <w:t xml:space="preserve">Раскрыть суть </w:t>
      </w:r>
      <w:r w:rsidRPr="00295613">
        <w:rPr>
          <w:color w:val="424242"/>
          <w:sz w:val="28"/>
          <w:szCs w:val="28"/>
        </w:rPr>
        <w:t>долговой зависимости государства</w:t>
      </w:r>
      <w:r>
        <w:rPr>
          <w:color w:val="424242"/>
          <w:sz w:val="28"/>
          <w:szCs w:val="28"/>
        </w:rPr>
        <w:t>.</w:t>
      </w:r>
    </w:p>
    <w:p w:rsidR="00FD3367" w:rsidRPr="00C579AC" w:rsidRDefault="00FD3367" w:rsidP="00B144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424242"/>
          <w:sz w:val="28"/>
          <w:szCs w:val="28"/>
        </w:rPr>
        <w:t>Что является основанием</w:t>
      </w:r>
      <w:r w:rsidR="008064B9">
        <w:rPr>
          <w:color w:val="424242"/>
          <w:sz w:val="28"/>
          <w:szCs w:val="28"/>
        </w:rPr>
        <w:t xml:space="preserve"> </w:t>
      </w:r>
      <w:r w:rsidR="008064B9" w:rsidRPr="00295613">
        <w:rPr>
          <w:color w:val="424242"/>
          <w:sz w:val="28"/>
          <w:szCs w:val="28"/>
        </w:rPr>
        <w:t>для образования государственного долга</w:t>
      </w:r>
      <w:r w:rsidR="008064B9">
        <w:rPr>
          <w:color w:val="424242"/>
          <w:sz w:val="28"/>
          <w:szCs w:val="28"/>
        </w:rPr>
        <w:t>?</w:t>
      </w:r>
    </w:p>
    <w:p w:rsidR="00B14430" w:rsidRPr="00C579AC" w:rsidRDefault="00B14430" w:rsidP="008064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579AC">
        <w:rPr>
          <w:b/>
          <w:color w:val="000000"/>
          <w:sz w:val="28"/>
          <w:szCs w:val="28"/>
        </w:rPr>
        <w:t>Выучить определения.</w:t>
      </w:r>
    </w:p>
    <w:p w:rsidR="00B14430" w:rsidRPr="00C579AC" w:rsidRDefault="00B14430" w:rsidP="00B1443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14430" w:rsidRPr="005C3BE5" w:rsidRDefault="00B14430" w:rsidP="00B14430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C3BE5">
        <w:rPr>
          <w:color w:val="FF0000"/>
          <w:sz w:val="28"/>
          <w:szCs w:val="28"/>
        </w:rPr>
        <w:t xml:space="preserve">Ответы и выполненные задания отправлять на адрес: </w:t>
      </w:r>
      <w:proofErr w:type="spellStart"/>
      <w:r w:rsidRPr="005C3BE5">
        <w:rPr>
          <w:color w:val="FF0000"/>
          <w:sz w:val="28"/>
          <w:szCs w:val="28"/>
          <w:lang w:val="en-US"/>
        </w:rPr>
        <w:t>kem</w:t>
      </w:r>
      <w:proofErr w:type="spellEnd"/>
      <w:r w:rsidRPr="005C3BE5">
        <w:rPr>
          <w:color w:val="FF0000"/>
          <w:sz w:val="28"/>
          <w:szCs w:val="28"/>
        </w:rPr>
        <w:t>07</w:t>
      </w:r>
      <w:r w:rsidRPr="005C3BE5">
        <w:rPr>
          <w:color w:val="FF0000"/>
          <w:sz w:val="28"/>
          <w:szCs w:val="28"/>
          <w:lang w:val="en-US"/>
        </w:rPr>
        <w:t>keg</w:t>
      </w:r>
      <w:r w:rsidRPr="005C3BE5">
        <w:rPr>
          <w:color w:val="FF0000"/>
          <w:sz w:val="28"/>
          <w:szCs w:val="28"/>
        </w:rPr>
        <w:t>14@</w:t>
      </w:r>
      <w:r w:rsidRPr="005C3BE5">
        <w:rPr>
          <w:color w:val="FF0000"/>
          <w:sz w:val="28"/>
          <w:szCs w:val="28"/>
          <w:lang w:val="en-US"/>
        </w:rPr>
        <w:t>mail</w:t>
      </w:r>
      <w:r w:rsidRPr="005C3BE5">
        <w:rPr>
          <w:color w:val="FF0000"/>
          <w:sz w:val="28"/>
          <w:szCs w:val="28"/>
        </w:rPr>
        <w:t>.</w:t>
      </w:r>
      <w:proofErr w:type="spellStart"/>
      <w:r w:rsidRPr="005C3BE5">
        <w:rPr>
          <w:color w:val="FF0000"/>
          <w:sz w:val="28"/>
          <w:szCs w:val="28"/>
          <w:lang w:val="en-US"/>
        </w:rPr>
        <w:t>ru</w:t>
      </w:r>
      <w:proofErr w:type="spellEnd"/>
    </w:p>
    <w:p w:rsidR="00B14430" w:rsidRPr="00295613" w:rsidRDefault="00B14430" w:rsidP="00B144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95613" w:rsidRPr="00295613" w:rsidRDefault="00295613" w:rsidP="00295613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295613" w:rsidRPr="008064B9" w:rsidRDefault="00295613" w:rsidP="00295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B9">
        <w:rPr>
          <w:rFonts w:ascii="Times New Roman" w:hAnsi="Times New Roman" w:cs="Times New Roman"/>
          <w:b/>
          <w:sz w:val="28"/>
          <w:szCs w:val="28"/>
        </w:rPr>
        <w:t>Государственный долг и его структура.</w:t>
      </w:r>
    </w:p>
    <w:p w:rsidR="00295613" w:rsidRPr="008064B9" w:rsidRDefault="00295613" w:rsidP="00295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Государственный долг 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t>в мировой практике — явление достаточно распространённое. Государственный долг — это сумма</w:t>
      </w:r>
      <w:r w:rsidR="00806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t>ссуд, взятых государственными органами. Государственный долг</w:t>
      </w:r>
      <w:r w:rsidR="00806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t>может быть двух видов: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Pr="00806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внутренним 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t>— перед гражданами, банками и фирмами своей страны, а также иностранцами, купившими ценные бумаги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>внутренних займов;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Pr="00806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внешним 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t>— перед правительствами, международными банками и финансовыми организациями, предоставившими деньги в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>заём на основе правительственных соглашений, либо перед иностранными компаниями и банками, ставшими кредиторами государства.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>Многие страны мира сегодня отягощены государственными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>долгами. Так, в США величина долга составляет 80% к объёму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ВВП (против 45% в 1990 г., что свыше 11 </w:t>
      </w:r>
      <w:proofErr w:type="gramStart"/>
      <w:r w:rsidRPr="008064B9">
        <w:rPr>
          <w:rFonts w:ascii="Times New Roman" w:hAnsi="Times New Roman" w:cs="Times New Roman"/>
          <w:color w:val="000000"/>
          <w:sz w:val="28"/>
          <w:szCs w:val="28"/>
        </w:rPr>
        <w:t>трлн</w:t>
      </w:r>
      <w:proofErr w:type="gramEnd"/>
      <w:r w:rsidRPr="008064B9">
        <w:rPr>
          <w:rFonts w:ascii="Times New Roman" w:hAnsi="Times New Roman" w:cs="Times New Roman"/>
          <w:color w:val="000000"/>
          <w:sz w:val="28"/>
          <w:szCs w:val="28"/>
        </w:rPr>
        <w:t xml:space="preserve"> долл.). Госдолг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>Японии составляет 200% ВВП. Внешний долг России состоит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>из долгов иностранным банкам частных и государственных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компаний, что в 2008 г. равнялось 500 </w:t>
      </w:r>
      <w:proofErr w:type="gramStart"/>
      <w:r w:rsidRPr="008064B9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8064B9">
        <w:rPr>
          <w:rFonts w:ascii="Times New Roman" w:hAnsi="Times New Roman" w:cs="Times New Roman"/>
          <w:color w:val="000000"/>
          <w:sz w:val="28"/>
          <w:szCs w:val="28"/>
        </w:rPr>
        <w:t xml:space="preserve"> долл. Это обстоятельство в значительной мере усложнило кризисную ситуацию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>в стране, заставило правительство спасать частные банки и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>компании, предоставив им более 200 млрд долл. для уплаты той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>части долгов, которую они обязаны были выплатить в 2008—</w:t>
      </w:r>
      <w:r w:rsidRPr="008064B9">
        <w:rPr>
          <w:rFonts w:ascii="Times New Roman" w:hAnsi="Times New Roman" w:cs="Times New Roman"/>
          <w:color w:val="000000"/>
          <w:sz w:val="28"/>
          <w:szCs w:val="28"/>
        </w:rPr>
        <w:br/>
        <w:t>2009 гг.</w:t>
      </w:r>
    </w:p>
    <w:p w:rsidR="008064B9" w:rsidRPr="008064B9" w:rsidRDefault="008064B9" w:rsidP="008064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295613">
        <w:rPr>
          <w:rFonts w:ascii="Tahoma" w:hAnsi="Tahoma" w:cs="Tahoma"/>
          <w:color w:val="FF0000"/>
        </w:rPr>
        <w:t> </w:t>
      </w:r>
      <w:r w:rsidRPr="008064B9">
        <w:rPr>
          <w:b/>
          <w:bCs/>
          <w:color w:val="FF0000"/>
          <w:sz w:val="28"/>
          <w:szCs w:val="28"/>
        </w:rPr>
        <w:t> Задание на дом</w:t>
      </w:r>
      <w:r>
        <w:rPr>
          <w:b/>
          <w:bCs/>
          <w:color w:val="FF0000"/>
          <w:sz w:val="28"/>
          <w:szCs w:val="28"/>
        </w:rPr>
        <w:t>:</w:t>
      </w:r>
    </w:p>
    <w:p w:rsidR="008064B9" w:rsidRDefault="008064B9" w:rsidP="008064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579AC">
        <w:rPr>
          <w:b/>
          <w:bCs/>
          <w:color w:val="000000"/>
          <w:sz w:val="28"/>
          <w:szCs w:val="28"/>
        </w:rPr>
        <w:t>Написать конспект.</w:t>
      </w:r>
    </w:p>
    <w:p w:rsidR="008064B9" w:rsidRPr="008064B9" w:rsidRDefault="008064B9" w:rsidP="008064B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4B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Написать реферат «</w:t>
      </w:r>
      <w:r w:rsidRPr="008064B9">
        <w:rPr>
          <w:rFonts w:ascii="Times New Roman" w:hAnsi="Times New Roman" w:cs="Times New Roman"/>
          <w:b/>
          <w:sz w:val="28"/>
          <w:szCs w:val="28"/>
        </w:rPr>
        <w:t>Государственный долг и его структура</w:t>
      </w:r>
      <w:r w:rsidRPr="008064B9">
        <w:rPr>
          <w:rFonts w:ascii="Times New Roman" w:hAnsi="Times New Roman" w:cs="Times New Roman"/>
          <w:b/>
          <w:sz w:val="28"/>
          <w:szCs w:val="28"/>
        </w:rPr>
        <w:t>»</w:t>
      </w:r>
      <w:r w:rsidRPr="008064B9">
        <w:rPr>
          <w:rFonts w:ascii="Times New Roman" w:hAnsi="Times New Roman" w:cs="Times New Roman"/>
          <w:b/>
          <w:sz w:val="28"/>
          <w:szCs w:val="28"/>
        </w:rPr>
        <w:t>.</w:t>
      </w:r>
    </w:p>
    <w:p w:rsidR="008064B9" w:rsidRPr="00C579AC" w:rsidRDefault="008064B9" w:rsidP="00806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064B9" w:rsidRPr="00C579AC" w:rsidRDefault="008064B9" w:rsidP="008064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579AC">
        <w:rPr>
          <w:b/>
          <w:color w:val="000000"/>
          <w:sz w:val="28"/>
          <w:szCs w:val="28"/>
        </w:rPr>
        <w:t>Выучить определения.</w:t>
      </w:r>
    </w:p>
    <w:p w:rsidR="008064B9" w:rsidRPr="00C579AC" w:rsidRDefault="008064B9" w:rsidP="008064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64B9" w:rsidRPr="005C3BE5" w:rsidRDefault="008064B9" w:rsidP="008064B9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C3BE5">
        <w:rPr>
          <w:color w:val="FF0000"/>
          <w:sz w:val="28"/>
          <w:szCs w:val="28"/>
        </w:rPr>
        <w:t xml:space="preserve">Ответы и выполненные задания отправлять на адрес: </w:t>
      </w:r>
      <w:proofErr w:type="spellStart"/>
      <w:r w:rsidRPr="005C3BE5">
        <w:rPr>
          <w:color w:val="FF0000"/>
          <w:sz w:val="28"/>
          <w:szCs w:val="28"/>
          <w:lang w:val="en-US"/>
        </w:rPr>
        <w:t>kem</w:t>
      </w:r>
      <w:proofErr w:type="spellEnd"/>
      <w:r w:rsidRPr="005C3BE5">
        <w:rPr>
          <w:color w:val="FF0000"/>
          <w:sz w:val="28"/>
          <w:szCs w:val="28"/>
        </w:rPr>
        <w:t>07</w:t>
      </w:r>
      <w:r w:rsidRPr="005C3BE5">
        <w:rPr>
          <w:color w:val="FF0000"/>
          <w:sz w:val="28"/>
          <w:szCs w:val="28"/>
          <w:lang w:val="en-US"/>
        </w:rPr>
        <w:t>keg</w:t>
      </w:r>
      <w:r w:rsidRPr="005C3BE5">
        <w:rPr>
          <w:color w:val="FF0000"/>
          <w:sz w:val="28"/>
          <w:szCs w:val="28"/>
        </w:rPr>
        <w:t>14@</w:t>
      </w:r>
      <w:r w:rsidRPr="005C3BE5">
        <w:rPr>
          <w:color w:val="FF0000"/>
          <w:sz w:val="28"/>
          <w:szCs w:val="28"/>
          <w:lang w:val="en-US"/>
        </w:rPr>
        <w:t>mail</w:t>
      </w:r>
      <w:r w:rsidRPr="005C3BE5">
        <w:rPr>
          <w:color w:val="FF0000"/>
          <w:sz w:val="28"/>
          <w:szCs w:val="28"/>
        </w:rPr>
        <w:t>.</w:t>
      </w:r>
      <w:proofErr w:type="spellStart"/>
      <w:r w:rsidRPr="005C3BE5">
        <w:rPr>
          <w:color w:val="FF0000"/>
          <w:sz w:val="28"/>
          <w:szCs w:val="28"/>
          <w:lang w:val="en-US"/>
        </w:rPr>
        <w:t>ru</w:t>
      </w:r>
      <w:proofErr w:type="spellEnd"/>
    </w:p>
    <w:p w:rsidR="008064B9" w:rsidRPr="00295613" w:rsidRDefault="008064B9" w:rsidP="008064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95613" w:rsidRPr="008064B9" w:rsidRDefault="00295613" w:rsidP="00295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13" w:rsidRDefault="00295613" w:rsidP="00295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13" w:rsidRPr="008064B9" w:rsidRDefault="00295613" w:rsidP="002956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64B9">
        <w:rPr>
          <w:rFonts w:ascii="Times New Roman" w:hAnsi="Times New Roman" w:cs="Times New Roman"/>
          <w:b/>
          <w:color w:val="FF0000"/>
          <w:sz w:val="28"/>
          <w:szCs w:val="28"/>
        </w:rPr>
        <w:t>Понятие ВВП. Методы расчета ВВП. Номинальный и реальный ВВП.</w:t>
      </w:r>
    </w:p>
    <w:p w:rsidR="008064B9" w:rsidRDefault="00295613" w:rsidP="00295613">
      <w:pPr>
        <w:spacing w:after="0"/>
        <w:rPr>
          <w:rFonts w:ascii="Baltica-Regular" w:hAnsi="Baltica-Regular"/>
          <w:color w:val="000000"/>
          <w:sz w:val="24"/>
          <w:szCs w:val="24"/>
        </w:rPr>
      </w:pPr>
      <w:r w:rsidRPr="00173A96">
        <w:rPr>
          <w:rFonts w:ascii="FranklinGothicMediumITC-Regular" w:hAnsi="FranklinGothicMediumITC-Regular"/>
          <w:color w:val="000000"/>
          <w:sz w:val="28"/>
          <w:szCs w:val="28"/>
        </w:rPr>
        <w:t>Основные макроэкономические</w:t>
      </w:r>
      <w:r w:rsidR="008064B9">
        <w:rPr>
          <w:rFonts w:ascii="FranklinGothicMediumITC-Regular" w:hAnsi="FranklinGothicMediumITC-Regular"/>
          <w:color w:val="000000"/>
          <w:sz w:val="28"/>
          <w:szCs w:val="28"/>
        </w:rPr>
        <w:t xml:space="preserve"> </w:t>
      </w:r>
      <w:r w:rsidRPr="00173A96">
        <w:rPr>
          <w:rFonts w:ascii="FranklinGothicMediumITC-Regular" w:hAnsi="FranklinGothicMediumITC-Regular"/>
          <w:color w:val="000000"/>
          <w:sz w:val="28"/>
          <w:szCs w:val="28"/>
        </w:rPr>
        <w:t>показатели</w:t>
      </w:r>
      <w:r w:rsidRPr="00173A96">
        <w:rPr>
          <w:rFonts w:ascii="FranklinGothicMediumITC-Regular" w:hAnsi="FranklinGothicMediumITC-Regular"/>
          <w:color w:val="000000"/>
          <w:sz w:val="28"/>
          <w:szCs w:val="28"/>
        </w:rPr>
        <w:br/>
      </w:r>
      <w:r w:rsidRPr="00173A96">
        <w:rPr>
          <w:rFonts w:ascii="Baltica-Italic" w:hAnsi="Baltica-Italic"/>
          <w:i/>
          <w:iCs/>
          <w:color w:val="000000"/>
          <w:sz w:val="24"/>
          <w:szCs w:val="24"/>
        </w:rPr>
        <w:t xml:space="preserve">Валовой внутренний продукт </w:t>
      </w:r>
      <w:r w:rsidRPr="00173A96">
        <w:rPr>
          <w:rFonts w:ascii="Baltica-Regular" w:hAnsi="Baltica-Regular"/>
          <w:color w:val="000000"/>
          <w:sz w:val="24"/>
          <w:szCs w:val="24"/>
        </w:rPr>
        <w:t>(</w:t>
      </w:r>
      <w:r w:rsidRPr="00173A96">
        <w:rPr>
          <w:rFonts w:ascii="Baltica-Italic" w:hAnsi="Baltica-Italic"/>
          <w:i/>
          <w:iCs/>
          <w:color w:val="000000"/>
          <w:sz w:val="24"/>
          <w:szCs w:val="24"/>
        </w:rPr>
        <w:t>ВВП</w:t>
      </w:r>
      <w:r w:rsidRPr="00173A96">
        <w:rPr>
          <w:rFonts w:ascii="Baltica-Regular" w:hAnsi="Baltica-Regular"/>
          <w:color w:val="000000"/>
          <w:sz w:val="24"/>
          <w:szCs w:val="24"/>
        </w:rPr>
        <w:t>) — это рыночная стоимость конечных товаров и услуг, произведённых в стране за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1 год (или квартал). Для того чтобы сравнивать экономики разных стран, ВВП обычно рассчитывают в долларах США, переводя стоимость в национальной валюте в долларовый эквивалент.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Italic" w:hAnsi="Baltica-Italic"/>
          <w:i/>
          <w:iCs/>
          <w:color w:val="000000"/>
          <w:sz w:val="24"/>
          <w:szCs w:val="24"/>
        </w:rPr>
        <w:t xml:space="preserve">Валовой национальный продукт </w:t>
      </w:r>
      <w:r w:rsidRPr="00173A96">
        <w:rPr>
          <w:rFonts w:ascii="Baltica-Regular" w:hAnsi="Baltica-Regular"/>
          <w:color w:val="000000"/>
          <w:sz w:val="24"/>
          <w:szCs w:val="24"/>
        </w:rPr>
        <w:t>(</w:t>
      </w:r>
      <w:r w:rsidRPr="00173A96">
        <w:rPr>
          <w:rFonts w:ascii="Baltica-Italic" w:hAnsi="Baltica-Italic"/>
          <w:i/>
          <w:iCs/>
          <w:color w:val="000000"/>
          <w:sz w:val="24"/>
          <w:szCs w:val="24"/>
        </w:rPr>
        <w:t>ВНП</w:t>
      </w:r>
      <w:r w:rsidRPr="00173A96">
        <w:rPr>
          <w:rFonts w:ascii="Baltica-Regular" w:hAnsi="Baltica-Regular"/>
          <w:color w:val="000000"/>
          <w:sz w:val="24"/>
          <w:szCs w:val="24"/>
        </w:rPr>
        <w:t>) — это рыночная стоимость конечных товаров и услуг, произведённых отечественными товаропроизводителями (резидентами) во всём мире. Например, продукция компании «ЛУКОЙЛ», произведённая на зарубежных предприятиях, входит в ВНП.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В ВВП не учитываются продукция или услуги, произведённые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в домашнем хозяйстве, если они не продавались на рынке, а также деятельность скрытой от налогов «теневой» экономики.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ВВП даёт информацию о размере экономики, темпах роста и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результатах её функционирования в течение одного года. Темп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роста реального ВВП часто используется как показатель общего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 xml:space="preserve">состояния экономики. </w:t>
      </w:r>
    </w:p>
    <w:p w:rsidR="00295613" w:rsidRDefault="00295613" w:rsidP="00295613">
      <w:pPr>
        <w:spacing w:after="0"/>
        <w:rPr>
          <w:rFonts w:ascii="Baltica-Regular" w:hAnsi="Baltica-Regular"/>
          <w:color w:val="000000"/>
          <w:sz w:val="24"/>
          <w:szCs w:val="24"/>
        </w:rPr>
      </w:pPr>
      <w:r w:rsidRPr="008064B9">
        <w:rPr>
          <w:rFonts w:ascii="Baltica-Regular" w:hAnsi="Baltica-Regular"/>
          <w:b/>
          <w:color w:val="000000"/>
          <w:sz w:val="24"/>
          <w:szCs w:val="24"/>
        </w:rPr>
        <w:t>При устойчивом росте ВВП</w:t>
      </w:r>
      <w:r w:rsidRPr="00173A96">
        <w:rPr>
          <w:rFonts w:ascii="Baltica-Regular" w:hAnsi="Baltica-Regular"/>
          <w:color w:val="000000"/>
          <w:sz w:val="24"/>
          <w:szCs w:val="24"/>
        </w:rPr>
        <w:t>, во-первых,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устойчиво растёт экономика, во-вторых, расширяется производство, а в-третьих, увеличивается занятость, так как компании нанимают больше работников на свои предприятия и люди зарабатывают больше денег.</w:t>
      </w:r>
      <w:r w:rsidRPr="00173A96">
        <w:rPr>
          <w:rStyle w:val="fontstyle01"/>
        </w:rPr>
        <w:t xml:space="preserve"> </w:t>
      </w:r>
      <w:r w:rsidRPr="00173A96">
        <w:rPr>
          <w:rFonts w:ascii="Baltica-Bold" w:hAnsi="Baltica-Bold"/>
          <w:b/>
          <w:bCs/>
          <w:color w:val="000000"/>
          <w:sz w:val="24"/>
          <w:szCs w:val="24"/>
        </w:rPr>
        <w:t xml:space="preserve">Методы подсчёта ВВП и ВНП. </w:t>
      </w:r>
      <w:r w:rsidRPr="00173A96">
        <w:rPr>
          <w:rFonts w:ascii="Baltica-Regular" w:hAnsi="Baltica-Regular"/>
          <w:color w:val="000000"/>
          <w:sz w:val="24"/>
          <w:szCs w:val="24"/>
        </w:rPr>
        <w:t>С помощью показателей валового продукта можно измерить объём годового (квартального,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месячного) выпуска товаров и услуг в экономике. Эта общая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сводная величина валового продукта показывает, из чего она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складывается и на что расходуется.</w:t>
      </w:r>
      <w:r w:rsidRPr="00173A96">
        <w:rPr>
          <w:rFonts w:ascii="Baltica-Regular" w:hAnsi="Baltica-Regular"/>
          <w:color w:val="000000"/>
        </w:rPr>
        <w:br/>
      </w:r>
      <w:proofErr w:type="gramStart"/>
      <w:r w:rsidRPr="00173A96">
        <w:rPr>
          <w:rFonts w:ascii="Baltica-Regular" w:hAnsi="Baltica-Regular"/>
          <w:color w:val="000000"/>
          <w:sz w:val="24"/>
          <w:szCs w:val="24"/>
        </w:rPr>
        <w:t>Соответственно, ВВП или ВНП может быть определён одним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 xml:space="preserve">из трёх </w:t>
      </w:r>
      <w:r w:rsidRPr="008064B9">
        <w:rPr>
          <w:rFonts w:ascii="Baltica-Regular" w:hAnsi="Baltica-Regular"/>
          <w:b/>
          <w:color w:val="000000"/>
          <w:sz w:val="24"/>
          <w:szCs w:val="24"/>
        </w:rPr>
        <w:t xml:space="preserve">методов </w:t>
      </w:r>
      <w:r w:rsidRPr="00173A96">
        <w:rPr>
          <w:rFonts w:ascii="Baltica-Regular" w:hAnsi="Baltica-Regular"/>
          <w:color w:val="000000"/>
          <w:sz w:val="24"/>
          <w:szCs w:val="24"/>
        </w:rPr>
        <w:t>путём суммирования: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1) добавленной стоимости по всем отраслям национальной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экономики (ВВП по производству или по отраслям);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2) всех расходов на покупку общего объёма произведённой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в данном году продукции (ВВП по расходам);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3) всех доходов, полученных в стране от производства продукции данного года (ВВП по доходам).</w:t>
      </w:r>
      <w:proofErr w:type="gramEnd"/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В состав ВВП входит степень износа оборудования, зданий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и т. д. — основных фондов, которые используются при производстве продукции. Этот износ основных фондов (называемый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амортизацией) вычитается из ВВП. В результате мы получаем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Italic" w:hAnsi="Baltica-Italic"/>
          <w:i/>
          <w:iCs/>
          <w:color w:val="000000"/>
          <w:sz w:val="24"/>
          <w:szCs w:val="24"/>
        </w:rPr>
        <w:t xml:space="preserve">чистый внутренний продукт </w:t>
      </w:r>
      <w:r w:rsidRPr="00173A96">
        <w:rPr>
          <w:rFonts w:ascii="Baltica-Regular" w:hAnsi="Baltica-Regular"/>
          <w:color w:val="000000"/>
          <w:sz w:val="24"/>
          <w:szCs w:val="24"/>
        </w:rPr>
        <w:t>(</w:t>
      </w:r>
      <w:r w:rsidRPr="00173A96">
        <w:rPr>
          <w:rFonts w:ascii="Baltica-Italic" w:hAnsi="Baltica-Italic"/>
          <w:i/>
          <w:iCs/>
          <w:color w:val="000000"/>
          <w:sz w:val="24"/>
          <w:szCs w:val="24"/>
        </w:rPr>
        <w:t>ЧВП</w:t>
      </w:r>
      <w:r w:rsidRPr="00173A96">
        <w:rPr>
          <w:rFonts w:ascii="Baltica-Regular" w:hAnsi="Baltica-Regular"/>
          <w:color w:val="000000"/>
          <w:sz w:val="24"/>
          <w:szCs w:val="24"/>
        </w:rPr>
        <w:t>).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Bold" w:hAnsi="Baltica-Bold"/>
          <w:b/>
          <w:bCs/>
          <w:color w:val="000000"/>
          <w:sz w:val="24"/>
          <w:szCs w:val="24"/>
        </w:rPr>
        <w:t xml:space="preserve">Исключение двойного счёта при расчёте ВВП. </w:t>
      </w:r>
      <w:r w:rsidRPr="00173A96">
        <w:rPr>
          <w:rFonts w:ascii="Baltica-Regular" w:hAnsi="Baltica-Regular"/>
          <w:color w:val="000000"/>
          <w:sz w:val="24"/>
          <w:szCs w:val="24"/>
        </w:rPr>
        <w:t xml:space="preserve">Для того чтобы правильно рассчитать совокупный объём производства, необходимо все продукты и услуги, произведённые в </w:t>
      </w:r>
      <w:r w:rsidRPr="00173A96">
        <w:rPr>
          <w:rFonts w:ascii="Baltica-Regular" w:hAnsi="Baltica-Regular"/>
          <w:color w:val="000000"/>
          <w:sz w:val="24"/>
          <w:szCs w:val="24"/>
        </w:rPr>
        <w:lastRenderedPageBreak/>
        <w:t>данном году,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учесть не более одного раза. Большинство продуктов проходят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несколько производственных стадий, прежде чем попадают на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рынок. В результате отдельные части и компоненты продуктов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покупаются и продаются несколько раз. Таким образом, чтобы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избежать многократного учёта компонентов продуктов, которые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 xml:space="preserve">продаются и перепродаются, при расчёте ВВП учитывается только рыночная стоимость конечных </w:t>
      </w:r>
      <w:proofErr w:type="gramStart"/>
      <w:r w:rsidRPr="00173A96">
        <w:rPr>
          <w:rFonts w:ascii="Baltica-Regular" w:hAnsi="Baltica-Regular"/>
          <w:color w:val="000000"/>
          <w:sz w:val="24"/>
          <w:szCs w:val="24"/>
        </w:rPr>
        <w:t>продуктов</w:t>
      </w:r>
      <w:proofErr w:type="gramEnd"/>
      <w:r w:rsidRPr="00173A96">
        <w:rPr>
          <w:rFonts w:ascii="Baltica-Regular" w:hAnsi="Baltica-Regular"/>
          <w:color w:val="000000"/>
          <w:sz w:val="24"/>
          <w:szCs w:val="24"/>
        </w:rPr>
        <w:t xml:space="preserve"> и исключаются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сделки с промежуточной продукцией. Под конечным продуктом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мы понимаем товары и услуги, которые покупаются для конечного пользования, а не для перепродажи, дальнейшей обработки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или переработки. Объём продаж конечных продуктов включается в ВВП, а объём продаж промежуточных продуктов исключается из него, потому что в стоимость конечных продуктов уже входят все промежуточные стадии (сделки). Отдельный учёт сделок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с промежуточными продуктами означал бы двойной счёт и завышенную оценку ВВП.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Чтобы при расчёте ВВП и национального дохода избежать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двойного счёта, в него необходимо включать только добавленную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 xml:space="preserve">стоимость, созданную каждой фирмой. </w:t>
      </w:r>
      <w:r w:rsidRPr="008064B9">
        <w:rPr>
          <w:rFonts w:ascii="Baltica-Regular" w:hAnsi="Baltica-Regular"/>
          <w:b/>
          <w:color w:val="000000"/>
          <w:sz w:val="24"/>
          <w:szCs w:val="24"/>
        </w:rPr>
        <w:t>Добавленная стоимость</w:t>
      </w:r>
      <w:r w:rsidRPr="00173A96">
        <w:rPr>
          <w:rFonts w:ascii="Baltica-Regular" w:hAnsi="Baltica-Regular"/>
          <w:color w:val="000000"/>
          <w:sz w:val="24"/>
          <w:szCs w:val="24"/>
        </w:rPr>
        <w:t xml:space="preserve"> —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это рыночная стоимость продукции, произведённой фирмой, за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вычетом стоимости потреблён</w:t>
      </w:r>
      <w:r>
        <w:rPr>
          <w:rFonts w:ascii="Baltica-Regular" w:hAnsi="Baltica-Regular"/>
          <w:color w:val="000000"/>
          <w:sz w:val="24"/>
          <w:szCs w:val="24"/>
        </w:rPr>
        <w:t>ных сырья и материалов, приобре</w:t>
      </w:r>
      <w:r w:rsidRPr="00173A96">
        <w:rPr>
          <w:rFonts w:ascii="Baltica-Regular" w:hAnsi="Baltica-Regular"/>
          <w:color w:val="000000"/>
          <w:sz w:val="24"/>
          <w:szCs w:val="24"/>
        </w:rPr>
        <w:t>тённых у поставщиков. Следовательно, при реальном исчислении</w:t>
      </w:r>
      <w:r w:rsidR="008064B9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ВВП необходимо учитывать всю совокупность добавленных стоимостей, произведённых всеми фирмами на территории страны.</w:t>
      </w:r>
      <w:r w:rsidRPr="00173A96">
        <w:rPr>
          <w:rFonts w:ascii="Baltica-Regular" w:hAnsi="Baltica-Regular"/>
          <w:color w:val="000000"/>
        </w:rPr>
        <w:br/>
      </w:r>
      <w:r w:rsidRPr="00090C9B">
        <w:rPr>
          <w:rFonts w:ascii="Baltica-Regular" w:hAnsi="Baltica-Regular"/>
          <w:b/>
          <w:color w:val="000000"/>
          <w:sz w:val="24"/>
          <w:szCs w:val="24"/>
        </w:rPr>
        <w:t>Поэтому ВВП можно рассматривать как сумму всех добавленных</w:t>
      </w:r>
      <w:r w:rsidR="00090C9B">
        <w:rPr>
          <w:rFonts w:ascii="Baltica-Regular" w:hAnsi="Baltica-Regular"/>
          <w:b/>
          <w:color w:val="000000"/>
          <w:sz w:val="24"/>
          <w:szCs w:val="24"/>
        </w:rPr>
        <w:t xml:space="preserve"> </w:t>
      </w:r>
      <w:r w:rsidRPr="00090C9B">
        <w:rPr>
          <w:rFonts w:ascii="Baltica-Regular" w:hAnsi="Baltica-Regular"/>
          <w:b/>
          <w:color w:val="000000"/>
          <w:sz w:val="24"/>
          <w:szCs w:val="24"/>
        </w:rPr>
        <w:t>стоимостей произведённых в стране товаров и услуг.</w:t>
      </w:r>
      <w:r w:rsidRPr="00090C9B">
        <w:rPr>
          <w:rFonts w:ascii="Baltica-Regular" w:hAnsi="Baltica-Regular"/>
          <w:b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В</w:t>
      </w:r>
      <w:proofErr w:type="gramStart"/>
      <w:r w:rsidRPr="00173A96">
        <w:rPr>
          <w:rFonts w:ascii="Baltica-Regular" w:hAnsi="Baltica-Regular"/>
          <w:color w:val="000000"/>
          <w:sz w:val="24"/>
          <w:szCs w:val="24"/>
        </w:rPr>
        <w:t>ВП стр</w:t>
      </w:r>
      <w:proofErr w:type="gramEnd"/>
      <w:r w:rsidRPr="00173A96">
        <w:rPr>
          <w:rFonts w:ascii="Baltica-Regular" w:hAnsi="Baltica-Regular"/>
          <w:color w:val="000000"/>
          <w:sz w:val="24"/>
          <w:szCs w:val="24"/>
        </w:rPr>
        <w:t>аны обычно рассчитывает национальное статистическое учреждение (в России — Государственный статистический</w:t>
      </w:r>
      <w:r w:rsidR="00090C9B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 xml:space="preserve">комитет), используя различные источники. </w:t>
      </w:r>
      <w:proofErr w:type="gramStart"/>
      <w:r w:rsidRPr="00173A96">
        <w:rPr>
          <w:rFonts w:ascii="Baltica-Regular" w:hAnsi="Baltica-Regular"/>
          <w:color w:val="000000"/>
          <w:sz w:val="24"/>
          <w:szCs w:val="24"/>
        </w:rPr>
        <w:t>При этом страны следуют установленным международным стандартам для измерения</w:t>
      </w:r>
      <w:r w:rsidR="00090C9B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ВВП (а также ВНП), которые содержатся в Системе национальных счетов 1993 г., разработанной Международным валютным</w:t>
      </w:r>
      <w:r w:rsidR="00090C9B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фондом, Европейской комиссией, Организацией экономического</w:t>
      </w:r>
      <w:r w:rsidR="00090C9B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сотрудничества и развития, Организацией Объединённых Наций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и Всемирным банком.</w:t>
      </w:r>
      <w:proofErr w:type="gramEnd"/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Bold" w:hAnsi="Baltica-Bold"/>
          <w:b/>
          <w:bCs/>
          <w:color w:val="000000"/>
          <w:sz w:val="24"/>
          <w:szCs w:val="24"/>
        </w:rPr>
        <w:t xml:space="preserve">Реальный ВВП. </w:t>
      </w:r>
      <w:r w:rsidRPr="00173A96">
        <w:rPr>
          <w:rFonts w:ascii="Baltica-Regular" w:hAnsi="Baltica-Regular"/>
          <w:color w:val="000000"/>
          <w:sz w:val="24"/>
          <w:szCs w:val="24"/>
        </w:rPr>
        <w:t>Определить, увеличивается или уменьшается</w:t>
      </w:r>
      <w:r w:rsidR="00090C9B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общий объём производства товаров и услуг в стране, не всегда</w:t>
      </w:r>
      <w:r w:rsidR="00090C9B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просто. Очень сложно сопоставить собранные данные, не сделав</w:t>
      </w:r>
      <w:r w:rsidR="00090C9B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поправку на инфляцию (повышение цен). Это особенно важно</w:t>
      </w:r>
      <w:r w:rsidR="00090C9B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для таких стран, как Россия, где инфляция всё последнее десятилетие находилась на уровне 12—13% годовых.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Для того чтобы определить «реальный» ВВП, необходимо скорректировать его номинальную стоимость с учётом изменений цен.</w:t>
      </w:r>
      <w:r w:rsidR="00090C9B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Только тогда можно узнать, увеличилась ли стоимость выпуска</w:t>
      </w:r>
      <w:r w:rsidR="00090C9B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продукции при увеличении производства или же этот рост произошёл просто из-за повышения цен. Для корректировки ВВП с переходом от номинальных цен к постоянным ценам используется</w:t>
      </w:r>
      <w:r w:rsidR="00090C9B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 xml:space="preserve">статистический инструмент, называемый </w:t>
      </w:r>
      <w:r w:rsidRPr="00090C9B">
        <w:rPr>
          <w:rFonts w:ascii="Baltica-Italic" w:hAnsi="Baltica-Italic"/>
          <w:b/>
          <w:i/>
          <w:iCs/>
          <w:color w:val="000000"/>
          <w:sz w:val="24"/>
          <w:szCs w:val="24"/>
        </w:rPr>
        <w:t>дефлятором ВВП</w:t>
      </w:r>
      <w:r w:rsidRPr="00173A96">
        <w:rPr>
          <w:rFonts w:ascii="Baltica-Regular" w:hAnsi="Baltica-Regular"/>
          <w:color w:val="000000"/>
          <w:sz w:val="24"/>
          <w:szCs w:val="24"/>
        </w:rPr>
        <w:t>.</w:t>
      </w:r>
      <w:r w:rsidRPr="00173A96">
        <w:rPr>
          <w:rFonts w:ascii="Baltica-Regular" w:hAnsi="Baltica-Regular"/>
          <w:color w:val="000000"/>
        </w:rPr>
        <w:br/>
      </w:r>
      <w:r w:rsidRPr="00090C9B">
        <w:rPr>
          <w:rFonts w:ascii="Baltica-Regular" w:hAnsi="Baltica-Regular"/>
          <w:b/>
          <w:color w:val="000000"/>
          <w:sz w:val="24"/>
          <w:szCs w:val="24"/>
        </w:rPr>
        <w:t>Дефлятор ВВП</w:t>
      </w:r>
      <w:r w:rsidRPr="00173A96">
        <w:rPr>
          <w:rFonts w:ascii="Baltica-Regular" w:hAnsi="Baltica-Regular"/>
          <w:color w:val="000000"/>
          <w:sz w:val="24"/>
          <w:szCs w:val="24"/>
        </w:rPr>
        <w:t xml:space="preserve"> — это отношение номинального ВВП к реальному ВВП, выраженное в виде индекса. Он определяется формулой:</w:t>
      </w:r>
    </w:p>
    <w:p w:rsidR="00295613" w:rsidRDefault="00295613" w:rsidP="00295613">
      <w:pPr>
        <w:spacing w:after="0"/>
        <w:rPr>
          <w:rFonts w:ascii="Baltica-Regular" w:hAnsi="Baltica-Regular"/>
          <w:color w:val="000000"/>
          <w:sz w:val="24"/>
          <w:szCs w:val="24"/>
        </w:rPr>
      </w:pPr>
      <w:r w:rsidRPr="00173A96">
        <w:rPr>
          <w:rFonts w:ascii="Baltica-Regular" w:hAnsi="Baltica-Regular"/>
          <w:color w:val="000000"/>
          <w:sz w:val="24"/>
          <w:szCs w:val="24"/>
        </w:rPr>
        <w:t xml:space="preserve">Дефлятор ВВП = </w:t>
      </w:r>
      <w:r>
        <w:rPr>
          <w:rFonts w:ascii="Baltica-Regular" w:hAnsi="Baltica-Regular"/>
          <w:color w:val="000000"/>
          <w:sz w:val="24"/>
          <w:szCs w:val="24"/>
        </w:rPr>
        <w:t xml:space="preserve">                                         </w:t>
      </w:r>
      <w:r w:rsidRPr="00173A96">
        <w:rPr>
          <w:rFonts w:ascii="Baltica-Regular" w:hAnsi="Baltica-Regular"/>
          <w:color w:val="000000"/>
          <w:sz w:val="24"/>
          <w:szCs w:val="24"/>
        </w:rPr>
        <w:t xml:space="preserve">Номинальный ВВП </w:t>
      </w:r>
      <w:r w:rsidRPr="00173A96">
        <w:rPr>
          <w:rFonts w:ascii="TT1A2Do00" w:hAnsi="TT1A2Do00"/>
          <w:color w:val="000000"/>
          <w:sz w:val="24"/>
          <w:szCs w:val="24"/>
        </w:rPr>
        <w:t xml:space="preserve">× </w:t>
      </w:r>
      <w:r w:rsidRPr="00173A96">
        <w:rPr>
          <w:rFonts w:ascii="Baltica-Regular" w:hAnsi="Baltica-Regular"/>
          <w:color w:val="000000"/>
          <w:sz w:val="24"/>
          <w:szCs w:val="24"/>
        </w:rPr>
        <w:t>100.</w:t>
      </w:r>
    </w:p>
    <w:p w:rsidR="00295613" w:rsidRDefault="00295613" w:rsidP="00295613">
      <w:pPr>
        <w:spacing w:after="0"/>
        <w:jc w:val="center"/>
        <w:rPr>
          <w:rFonts w:ascii="Baltica-Regular" w:hAnsi="Baltica-Regular"/>
          <w:color w:val="000000"/>
          <w:sz w:val="24"/>
          <w:szCs w:val="24"/>
        </w:rPr>
      </w:pPr>
      <w:r w:rsidRPr="00173A96">
        <w:rPr>
          <w:rFonts w:ascii="TT1A2Eo00" w:hAnsi="TT1A2Eo00"/>
          <w:color w:val="000000"/>
          <w:sz w:val="24"/>
          <w:szCs w:val="24"/>
        </w:rPr>
        <w:t>------------------------------------------------------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TT1A2Eo00" w:hAnsi="TT1A2Eo00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Реальный ВВП</w:t>
      </w:r>
    </w:p>
    <w:p w:rsidR="00295613" w:rsidRDefault="00295613" w:rsidP="00295613">
      <w:pPr>
        <w:spacing w:after="0"/>
        <w:rPr>
          <w:rFonts w:ascii="Baltica-Regular" w:hAnsi="Baltica-Regular"/>
          <w:color w:val="000000"/>
          <w:sz w:val="24"/>
          <w:szCs w:val="24"/>
        </w:rPr>
      </w:pPr>
      <w:r w:rsidRPr="00173A96">
        <w:rPr>
          <w:rFonts w:ascii="Baltica-Regular" w:hAnsi="Baltica-Regular"/>
          <w:color w:val="000000"/>
          <w:sz w:val="24"/>
          <w:szCs w:val="24"/>
        </w:rPr>
        <w:t>Темп роста дефлятора ВВП используется для измерения</w:t>
      </w:r>
      <w:r w:rsidR="00090C9B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инфляции, так как он относится ко всем производимым товарам.</w:t>
      </w:r>
      <w:r w:rsidRPr="00173A96">
        <w:rPr>
          <w:rFonts w:ascii="Baltica-Regular" w:hAnsi="Baltica-Regular"/>
          <w:color w:val="000000"/>
        </w:rPr>
        <w:br/>
      </w:r>
      <w:r w:rsidRPr="00173A96">
        <w:rPr>
          <w:rFonts w:ascii="Baltica-Regular" w:hAnsi="Baltica-Regular"/>
          <w:color w:val="000000"/>
          <w:sz w:val="24"/>
          <w:szCs w:val="24"/>
        </w:rPr>
        <w:t>Показатель индекса покупательных цен (ИПЦ) даёт информацию только о ценах на потребительские товары (потребительская</w:t>
      </w:r>
      <w:r w:rsidR="00090C9B">
        <w:rPr>
          <w:rFonts w:ascii="Baltica-Regular" w:hAnsi="Baltica-Regular"/>
          <w:color w:val="000000"/>
          <w:sz w:val="24"/>
          <w:szCs w:val="24"/>
        </w:rPr>
        <w:t xml:space="preserve"> </w:t>
      </w:r>
      <w:r w:rsidRPr="00173A96">
        <w:rPr>
          <w:rFonts w:ascii="Baltica-Regular" w:hAnsi="Baltica-Regular"/>
          <w:color w:val="000000"/>
          <w:sz w:val="24"/>
          <w:szCs w:val="24"/>
        </w:rPr>
        <w:t>корзина).</w:t>
      </w:r>
    </w:p>
    <w:p w:rsidR="008064B9" w:rsidRPr="008064B9" w:rsidRDefault="008064B9" w:rsidP="008064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295613">
        <w:rPr>
          <w:rFonts w:ascii="Tahoma" w:hAnsi="Tahoma" w:cs="Tahoma"/>
          <w:color w:val="FF0000"/>
        </w:rPr>
        <w:lastRenderedPageBreak/>
        <w:t> </w:t>
      </w:r>
      <w:r w:rsidRPr="008064B9">
        <w:rPr>
          <w:b/>
          <w:bCs/>
          <w:color w:val="FF0000"/>
          <w:sz w:val="28"/>
          <w:szCs w:val="28"/>
        </w:rPr>
        <w:t> Задание на дом</w:t>
      </w:r>
      <w:r>
        <w:rPr>
          <w:b/>
          <w:bCs/>
          <w:color w:val="FF0000"/>
          <w:sz w:val="28"/>
          <w:szCs w:val="28"/>
        </w:rPr>
        <w:t>:</w:t>
      </w:r>
    </w:p>
    <w:p w:rsidR="008064B9" w:rsidRDefault="008064B9" w:rsidP="00806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579AC">
        <w:rPr>
          <w:b/>
          <w:bCs/>
          <w:color w:val="000000"/>
          <w:sz w:val="28"/>
          <w:szCs w:val="28"/>
        </w:rPr>
        <w:t>Написать конспект.</w:t>
      </w:r>
    </w:p>
    <w:p w:rsidR="008064B9" w:rsidRPr="008064B9" w:rsidRDefault="008064B9" w:rsidP="00806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064B9">
        <w:rPr>
          <w:b/>
          <w:bCs/>
          <w:color w:val="000000"/>
          <w:sz w:val="28"/>
          <w:szCs w:val="28"/>
        </w:rPr>
        <w:t>Ответить на вопросы (письменно):</w:t>
      </w:r>
    </w:p>
    <w:p w:rsidR="008064B9" w:rsidRDefault="00090C9B" w:rsidP="00806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Дайте определение ВВП, назовите 3 основных метода исчисления ВВП.</w:t>
      </w:r>
    </w:p>
    <w:p w:rsidR="00090C9B" w:rsidRDefault="00090C9B" w:rsidP="00806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избежать двойного счета при расчете ВВП?</w:t>
      </w:r>
    </w:p>
    <w:p w:rsidR="00090C9B" w:rsidRDefault="00090C9B" w:rsidP="00806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ли учтена в ВВП стоимость всего урожая с дачного участка, если он использовался только в домашнем хозяйстве семьи?</w:t>
      </w:r>
    </w:p>
    <w:p w:rsidR="00090C9B" w:rsidRDefault="00090C9B" w:rsidP="00806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конкретном примере раскройте понятие «</w:t>
      </w:r>
      <w:proofErr w:type="gramStart"/>
      <w:r>
        <w:rPr>
          <w:color w:val="000000"/>
          <w:sz w:val="28"/>
          <w:szCs w:val="28"/>
        </w:rPr>
        <w:t>добавленная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столимость</w:t>
      </w:r>
      <w:proofErr w:type="spellEnd"/>
      <w:r>
        <w:rPr>
          <w:color w:val="000000"/>
          <w:sz w:val="28"/>
          <w:szCs w:val="28"/>
        </w:rPr>
        <w:t>».</w:t>
      </w:r>
    </w:p>
    <w:p w:rsidR="00090C9B" w:rsidRDefault="00090C9B" w:rsidP="00806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важность показателя ВВП на душу населения?</w:t>
      </w:r>
    </w:p>
    <w:p w:rsidR="00090C9B" w:rsidRDefault="00090C9B" w:rsidP="00806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показывает индекс потребительских цен?</w:t>
      </w:r>
    </w:p>
    <w:p w:rsidR="00090C9B" w:rsidRPr="00C579AC" w:rsidRDefault="003157FC" w:rsidP="00090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основные выводы по материалу (письменно).</w:t>
      </w:r>
    </w:p>
    <w:p w:rsidR="008064B9" w:rsidRPr="00C579AC" w:rsidRDefault="008064B9" w:rsidP="00806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579AC">
        <w:rPr>
          <w:b/>
          <w:color w:val="000000"/>
          <w:sz w:val="28"/>
          <w:szCs w:val="28"/>
        </w:rPr>
        <w:t>Выучить определения.</w:t>
      </w:r>
    </w:p>
    <w:p w:rsidR="008064B9" w:rsidRPr="00C579AC" w:rsidRDefault="008064B9" w:rsidP="008064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64B9" w:rsidRPr="005C3BE5" w:rsidRDefault="008064B9" w:rsidP="008064B9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C3BE5">
        <w:rPr>
          <w:color w:val="FF0000"/>
          <w:sz w:val="28"/>
          <w:szCs w:val="28"/>
        </w:rPr>
        <w:t xml:space="preserve">Ответы и выполненные задания отправлять на адрес: </w:t>
      </w:r>
      <w:proofErr w:type="spellStart"/>
      <w:r w:rsidRPr="005C3BE5">
        <w:rPr>
          <w:color w:val="FF0000"/>
          <w:sz w:val="28"/>
          <w:szCs w:val="28"/>
          <w:lang w:val="en-US"/>
        </w:rPr>
        <w:t>kem</w:t>
      </w:r>
      <w:proofErr w:type="spellEnd"/>
      <w:r w:rsidRPr="005C3BE5">
        <w:rPr>
          <w:color w:val="FF0000"/>
          <w:sz w:val="28"/>
          <w:szCs w:val="28"/>
        </w:rPr>
        <w:t>07</w:t>
      </w:r>
      <w:r w:rsidRPr="005C3BE5">
        <w:rPr>
          <w:color w:val="FF0000"/>
          <w:sz w:val="28"/>
          <w:szCs w:val="28"/>
          <w:lang w:val="en-US"/>
        </w:rPr>
        <w:t>keg</w:t>
      </w:r>
      <w:r w:rsidRPr="005C3BE5">
        <w:rPr>
          <w:color w:val="FF0000"/>
          <w:sz w:val="28"/>
          <w:szCs w:val="28"/>
        </w:rPr>
        <w:t>14@</w:t>
      </w:r>
      <w:r w:rsidRPr="005C3BE5">
        <w:rPr>
          <w:color w:val="FF0000"/>
          <w:sz w:val="28"/>
          <w:szCs w:val="28"/>
          <w:lang w:val="en-US"/>
        </w:rPr>
        <w:t>mail</w:t>
      </w:r>
      <w:r w:rsidRPr="005C3BE5">
        <w:rPr>
          <w:color w:val="FF0000"/>
          <w:sz w:val="28"/>
          <w:szCs w:val="28"/>
        </w:rPr>
        <w:t>.</w:t>
      </w:r>
      <w:proofErr w:type="spellStart"/>
      <w:r w:rsidRPr="005C3BE5">
        <w:rPr>
          <w:color w:val="FF0000"/>
          <w:sz w:val="28"/>
          <w:szCs w:val="28"/>
          <w:lang w:val="en-US"/>
        </w:rPr>
        <w:t>ru</w:t>
      </w:r>
      <w:proofErr w:type="spellEnd"/>
    </w:p>
    <w:p w:rsidR="008064B9" w:rsidRPr="00295613" w:rsidRDefault="008064B9" w:rsidP="008064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064B9" w:rsidRPr="00173A96" w:rsidRDefault="008064B9" w:rsidP="00295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613" w:rsidRDefault="00295613" w:rsidP="002956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57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Экономический цикл. Основные факторы экономического роста.</w:t>
      </w:r>
    </w:p>
    <w:p w:rsidR="003157FC" w:rsidRPr="003157FC" w:rsidRDefault="003157FC" w:rsidP="002956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95613" w:rsidRPr="003157FC" w:rsidTr="003157F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3" w:rsidRPr="003157FC" w:rsidRDefault="00295613" w:rsidP="0087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Экономические (деловые) циклы — период времени, </w:t>
            </w:r>
            <w:r w:rsidRPr="00315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157FC" w:rsidRPr="00315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течение которого </w:t>
            </w:r>
          </w:p>
        </w:tc>
      </w:tr>
      <w:tr w:rsidR="00295613" w:rsidRPr="003157FC" w:rsidTr="003157F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3" w:rsidRPr="003157FC" w:rsidRDefault="003157FC" w:rsidP="0087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</w:t>
            </w:r>
            <w:r w:rsidR="00295613" w:rsidRPr="0031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номика страны проходит две основные фазы: подъем и спад.</w:t>
            </w:r>
          </w:p>
        </w:tc>
      </w:tr>
      <w:tr w:rsidR="00295613" w:rsidRPr="003157FC" w:rsidTr="003157F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3" w:rsidRPr="003157FC" w:rsidRDefault="00295613" w:rsidP="0087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Обычно экономисты выделяют в цикле следующие типичные стадии</w:t>
            </w:r>
          </w:p>
        </w:tc>
      </w:tr>
      <w:tr w:rsidR="00295613" w:rsidRPr="003157FC" w:rsidTr="003157F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3" w:rsidRPr="003157FC" w:rsidRDefault="00295613" w:rsidP="0087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(фазы):</w:t>
            </w:r>
          </w:p>
        </w:tc>
      </w:tr>
      <w:tr w:rsidR="00295613" w:rsidRPr="003157FC" w:rsidTr="003157F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3" w:rsidRPr="003157FC" w:rsidRDefault="00295613" w:rsidP="0087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315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подъем — </w:t>
            </w:r>
            <w:r w:rsidRPr="00315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масштабы производства расширяются;</w:t>
            </w:r>
          </w:p>
        </w:tc>
      </w:tr>
      <w:tr w:rsidR="00295613" w:rsidRPr="003157FC" w:rsidTr="003157F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3" w:rsidRPr="003157FC" w:rsidRDefault="00295613" w:rsidP="0087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315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спад </w:t>
            </w:r>
            <w:r w:rsidRPr="00315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когда масштабы производства сужаются;</w:t>
            </w:r>
          </w:p>
        </w:tc>
      </w:tr>
      <w:tr w:rsidR="00295613" w:rsidRPr="003157FC" w:rsidTr="003157F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3" w:rsidRPr="003157FC" w:rsidRDefault="00295613" w:rsidP="0087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315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пик </w:t>
            </w:r>
            <w:r w:rsidRPr="00315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когда расширение масштабов производства сменяется спадом;</w:t>
            </w:r>
          </w:p>
        </w:tc>
      </w:tr>
      <w:tr w:rsidR="00295613" w:rsidRPr="003157FC" w:rsidTr="003157F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3" w:rsidRPr="003157FC" w:rsidRDefault="00295613" w:rsidP="0087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315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низшая точка </w:t>
            </w:r>
            <w:r w:rsidRPr="00315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когда спад сменяется подъемом</w:t>
            </w:r>
          </w:p>
        </w:tc>
      </w:tr>
    </w:tbl>
    <w:p w:rsidR="003157FC" w:rsidRDefault="00295613" w:rsidP="002956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57F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Существует множество теорий экономических циклов. Например,</w:t>
      </w:r>
      <w:r w:rsidR="0031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некоторые ученые связывают чередование фаз с тем, как обновляются</w:t>
      </w:r>
      <w:r w:rsidR="0031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и меняются по величине запасы на складах промышленных и торговых</w:t>
      </w:r>
      <w:r w:rsidR="0031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предприятий. Периодически в силу изменений спроса эти запасы начинают возрастать, и тогда объем закупок новых товаров сокращается.</w:t>
      </w:r>
      <w:r w:rsidR="0031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Так продолжается до тех пор, пока запасы не «рассасываются» и не возникает большая потребность в закупках новых товаров.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57F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Другие экономисты связывают цикличность с появлением принципиально новых товаров, которые существенно меняют структуру спроса и порождают проблемы со сбытом устаревших товаров и необходимостью существенной перестройки сферы производства. </w:t>
      </w:r>
      <w:proofErr w:type="gram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такого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рода изделиям (если взять для примера сферу потребительских товаров) можно отнести, например, цветные телевизоры, персональные компьютеры, видеокамеры и т. д.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Третьи ученые считают, что циклы порождаются периодическими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кардинальными изменениями технологической основы производственной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57F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На самом деле важно не только найти единую причину экономических циклов, но и, главное, научиться сглаживать цикличность экономического роста и предотвращать чрезмерно сильные спады производства.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Сегодня общепризнанно, что решение этой задачи требует активного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участия государства. Полагаться только на рыночные механизмы здесь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нельзя.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57F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Смягчение цикличности экономического развития — самая сложная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из проблем, которые приходится сегодня решать любой стране. И все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же к концу XX в. многие страны научились хотя бы сглаживать пики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колебаний экономической конъюнктуры и предотвращать разрушительные кризисы</w:t>
      </w:r>
      <w:proofErr w:type="gram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57F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 w:rsidRPr="003157FC">
        <w:rPr>
          <w:rFonts w:ascii="Times New Roman" w:hAnsi="Times New Roman" w:cs="Times New Roman"/>
          <w:b/>
          <w:color w:val="000000"/>
          <w:sz w:val="28"/>
          <w:szCs w:val="28"/>
        </w:rPr>
        <w:t>экономическим ростом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понимается устойчивое и долговременное увеличение производства, рост реального ВВП, ВНП</w:t>
      </w:r>
      <w:r w:rsidR="0031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или национального дохода (НД) в абсолютных величинах или на</w:t>
      </w:r>
      <w:r w:rsidR="0031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душу населения как источник удовлетворения потребностей общества.</w:t>
      </w:r>
    </w:p>
    <w:p w:rsidR="00295613" w:rsidRPr="003157FC" w:rsidRDefault="00295613" w:rsidP="002956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157F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Источники (факторы) роста.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В любом современном обществе</w:t>
      </w:r>
      <w:r w:rsidR="0031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действуют фундаментальные источники (факторы) экономического роста. К ним относятся: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• рост населения и численности рабочей силы (при этом рост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населения — это фактор спроса, а рабочая сила — фактор эффективности);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• накопление капитала, включающее все чистые инвестиции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в оборудование и человеческие ресурсы;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• земля;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• технологический прогресс;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• знания, опыт, инновации.</w:t>
      </w:r>
    </w:p>
    <w:p w:rsidR="00295613" w:rsidRPr="003157FC" w:rsidRDefault="00295613" w:rsidP="00295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7FC">
        <w:rPr>
          <w:rFonts w:ascii="Times New Roman" w:hAnsi="Times New Roman" w:cs="Times New Roman"/>
          <w:color w:val="000000"/>
          <w:sz w:val="28"/>
          <w:szCs w:val="28"/>
        </w:rPr>
        <w:t>Все факторы, действуя не изолированно, а во взаимодействии,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обеспечивают экономический рост. Рост населения, </w:t>
      </w:r>
      <w:proofErr w:type="gram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и рабочей силы традиционно рассматривается как стимулирующий фактор экономического развития. Интенсивное увеличение количества рабочей силы повышает производственно-экономические возможности страны и расширяет его внутренний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рынок. В то же время прирост населения влияет на способности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экономической системы расширять спрос и соответственно создавать рабочие места адекватно растущей численности трудоспособного населения. Эти способности связаны с общим уровнем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развития производительных сил, темпами накопления капитала,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инициативой, квалификацией менеджеров, качеством рабочей силы, экономической политикой государства, численностью учёных и инженеров-конструкторов,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разработчиков, занятых в научно-исследовательских учреждениях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страны и непосредственно в крупных компаниях, финансовыми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ресурсами, выделяемыми государством и предпринимателями на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эти цели.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Инвестиции.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Огромное значение для экономического роста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имеет объём инвестиций и в целом инвестиционная политика государства. Любой вид экономического роста, увеличение масштабов производства или улучшение его качественных характеристик требует дополнительных инвестиций. Возможность инвестиционного процесса и его реализация являются главным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двигателем и регулятором экономического роста. Предпосылками инвестиционного процесса являются: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• достаточный уровень сбережений, или финансовый ресурс;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• развитый финансовый рынок, способный обеспечить приток сбережений к инвесторам; если рынок не справляется с этой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задачей, деньги оседают у населения и не участвуют в инвестиционном процессе;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• высокая (или приемлемая) доходность от инвестиций.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Рациональное размещение инвестиций и повышение эффективности их освоения ускоряют экономический рост. Если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допустить, что сбережения попадают в руки инвесторов, можно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утверждать, что экономический рост находится в прямой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зависимости от нормы сбережений и эффективности инвестиций.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Мы уже говорили, что частные предприниматели воздерживаются от инвестиций в те сферы деятельности, которые не сулят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скорых и гарантированных прибылей. Они предпочитают реализацию таких проектов, которые концентрируются в зонах с развитой инфраструктурой, наличием необходимых трудовых ресурсов, общих путей сообщения и другими благоприятными условиями. Если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правительственная политика будет учитывать только эти факторы,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полагаясь исключительно на всесилие рынка и частную инициативу, в нашей стране так и останутся плохо развитыми районы Севера, Сибири, Дальнего Востока. Поэтому так необходимы крупные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государственные инвестиции в современную производственную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инфраструктуру, и прежде всего в дорожную сеть.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Влияние научно-технического прогресса и образования на</w:t>
      </w:r>
      <w:r w:rsidRPr="003157F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экономический рост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. Современные знания нужны и рабочему,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и инженеру, и менеджеру. Можно располагать большими теоретическими знаниями, но без технологического воплощения в производстве они не имеют смысла. Одним из важнейших показателей использования научно-технического прогресса в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экономическом росте являются численность персонала, занятого научными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исследованиями и разработками, в расчёте на 100 тыс. населения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и величина затрат на НИОКР в доле ВВП.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еньше всего в 2000—2009 гг. выделялось средств на науку в России. В последнее время ситуация начинает немного меняться. Правительство стало уделять больше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внимания науке и образованию. Об этом свидетельствует и программа создания так называемой русской «кремниевой долины»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3157FC">
        <w:rPr>
          <w:rFonts w:ascii="Times New Roman" w:hAnsi="Times New Roman" w:cs="Times New Roman"/>
          <w:color w:val="000000"/>
          <w:sz w:val="28"/>
          <w:szCs w:val="28"/>
        </w:rPr>
        <w:t>, которая должна стать мощным научным центром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страны.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Профессиональная подготовка влияет на эффективность труда работников, позволяет заниматься квалифицированным трудом большим группам населения. Профессиональная подготовка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предоставляет более широкий выбор работы и даёт возможность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получать более высокую заработную плату. Самым простым показателем качества рабочей силы обычно является уровень образования, который должен соответствовать современным требованиям производства. Современные школьники должны овладеть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основами математики, основами информационных технологий и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одним из основных европейских языков. Без этих знаний они не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смогут реализовать себя в современном производстве.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Экстенсивное и интенсивное развитие.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Экономическое развитие стран исторически происходило за счёт освоения новых земель, строительства новых заводов и фабрик, вовлечения в производственный процесс всё большего числа рабочих и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инженеров, добычи и переработки всё больших объёмов полезных ископаемых. Такой путь развития называется </w:t>
      </w:r>
      <w:r w:rsidRPr="003157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экстенсивным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В условиях ограниченности природных ресурсов, большого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экологического ущерба, привносимого таким способом развития,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а главное, мощного влияния научно-технического прогресса наступила эпоха </w:t>
      </w:r>
      <w:r w:rsidRPr="003157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интенсивного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развития. Оно предполагает использование всех внутренних ресурсов: трудовых, финансовых, технологических, информационных и др. Экономический рост в настоящее время всё больше связан с развитием и рациональным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использованием человеческого фактора. При этом две трети экономического роста в современных развитых странах происходит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за счёт новых технологий и только одна треть — за счёт других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факторов роста. Огромное значение при интенсивном развитии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имеют производственные факторы: производительность машин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и производительность труда.</w:t>
      </w:r>
      <w:r w:rsidRPr="003157F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Основные пути повышения производительности труда примерно однотипны для разных стран.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1. Внедрение новых производительных машин и оборудования, передовых с точки зрения науки, техники и технологий.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2. Замена старого изношенного и морально устаревшего технологического оборудования новым.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Постоянная учёба, подготовка и переподготовка специалистов, в том числе квалифицированных рабочих, инженеров-технологов, инженеров, в области разработки и внедрения идей, способных довести их до экспериментального производства.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4. Повышение оплаты труда рабочих, инженеров, учёных в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России до среднеевропейского уровня.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Экономический рост не всегда является благом. Интенсивное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развитие экономики приводит к увеличению нагрузки на окружающую среду, истощению природных ресурсов, загрязнению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атмосферы, воды, сокращению земельных ресурсов и т. п. Поэтому экономисты и учёные-экологи должны искать новые пути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развития, добиваясь минимизации потерь для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окружающей среды. Базовые факторы современного экономического роста —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устойчивость, стабильность и непрерывность позитивных изменений в структуре национальной экономики. Концепция устойчивого роста, разработанная международными организациями,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зависит от пяти главных ха</w:t>
      </w:r>
      <w:r w:rsidR="00FF0FE4">
        <w:rPr>
          <w:rFonts w:ascii="Times New Roman" w:hAnsi="Times New Roman" w:cs="Times New Roman"/>
          <w:color w:val="000000"/>
          <w:sz w:val="28"/>
          <w:szCs w:val="28"/>
        </w:rPr>
        <w:t>рактеристик этого роста</w:t>
      </w:r>
      <w:proofErr w:type="gramStart"/>
      <w:r w:rsidR="00FF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отражают быстрорастущее значение человеческого фактора, технологий (при снижении </w:t>
      </w:r>
      <w:proofErr w:type="spell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3157FC">
        <w:rPr>
          <w:rFonts w:ascii="Times New Roman" w:hAnsi="Times New Roman" w:cs="Times New Roman"/>
          <w:color w:val="000000"/>
          <w:sz w:val="28"/>
          <w:szCs w:val="28"/>
        </w:rPr>
        <w:t>- и ресурсоёмкости), непрерывное образование и обучение рабочей силы, её нацеленность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на развитие.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Реализация этих направлений развития позволит достигнуть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странам процветания.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Приведённые характеристики достаточно близки характеристикам известных типов «государства всеобщего благоденствия».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При этом акцент переносится на профессионализм всех уровней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управления (правительство — фирмы — законодатель — экспертное сообщество), образование и обучение кадров, создание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инфраструктуры, </w:t>
      </w:r>
      <w:proofErr w:type="gram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рынками со стороны государства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и общества и т. д.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В странах с быстро растущими экономиками необходимо уделять внимание следующим факторам.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1. Выделение отраслей, являющихся основным источником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роста экономики (для современной России — это нефть и газ).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2. Определение оптимального объёма инвестиций, обеспечивающих рост национального дохода при максимальной загрузке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производственных мощностей.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3. Сдерживание инфляции и обеспечение полной занятости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населения.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Такая схема, как правило, позволяет развивать главные отрасли, работающие на внешний рынок и выступающие локомотивами роста всей экономики. Накопления, созданные за счёт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этих отраслей, на следующем этапе можно будет использовать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для «подтягивания» других отстающих отраслей, их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модернизации, технического переоснащения, а также диверсификации всего производства.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7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Мультипликатор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(от лат. </w:t>
      </w:r>
      <w:proofErr w:type="spell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multiplicator</w:t>
      </w:r>
      <w:proofErr w:type="spell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— умножающий) —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это коэффициент, показывающий зависимость дохода от изменения инвестиций. По Дж. М. </w:t>
      </w:r>
      <w:proofErr w:type="spell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Кейнсу</w:t>
      </w:r>
      <w:proofErr w:type="spell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, теория мультипликатора основана на выявлении стимулирующего влияния инвестиционных </w:t>
      </w:r>
      <w:proofErr w:type="spell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асходов</w:t>
      </w:r>
      <w:proofErr w:type="spell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на расширение производства и занятости в других сферах. Этот нарастающий положительный результат в размере ВВП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называется </w:t>
      </w:r>
      <w:r w:rsidRPr="003157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мультипликационным эффектом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. Мультипликатор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представляет собой числовой коэффициент, который показывает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размеры ВВП при увеличении величины инвестиций.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Например, рост инвестиций в течение года составил 100 </w:t>
      </w:r>
      <w:proofErr w:type="gram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Это привело к росту ВВП на 300 млрд р. Следовательно,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мультипликатор </w:t>
      </w:r>
      <w:r w:rsidRPr="003157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равен 3. Если ВВП возрастёт на 400 </w:t>
      </w:r>
      <w:proofErr w:type="gram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р., то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будет равен 4, на 200 млрд р. — соответственно </w:t>
      </w:r>
      <w:r w:rsidRPr="003157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равно 2. Рассмотрим эффект мультипликатора на конкретном примере. В городе N было начато строительство нового порта для экспорта угля. Инвесторы заплатили нанятым строителям 1 </w:t>
      </w:r>
      <w:proofErr w:type="gram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Часть денег (примерно 20%) люди отложили в виде сбережений, 800 тыс. р. было потрачено в продовольственных магазинах,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на покупку одежды, в счёт уплаты ЖКХ, на билеты в кино,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туристические путёвки и т. п. Таким образом, в городе увеличился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спрос на многие виды товаров и услуг. </w:t>
      </w:r>
      <w:proofErr w:type="gram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Те, кто предоставлял товары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и услуги, получив в совокупности 800 тыс. р., также отложили 20%,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а оставшуюся сумму использовали на расширение дела: закупили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новые товары, наняли продавцов, коммунальщики смогли начать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ремонт, приобрели стройматериалы и т. п., т. е. 640 тыс. р.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(800 тыс. р. — 20%) стали новой инвестицией в экономику города.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Эти же деньги, потраченные одними людьми, стали источником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дохода других. Отложив 20% (мы договорились, что норма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сбережений была довольно высокой), следующую сумму в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512 тыс. р. (640 тыс. р. — 20%) 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предприниматели вложили в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производство, а получившие эти деньги поставщики продолжили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цепочку приумножения перво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начальной инвестиции. Таким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образом, через некоторое время 1 </w:t>
      </w:r>
      <w:proofErr w:type="gram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р., вложенный в производство (в данном случае в виде заработной платы), возрастёт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в несколько раз, превратившись в другие инвестиции. Однако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стоит заметить, что если бы сумма сбережений была меньше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(например, не 20, а 10%), то в обороте находилась бы </w:t>
      </w:r>
      <w:proofErr w:type="gram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гораздо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сумма, которая соответственно дала бы и больший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прирост инвестиционного капитала. </w:t>
      </w:r>
      <w:r w:rsidRPr="003157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Чем меньше норма сбережений, тем больше эффект мультипликатора.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Значение мультипликатора состоит в том, что он затрагивает все сферы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экономики. Инвестиция, сделанная в одну отрасль, даёт толчок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развитию других отраслей, на первый взгляд даже не связанных друг с другом.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 теории мультипликатора при анализе динамики сбережений, государственных расходов (в том числе через государственные заказы и деятельность государственного сектора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и пр.) показывает рычаги воздействия на изменение совокупного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спроса, объёма ВВП и занятости населения.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устойчивого экономического роста и развития.</w:t>
      </w:r>
      <w:r w:rsidRPr="003157F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С начала 90-х гг. теория роста наполнилась новым содержанием. Речь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идёт, во-первых, об учёте экологических факторов, во-вторых, об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устойчивости и стабильности этого роста и, в-третьих, о развитии (отраслевой и социальной сбалансированности). </w:t>
      </w:r>
      <w:proofErr w:type="gram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Эти принципы были развиты на Всемирном конгрессе по окружающей среде в Рио-де-Жанейро в 1993 г., созванном по инициативе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ООН, и окончательно сформированы на Международной конференции в Йоханнесбурге (ЮАР) в 2000 г.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7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Акселератор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(от лат. </w:t>
      </w:r>
      <w:proofErr w:type="spell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accelerator</w:t>
      </w:r>
      <w:proofErr w:type="spell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— ускоритель) — это отношение прироста инвестиций к вызвавшему его относительному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приросту дохода, потребительского спроса или готовой продукции.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Эффект акселератора состоит в следующем. Когда инвестиции порождают спрос на дополнительные предметы потребления, то новый спрос и связанный с ним прирост продаж создают дополнительный спрос на новые средства производства и соответственно — на новые инвестиции. Например, если фирма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подписала долгосрочный контракт на поставку упаковки для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йогурта, а собственных производственных мощностей ей недостаточно, она вынуждена будет расширяться: либо строить новый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цех, либо брать помещение в аренду. В любом случае ей понадобится инвестиция. Фирма может обойтись своими средствами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или взять кредит в банке. Получатели инвестиции (строители нового цеха или те, кто сдаёт помещение в аренду) могут вложить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полученные средства в развитие собственного производства. Таким образом, первоначальная инвестиция приведёт к росту других инвестиций в смежных отраслях производства.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Эффекты мультипликатора и акселератора действуют, как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правило, вместе, дополняя друг друга. Однако мультипликатор и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акселератор могут иметь обратные эффекты. В нашем примере,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если по каким-то причинам строительство порта будет заморожено, рабочих </w:t>
      </w:r>
      <w:proofErr w:type="gramStart"/>
      <w:r w:rsidRPr="003157FC">
        <w:rPr>
          <w:rFonts w:ascii="Times New Roman" w:hAnsi="Times New Roman" w:cs="Times New Roman"/>
          <w:color w:val="000000"/>
          <w:sz w:val="28"/>
          <w:szCs w:val="28"/>
        </w:rPr>
        <w:t>уволят</w:t>
      </w:r>
      <w:proofErr w:type="gramEnd"/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 и люди не смогут в полном объёме приобретать необходимые товары, то сократятся потребляемые услуги.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br/>
        <w:t>В этом случае многие малые фирмы в городе будут нести убытки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 xml:space="preserve">из-за резкого сокращения спроса, что приведёт к падению производства и в других отраслях экономики. Для России очень остро стоит проблема городов, имеющих одно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«градообразующее»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предприятие. В случае его банкротства весь город или посёлок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приходит в упадок, что может привести к социальной катастрофе. Например, закрытие нерентабельной угольной шахты или</w:t>
      </w:r>
      <w:r w:rsidR="00C6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FC">
        <w:rPr>
          <w:rFonts w:ascii="Times New Roman" w:hAnsi="Times New Roman" w:cs="Times New Roman"/>
          <w:color w:val="000000"/>
          <w:sz w:val="28"/>
          <w:szCs w:val="28"/>
        </w:rPr>
        <w:t>предприятия ВПК приводит к массовой безработице и вынужденным миграциям населения.</w:t>
      </w:r>
    </w:p>
    <w:p w:rsidR="008064B9" w:rsidRPr="003157FC" w:rsidRDefault="008064B9" w:rsidP="008064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295613">
        <w:rPr>
          <w:color w:val="FF0000"/>
          <w:sz w:val="28"/>
          <w:szCs w:val="28"/>
        </w:rPr>
        <w:t> </w:t>
      </w:r>
      <w:r w:rsidRPr="003157FC">
        <w:rPr>
          <w:b/>
          <w:bCs/>
          <w:color w:val="FF0000"/>
          <w:sz w:val="28"/>
          <w:szCs w:val="28"/>
        </w:rPr>
        <w:t> Задание на дом:</w:t>
      </w:r>
    </w:p>
    <w:p w:rsidR="008064B9" w:rsidRPr="003157FC" w:rsidRDefault="008064B9" w:rsidP="00806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57FC">
        <w:rPr>
          <w:b/>
          <w:bCs/>
          <w:color w:val="000000"/>
          <w:sz w:val="28"/>
          <w:szCs w:val="28"/>
        </w:rPr>
        <w:t>Написать конспект.</w:t>
      </w:r>
    </w:p>
    <w:p w:rsidR="008064B9" w:rsidRPr="003157FC" w:rsidRDefault="008064B9" w:rsidP="008064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57FC">
        <w:rPr>
          <w:b/>
          <w:bCs/>
          <w:color w:val="000000"/>
          <w:sz w:val="28"/>
          <w:szCs w:val="28"/>
        </w:rPr>
        <w:t>Ответить на вопросы (письменно):</w:t>
      </w:r>
    </w:p>
    <w:p w:rsidR="00FF0FE4" w:rsidRDefault="00FF0FE4" w:rsidP="00FF0F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Существующие теории</w:t>
      </w:r>
      <w:r w:rsidRPr="003157FC">
        <w:rPr>
          <w:color w:val="000000"/>
          <w:sz w:val="28"/>
          <w:szCs w:val="28"/>
        </w:rPr>
        <w:t xml:space="preserve"> экономических циклов</w:t>
      </w:r>
      <w:r>
        <w:rPr>
          <w:color w:val="000000"/>
          <w:sz w:val="28"/>
          <w:szCs w:val="28"/>
        </w:rPr>
        <w:t>.</w:t>
      </w:r>
      <w:r w:rsidRPr="003157FC">
        <w:rPr>
          <w:color w:val="000000"/>
          <w:sz w:val="28"/>
          <w:szCs w:val="28"/>
        </w:rPr>
        <w:t xml:space="preserve"> </w:t>
      </w:r>
    </w:p>
    <w:p w:rsidR="00FF0FE4" w:rsidRDefault="00FF0FE4" w:rsidP="00FF0F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экономический рост, факторы  роста?</w:t>
      </w:r>
    </w:p>
    <w:p w:rsidR="00FF0FE4" w:rsidRDefault="00FF0FE4" w:rsidP="00FF0F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Какое </w:t>
      </w:r>
      <w:r w:rsidRPr="003157FC">
        <w:rPr>
          <w:color w:val="000000"/>
          <w:sz w:val="28"/>
          <w:szCs w:val="28"/>
        </w:rPr>
        <w:t xml:space="preserve"> значение для экономического роста</w:t>
      </w:r>
      <w:r>
        <w:rPr>
          <w:color w:val="000000"/>
          <w:sz w:val="28"/>
          <w:szCs w:val="28"/>
        </w:rPr>
        <w:t xml:space="preserve"> </w:t>
      </w:r>
      <w:r w:rsidRPr="003157FC">
        <w:rPr>
          <w:color w:val="000000"/>
          <w:sz w:val="28"/>
          <w:szCs w:val="28"/>
        </w:rPr>
        <w:t>имеет объём инвестиций</w:t>
      </w:r>
      <w:r>
        <w:rPr>
          <w:color w:val="000000"/>
          <w:sz w:val="28"/>
          <w:szCs w:val="28"/>
        </w:rPr>
        <w:t>?</w:t>
      </w:r>
    </w:p>
    <w:p w:rsidR="00FF0FE4" w:rsidRDefault="00FF0FE4" w:rsidP="00FF0F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FE4">
        <w:rPr>
          <w:bCs/>
          <w:color w:val="000000"/>
          <w:sz w:val="28"/>
          <w:szCs w:val="28"/>
        </w:rPr>
        <w:t>Влияние научно-технического прогресса и образования на</w:t>
      </w:r>
      <w:r>
        <w:rPr>
          <w:bCs/>
          <w:color w:val="000000"/>
          <w:sz w:val="28"/>
          <w:szCs w:val="28"/>
        </w:rPr>
        <w:t xml:space="preserve"> </w:t>
      </w:r>
      <w:r w:rsidRPr="00FF0FE4">
        <w:rPr>
          <w:bCs/>
          <w:color w:val="000000"/>
          <w:sz w:val="28"/>
          <w:szCs w:val="28"/>
        </w:rPr>
        <w:t>экономический рост</w:t>
      </w:r>
      <w:r w:rsidRPr="00FF0FE4">
        <w:rPr>
          <w:color w:val="000000"/>
          <w:sz w:val="28"/>
          <w:szCs w:val="28"/>
        </w:rPr>
        <w:t>.</w:t>
      </w:r>
    </w:p>
    <w:p w:rsidR="00FF0FE4" w:rsidRDefault="00FF0FE4" w:rsidP="00FF0FE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</w:t>
      </w:r>
      <w:r w:rsidRPr="00FF0FE4">
        <w:rPr>
          <w:bCs/>
          <w:color w:val="000000"/>
          <w:sz w:val="28"/>
          <w:szCs w:val="28"/>
        </w:rPr>
        <w:t>кстенсивное и интенсивное развитие</w:t>
      </w:r>
      <w:r>
        <w:rPr>
          <w:bCs/>
          <w:color w:val="000000"/>
          <w:sz w:val="28"/>
          <w:szCs w:val="28"/>
        </w:rPr>
        <w:t xml:space="preserve"> экономики.</w:t>
      </w:r>
    </w:p>
    <w:p w:rsidR="00C6734A" w:rsidRDefault="00C6734A" w:rsidP="00FF0FE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Что такое мультипликатор  и эффект </w:t>
      </w:r>
      <w:r w:rsidRPr="003157FC">
        <w:rPr>
          <w:i/>
          <w:iCs/>
          <w:color w:val="000000"/>
          <w:sz w:val="28"/>
          <w:szCs w:val="28"/>
        </w:rPr>
        <w:t>мультипликатора</w:t>
      </w:r>
      <w:r>
        <w:rPr>
          <w:i/>
          <w:iCs/>
          <w:color w:val="000000"/>
          <w:sz w:val="28"/>
          <w:szCs w:val="28"/>
        </w:rPr>
        <w:t>?</w:t>
      </w:r>
    </w:p>
    <w:p w:rsidR="00C6734A" w:rsidRDefault="00C6734A" w:rsidP="00FF0FE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6734A">
        <w:rPr>
          <w:bCs/>
          <w:color w:val="000000"/>
          <w:sz w:val="28"/>
          <w:szCs w:val="28"/>
        </w:rPr>
        <w:t>Теория устойчивого экономического роста и развития</w:t>
      </w:r>
      <w:r>
        <w:rPr>
          <w:bCs/>
          <w:color w:val="000000"/>
          <w:sz w:val="28"/>
          <w:szCs w:val="28"/>
        </w:rPr>
        <w:t>.</w:t>
      </w:r>
    </w:p>
    <w:p w:rsidR="00C6734A" w:rsidRPr="00C6734A" w:rsidRDefault="00C6734A" w:rsidP="00C6734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734A">
        <w:rPr>
          <w:b/>
          <w:color w:val="000000"/>
          <w:sz w:val="28"/>
          <w:szCs w:val="28"/>
        </w:rPr>
        <w:t>Сделать основные выводы по материалу (письменно).</w:t>
      </w:r>
    </w:p>
    <w:p w:rsidR="008064B9" w:rsidRPr="003157FC" w:rsidRDefault="008064B9" w:rsidP="00C6734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57FC">
        <w:rPr>
          <w:b/>
          <w:color w:val="000000"/>
          <w:sz w:val="28"/>
          <w:szCs w:val="28"/>
        </w:rPr>
        <w:t>Выучить определения.</w:t>
      </w:r>
    </w:p>
    <w:p w:rsidR="008064B9" w:rsidRPr="003157FC" w:rsidRDefault="008064B9" w:rsidP="008064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64B9" w:rsidRPr="003157FC" w:rsidRDefault="008064B9" w:rsidP="008064B9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3157FC">
        <w:rPr>
          <w:color w:val="FF0000"/>
          <w:sz w:val="28"/>
          <w:szCs w:val="28"/>
        </w:rPr>
        <w:t xml:space="preserve">Ответы и выполненные задания отправлять на адрес: </w:t>
      </w:r>
      <w:proofErr w:type="spellStart"/>
      <w:r w:rsidRPr="003157FC">
        <w:rPr>
          <w:color w:val="FF0000"/>
          <w:sz w:val="28"/>
          <w:szCs w:val="28"/>
          <w:lang w:val="en-US"/>
        </w:rPr>
        <w:t>kem</w:t>
      </w:r>
      <w:proofErr w:type="spellEnd"/>
      <w:r w:rsidRPr="003157FC">
        <w:rPr>
          <w:color w:val="FF0000"/>
          <w:sz w:val="28"/>
          <w:szCs w:val="28"/>
        </w:rPr>
        <w:t>07</w:t>
      </w:r>
      <w:r w:rsidRPr="003157FC">
        <w:rPr>
          <w:color w:val="FF0000"/>
          <w:sz w:val="28"/>
          <w:szCs w:val="28"/>
          <w:lang w:val="en-US"/>
        </w:rPr>
        <w:t>keg</w:t>
      </w:r>
      <w:r w:rsidRPr="003157FC">
        <w:rPr>
          <w:color w:val="FF0000"/>
          <w:sz w:val="28"/>
          <w:szCs w:val="28"/>
        </w:rPr>
        <w:t>14@</w:t>
      </w:r>
      <w:r w:rsidRPr="003157FC">
        <w:rPr>
          <w:color w:val="FF0000"/>
          <w:sz w:val="28"/>
          <w:szCs w:val="28"/>
          <w:lang w:val="en-US"/>
        </w:rPr>
        <w:t>mail</w:t>
      </w:r>
      <w:r w:rsidRPr="003157FC">
        <w:rPr>
          <w:color w:val="FF0000"/>
          <w:sz w:val="28"/>
          <w:szCs w:val="28"/>
        </w:rPr>
        <w:t>.</w:t>
      </w:r>
      <w:proofErr w:type="spellStart"/>
      <w:r w:rsidRPr="003157FC">
        <w:rPr>
          <w:color w:val="FF0000"/>
          <w:sz w:val="28"/>
          <w:szCs w:val="28"/>
          <w:lang w:val="en-US"/>
        </w:rPr>
        <w:t>ru</w:t>
      </w:r>
      <w:proofErr w:type="spellEnd"/>
    </w:p>
    <w:p w:rsidR="008064B9" w:rsidRPr="003157FC" w:rsidRDefault="008064B9" w:rsidP="008064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67F2C" w:rsidRPr="003157FC" w:rsidRDefault="007A0EF6">
      <w:pPr>
        <w:rPr>
          <w:rFonts w:ascii="Times New Roman" w:hAnsi="Times New Roman" w:cs="Times New Roman"/>
          <w:sz w:val="28"/>
          <w:szCs w:val="28"/>
        </w:rPr>
      </w:pPr>
    </w:p>
    <w:sectPr w:rsidR="00267F2C" w:rsidRPr="003157FC" w:rsidSect="00B144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-Regular">
    <w:altName w:val="Times New Roman"/>
    <w:panose1 w:val="00000000000000000000"/>
    <w:charset w:val="00"/>
    <w:family w:val="roman"/>
    <w:notTrueType/>
    <w:pitch w:val="default"/>
  </w:font>
  <w:font w:name="Baltica-Italic">
    <w:altName w:val="Times New Roman"/>
    <w:panose1 w:val="00000000000000000000"/>
    <w:charset w:val="00"/>
    <w:family w:val="roman"/>
    <w:notTrueType/>
    <w:pitch w:val="default"/>
  </w:font>
  <w:font w:name="FranklinGothicMediumITC-Regular">
    <w:altName w:val="Times New Roman"/>
    <w:panose1 w:val="00000000000000000000"/>
    <w:charset w:val="00"/>
    <w:family w:val="roman"/>
    <w:notTrueType/>
    <w:pitch w:val="default"/>
  </w:font>
  <w:font w:name="Baltica-Bold">
    <w:altName w:val="Times New Roman"/>
    <w:panose1 w:val="00000000000000000000"/>
    <w:charset w:val="00"/>
    <w:family w:val="roman"/>
    <w:notTrueType/>
    <w:pitch w:val="default"/>
  </w:font>
  <w:font w:name="TT1A2Do00">
    <w:altName w:val="Times New Roman"/>
    <w:panose1 w:val="00000000000000000000"/>
    <w:charset w:val="00"/>
    <w:family w:val="roman"/>
    <w:notTrueType/>
    <w:pitch w:val="default"/>
  </w:font>
  <w:font w:name="TT1A2E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9A3"/>
    <w:multiLevelType w:val="hybridMultilevel"/>
    <w:tmpl w:val="1F86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6D99"/>
    <w:multiLevelType w:val="hybridMultilevel"/>
    <w:tmpl w:val="1F86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35ED"/>
    <w:multiLevelType w:val="hybridMultilevel"/>
    <w:tmpl w:val="66C4D99C"/>
    <w:lvl w:ilvl="0" w:tplc="B3040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57E6"/>
    <w:multiLevelType w:val="hybridMultilevel"/>
    <w:tmpl w:val="F3C2F2AC"/>
    <w:lvl w:ilvl="0" w:tplc="78303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64E35"/>
    <w:multiLevelType w:val="hybridMultilevel"/>
    <w:tmpl w:val="22325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13"/>
    <w:rsid w:val="00090C9B"/>
    <w:rsid w:val="00295613"/>
    <w:rsid w:val="003157FC"/>
    <w:rsid w:val="00481D6C"/>
    <w:rsid w:val="007A0EF6"/>
    <w:rsid w:val="008064B9"/>
    <w:rsid w:val="00B14430"/>
    <w:rsid w:val="00B33A97"/>
    <w:rsid w:val="00C6734A"/>
    <w:rsid w:val="00CD24B4"/>
    <w:rsid w:val="00DD7667"/>
    <w:rsid w:val="00FD3367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95613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29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613"/>
    <w:rPr>
      <w:b/>
      <w:bCs/>
    </w:rPr>
  </w:style>
  <w:style w:type="paragraph" w:styleId="a5">
    <w:name w:val="List Paragraph"/>
    <w:basedOn w:val="a"/>
    <w:uiPriority w:val="34"/>
    <w:qFormat/>
    <w:rsid w:val="00806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95613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29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613"/>
    <w:rPr>
      <w:b/>
      <w:bCs/>
    </w:rPr>
  </w:style>
  <w:style w:type="paragraph" w:styleId="a5">
    <w:name w:val="List Paragraph"/>
    <w:basedOn w:val="a"/>
    <w:uiPriority w:val="34"/>
    <w:qFormat/>
    <w:rsid w:val="0080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2020-03-23T11:53:00Z</dcterms:created>
  <dcterms:modified xsi:type="dcterms:W3CDTF">2020-03-23T13:31:00Z</dcterms:modified>
</cp:coreProperties>
</file>