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5F" w:rsidRPr="003B3E3D" w:rsidRDefault="00B3455F">
      <w:pPr>
        <w:rPr>
          <w:rFonts w:ascii="Times New Roman" w:hAnsi="Times New Roman" w:cs="Times New Roman"/>
          <w:sz w:val="24"/>
          <w:szCs w:val="24"/>
        </w:rPr>
      </w:pPr>
    </w:p>
    <w:p w:rsidR="00321FA6" w:rsidRDefault="00A24FBE" w:rsidP="00321F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712</w:t>
      </w:r>
    </w:p>
    <w:p w:rsidR="00321FA6" w:rsidRPr="000654AB" w:rsidRDefault="00321FA6" w:rsidP="00321F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23.03 – 27.03</w:t>
      </w:r>
    </w:p>
    <w:p w:rsidR="008348F8" w:rsidRDefault="008348F8">
      <w:pPr>
        <w:rPr>
          <w:rFonts w:ascii="Times New Roman" w:hAnsi="Times New Roman" w:cs="Times New Roman"/>
          <w:sz w:val="24"/>
          <w:szCs w:val="24"/>
        </w:rPr>
      </w:pPr>
    </w:p>
    <w:p w:rsidR="00321FA6" w:rsidRDefault="00321FA6">
      <w:pPr>
        <w:rPr>
          <w:rFonts w:ascii="Times New Roman" w:hAnsi="Times New Roman" w:cs="Times New Roman"/>
          <w:sz w:val="24"/>
          <w:szCs w:val="24"/>
        </w:rPr>
      </w:pPr>
    </w:p>
    <w:p w:rsidR="00321FA6" w:rsidRDefault="00321F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1022"/>
        <w:gridCol w:w="1124"/>
        <w:gridCol w:w="3660"/>
        <w:gridCol w:w="4825"/>
        <w:gridCol w:w="4897"/>
      </w:tblGrid>
      <w:tr w:rsidR="00321FA6" w:rsidRPr="003B3E3D" w:rsidTr="001C3097">
        <w:trPr>
          <w:trHeight w:val="353"/>
        </w:trPr>
        <w:tc>
          <w:tcPr>
            <w:tcW w:w="1022" w:type="dxa"/>
          </w:tcPr>
          <w:p w:rsidR="00321FA6" w:rsidRPr="003B3E3D" w:rsidRDefault="00321FA6" w:rsidP="001C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24" w:type="dxa"/>
          </w:tcPr>
          <w:p w:rsidR="00321FA6" w:rsidRPr="003B3E3D" w:rsidRDefault="00321FA6" w:rsidP="001C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 по КТП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321FA6" w:rsidRPr="003B3E3D" w:rsidRDefault="00321FA6" w:rsidP="001C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25" w:type="dxa"/>
            <w:tcBorders>
              <w:left w:val="single" w:sz="4" w:space="0" w:color="auto"/>
            </w:tcBorders>
          </w:tcPr>
          <w:p w:rsidR="00321FA6" w:rsidRPr="003B3E3D" w:rsidRDefault="00321FA6" w:rsidP="001C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4897" w:type="dxa"/>
          </w:tcPr>
          <w:p w:rsidR="00321FA6" w:rsidRPr="003B3E3D" w:rsidRDefault="00321FA6" w:rsidP="001C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321FA6" w:rsidRPr="003B3E3D" w:rsidTr="001C3097">
        <w:trPr>
          <w:trHeight w:val="353"/>
        </w:trPr>
        <w:tc>
          <w:tcPr>
            <w:tcW w:w="15528" w:type="dxa"/>
            <w:gridSpan w:val="5"/>
          </w:tcPr>
          <w:p w:rsidR="00321FA6" w:rsidRPr="003B3E3D" w:rsidRDefault="00321FA6" w:rsidP="001C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A24FBE" w:rsidRPr="003B3E3D" w:rsidTr="001C3097">
        <w:trPr>
          <w:trHeight w:val="353"/>
        </w:trPr>
        <w:tc>
          <w:tcPr>
            <w:tcW w:w="1022" w:type="dxa"/>
          </w:tcPr>
          <w:p w:rsidR="00A24FBE" w:rsidRPr="003B3E3D" w:rsidRDefault="00A24FBE" w:rsidP="001C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124" w:type="dxa"/>
          </w:tcPr>
          <w:p w:rsidR="00A24FBE" w:rsidRPr="003B3E3D" w:rsidRDefault="00A24FBE" w:rsidP="001C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A24FBE" w:rsidRPr="003B3E3D" w:rsidRDefault="00A24FBE" w:rsidP="00A1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sz w:val="24"/>
                <w:szCs w:val="24"/>
              </w:rPr>
              <w:t>Понятие о витаминах</w:t>
            </w:r>
          </w:p>
        </w:tc>
        <w:tc>
          <w:tcPr>
            <w:tcW w:w="4825" w:type="dxa"/>
            <w:tcBorders>
              <w:left w:val="single" w:sz="4" w:space="0" w:color="auto"/>
            </w:tcBorders>
          </w:tcPr>
          <w:p w:rsidR="00A24FBE" w:rsidRPr="003B3E3D" w:rsidRDefault="00A24FBE" w:rsidP="00A15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 по плану.</w:t>
            </w:r>
          </w:p>
          <w:p w:rsidR="00A24FBE" w:rsidRPr="003B3E3D" w:rsidRDefault="00A24FBE" w:rsidP="00A1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sz w:val="24"/>
                <w:szCs w:val="24"/>
              </w:rPr>
              <w:t>1. Определение Витамины.</w:t>
            </w:r>
          </w:p>
          <w:p w:rsidR="00A24FBE" w:rsidRPr="003B3E3D" w:rsidRDefault="00A24FBE" w:rsidP="00A1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sz w:val="24"/>
                <w:szCs w:val="24"/>
              </w:rPr>
              <w:t xml:space="preserve">2. Витамины </w:t>
            </w:r>
            <w:proofErr w:type="spellStart"/>
            <w:r w:rsidRPr="003B3E3D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3B3E3D">
              <w:rPr>
                <w:rFonts w:ascii="Times New Roman" w:hAnsi="Times New Roman" w:cs="Times New Roman"/>
                <w:sz w:val="24"/>
                <w:szCs w:val="24"/>
              </w:rPr>
              <w:t>- и жирорастворимые.</w:t>
            </w:r>
          </w:p>
          <w:p w:rsidR="00A24FBE" w:rsidRPr="003B3E3D" w:rsidRDefault="00A24FBE" w:rsidP="00A1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sz w:val="24"/>
                <w:szCs w:val="24"/>
              </w:rPr>
              <w:t>3. Понятия: авитаминоз, гиповитаминоз, гипервитаминоз.</w:t>
            </w:r>
          </w:p>
        </w:tc>
        <w:tc>
          <w:tcPr>
            <w:tcW w:w="4897" w:type="dxa"/>
          </w:tcPr>
          <w:p w:rsidR="00A24FBE" w:rsidRPr="003B3E3D" w:rsidRDefault="00175860" w:rsidP="00A1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24FBE" w:rsidRPr="003B3E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https://infourok.ru/videouroki/844</w:t>
              </w:r>
            </w:hyperlink>
          </w:p>
        </w:tc>
      </w:tr>
      <w:tr w:rsidR="00A24FBE" w:rsidRPr="003B3E3D" w:rsidTr="001C3097">
        <w:trPr>
          <w:trHeight w:val="353"/>
        </w:trPr>
        <w:tc>
          <w:tcPr>
            <w:tcW w:w="1022" w:type="dxa"/>
          </w:tcPr>
          <w:p w:rsidR="00A24FBE" w:rsidRPr="003B3E3D" w:rsidRDefault="00A24FBE" w:rsidP="001C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A24FBE" w:rsidRPr="003B3E3D" w:rsidRDefault="00A24FBE" w:rsidP="001C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A24FBE" w:rsidRPr="003B3E3D" w:rsidRDefault="00A24FBE" w:rsidP="00A1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Практическое занятие  №14.</w:t>
            </w:r>
            <w:r w:rsidRPr="003B3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B3E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Обнаружение витамина</w:t>
            </w:r>
            <w:proofErr w:type="gramStart"/>
            <w:r w:rsidRPr="003B3E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3B3E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в подсолнечном масле. Обнаружение витамина</w:t>
            </w:r>
            <w:proofErr w:type="gramStart"/>
            <w:r w:rsidRPr="003B3E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3B3E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в яблочном соке. Определение витамина </w:t>
            </w:r>
            <w:r w:rsidRPr="003B3E3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D</w:t>
            </w:r>
            <w:r w:rsidRPr="003B3E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в рыбьем жире или курином желтке.</w:t>
            </w:r>
          </w:p>
        </w:tc>
        <w:tc>
          <w:tcPr>
            <w:tcW w:w="4825" w:type="dxa"/>
            <w:tcBorders>
              <w:left w:val="single" w:sz="4" w:space="0" w:color="auto"/>
            </w:tcBorders>
          </w:tcPr>
          <w:p w:rsidR="00A24FBE" w:rsidRPr="003B3E3D" w:rsidRDefault="00A24FBE" w:rsidP="00A1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sz w:val="24"/>
                <w:szCs w:val="24"/>
              </w:rPr>
              <w:t>Изучить методичку по  практическому занятию. Оформить отчет о работе.</w:t>
            </w:r>
          </w:p>
        </w:tc>
        <w:tc>
          <w:tcPr>
            <w:tcW w:w="4897" w:type="dxa"/>
          </w:tcPr>
          <w:p w:rsidR="00A24FBE" w:rsidRPr="003B3E3D" w:rsidRDefault="00A24FBE" w:rsidP="00A1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FA6" w:rsidRPr="003B3E3D" w:rsidRDefault="00321FA6">
      <w:pPr>
        <w:rPr>
          <w:rFonts w:ascii="Times New Roman" w:hAnsi="Times New Roman" w:cs="Times New Roman"/>
          <w:sz w:val="24"/>
          <w:szCs w:val="24"/>
        </w:rPr>
      </w:pPr>
    </w:p>
    <w:p w:rsidR="00025802" w:rsidRPr="00411B70" w:rsidRDefault="00025802" w:rsidP="00025802">
      <w:pPr>
        <w:jc w:val="center"/>
        <w:rPr>
          <w:rFonts w:ascii="Times New Roman" w:hAnsi="Times New Roman"/>
          <w:b/>
          <w:sz w:val="24"/>
          <w:szCs w:val="24"/>
        </w:rPr>
      </w:pPr>
      <w:r w:rsidRPr="00411B70">
        <w:rPr>
          <w:rFonts w:ascii="Times New Roman" w:hAnsi="Times New Roman"/>
          <w:b/>
          <w:sz w:val="24"/>
          <w:szCs w:val="24"/>
        </w:rPr>
        <w:t>Практическое занятие № 14</w:t>
      </w:r>
    </w:p>
    <w:p w:rsidR="00025802" w:rsidRPr="006606DA" w:rsidRDefault="00025802" w:rsidP="00025802">
      <w:pPr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411B70">
        <w:rPr>
          <w:rFonts w:ascii="Times New Roman" w:hAnsi="Times New Roman"/>
          <w:b/>
          <w:sz w:val="24"/>
          <w:szCs w:val="24"/>
        </w:rPr>
        <w:t>Тема:</w:t>
      </w:r>
      <w:r w:rsidRPr="00411B7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6606DA">
        <w:rPr>
          <w:rFonts w:ascii="Times New Roman" w:hAnsi="Times New Roman"/>
          <w:b/>
          <w:sz w:val="24"/>
          <w:szCs w:val="24"/>
        </w:rPr>
        <w:t>Обнаружение витамина</w:t>
      </w:r>
      <w:proofErr w:type="gramStart"/>
      <w:r w:rsidRPr="006606DA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6606DA">
        <w:rPr>
          <w:rFonts w:ascii="Times New Roman" w:hAnsi="Times New Roman"/>
          <w:b/>
          <w:sz w:val="24"/>
          <w:szCs w:val="24"/>
        </w:rPr>
        <w:t xml:space="preserve"> в подсолнечном масле. Обнаружение витамина</w:t>
      </w:r>
      <w:proofErr w:type="gramStart"/>
      <w:r w:rsidRPr="006606DA">
        <w:rPr>
          <w:rFonts w:ascii="Times New Roman" w:hAnsi="Times New Roman"/>
          <w:b/>
          <w:sz w:val="24"/>
          <w:szCs w:val="24"/>
        </w:rPr>
        <w:t xml:space="preserve"> С</w:t>
      </w:r>
      <w:proofErr w:type="gramEnd"/>
      <w:r w:rsidRPr="006606DA">
        <w:rPr>
          <w:rFonts w:ascii="Times New Roman" w:hAnsi="Times New Roman"/>
          <w:b/>
          <w:sz w:val="24"/>
          <w:szCs w:val="24"/>
        </w:rPr>
        <w:t xml:space="preserve"> в яблочном соке. Определение витамина </w:t>
      </w:r>
      <w:r w:rsidRPr="006606DA">
        <w:rPr>
          <w:rFonts w:ascii="Times New Roman" w:hAnsi="Times New Roman"/>
          <w:b/>
          <w:sz w:val="24"/>
          <w:szCs w:val="24"/>
          <w:lang w:val="en-US"/>
        </w:rPr>
        <w:t>D</w:t>
      </w:r>
      <w:r w:rsidRPr="006606DA">
        <w:rPr>
          <w:rFonts w:ascii="Times New Roman" w:hAnsi="Times New Roman"/>
          <w:b/>
          <w:sz w:val="24"/>
          <w:szCs w:val="24"/>
        </w:rPr>
        <w:t xml:space="preserve"> в рыбьем жире.</w:t>
      </w:r>
    </w:p>
    <w:p w:rsidR="00025802" w:rsidRPr="006606DA" w:rsidRDefault="00025802" w:rsidP="00025802">
      <w:pPr>
        <w:pStyle w:val="c5"/>
        <w:spacing w:before="0" w:beforeAutospacing="0" w:after="0" w:afterAutospacing="0"/>
      </w:pPr>
      <w:r w:rsidRPr="00411B70">
        <w:rPr>
          <w:b/>
        </w:rPr>
        <w:t>Цель:</w:t>
      </w:r>
      <w:r w:rsidRPr="00411B70">
        <w:t xml:space="preserve"> провести реакции обнаружения витаминов в различных веществах п</w:t>
      </w:r>
      <w:r>
        <w:t>ри помощи качественных реакций</w:t>
      </w:r>
      <w:r w:rsidRPr="006606DA">
        <w:t>.</w:t>
      </w:r>
    </w:p>
    <w:p w:rsidR="00025802" w:rsidRPr="00411B70" w:rsidRDefault="00025802" w:rsidP="0002580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11B70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411B70">
        <w:rPr>
          <w:rFonts w:ascii="Times New Roman" w:hAnsi="Times New Roman"/>
          <w:sz w:val="24"/>
          <w:szCs w:val="24"/>
        </w:rPr>
        <w:t>подсолнечное масло,</w:t>
      </w:r>
      <w:r w:rsidRPr="00411B70">
        <w:rPr>
          <w:rStyle w:val="c1"/>
          <w:rFonts w:ascii="Times New Roman" w:hAnsi="Times New Roman"/>
          <w:sz w:val="24"/>
          <w:szCs w:val="24"/>
        </w:rPr>
        <w:t xml:space="preserve"> яблочный сок, рыбий жир, </w:t>
      </w:r>
      <w:r w:rsidRPr="00411B70">
        <w:rPr>
          <w:rStyle w:val="c15"/>
          <w:rFonts w:ascii="Times New Roman" w:hAnsi="Times New Roman"/>
          <w:sz w:val="24"/>
          <w:szCs w:val="24"/>
        </w:rPr>
        <w:t>хлорид железа(</w:t>
      </w:r>
      <w:r>
        <w:rPr>
          <w:rStyle w:val="c15"/>
          <w:lang w:val="en-US"/>
        </w:rPr>
        <w:t>III</w:t>
      </w:r>
      <w:r w:rsidRPr="00411B70">
        <w:rPr>
          <w:rStyle w:val="c15"/>
          <w:rFonts w:ascii="Times New Roman" w:hAnsi="Times New Roman"/>
          <w:sz w:val="24"/>
          <w:szCs w:val="24"/>
        </w:rPr>
        <w:t>)</w:t>
      </w:r>
      <w:r w:rsidRPr="00411B70">
        <w:rPr>
          <w:rStyle w:val="c1"/>
          <w:rFonts w:ascii="Times New Roman" w:hAnsi="Times New Roman"/>
          <w:sz w:val="24"/>
          <w:szCs w:val="24"/>
        </w:rPr>
        <w:t xml:space="preserve">, 1%, крахмальный  клейстер,  5% </w:t>
      </w:r>
      <w:proofErr w:type="spellStart"/>
      <w:r w:rsidRPr="00411B70">
        <w:rPr>
          <w:rStyle w:val="c1"/>
          <w:rFonts w:ascii="Times New Roman" w:hAnsi="Times New Roman"/>
          <w:sz w:val="24"/>
          <w:szCs w:val="24"/>
        </w:rPr>
        <w:t>р-р</w:t>
      </w:r>
      <w:proofErr w:type="spellEnd"/>
      <w:r w:rsidRPr="00411B70">
        <w:rPr>
          <w:rStyle w:val="c1"/>
          <w:rFonts w:ascii="Times New Roman" w:hAnsi="Times New Roman"/>
          <w:sz w:val="24"/>
          <w:szCs w:val="24"/>
        </w:rPr>
        <w:t xml:space="preserve"> йода, раствор брома, </w:t>
      </w:r>
      <w:r w:rsidRPr="00411B70">
        <w:rPr>
          <w:rFonts w:ascii="Times New Roman" w:hAnsi="Times New Roman"/>
          <w:sz w:val="24"/>
          <w:szCs w:val="24"/>
        </w:rPr>
        <w:t>пробирки</w:t>
      </w:r>
      <w:r>
        <w:rPr>
          <w:rFonts w:ascii="Times New Roman" w:hAnsi="Times New Roman"/>
          <w:sz w:val="24"/>
          <w:szCs w:val="24"/>
        </w:rPr>
        <w:t>, штатив</w:t>
      </w:r>
      <w:r w:rsidRPr="00411B70">
        <w:rPr>
          <w:rFonts w:ascii="Times New Roman" w:hAnsi="Times New Roman"/>
          <w:sz w:val="24"/>
          <w:szCs w:val="24"/>
        </w:rPr>
        <w:t>.</w:t>
      </w:r>
      <w:proofErr w:type="gramEnd"/>
    </w:p>
    <w:p w:rsidR="00025802" w:rsidRPr="00411B70" w:rsidRDefault="00025802" w:rsidP="00025802">
      <w:pPr>
        <w:jc w:val="both"/>
        <w:rPr>
          <w:rFonts w:ascii="Times New Roman" w:hAnsi="Times New Roman"/>
          <w:sz w:val="24"/>
          <w:szCs w:val="24"/>
        </w:rPr>
      </w:pPr>
    </w:p>
    <w:p w:rsidR="00025802" w:rsidRPr="00411B70" w:rsidRDefault="00025802" w:rsidP="00025802">
      <w:pPr>
        <w:rPr>
          <w:rFonts w:ascii="Times New Roman" w:hAnsi="Times New Roman"/>
          <w:sz w:val="24"/>
          <w:szCs w:val="24"/>
        </w:rPr>
      </w:pPr>
      <w:r w:rsidRPr="00411B70">
        <w:rPr>
          <w:rFonts w:ascii="Times New Roman" w:hAnsi="Times New Roman"/>
          <w:sz w:val="24"/>
          <w:szCs w:val="24"/>
        </w:rPr>
        <w:lastRenderedPageBreak/>
        <w:t>С правилами техники безопасности ознакомле</w:t>
      </w:r>
      <w:proofErr w:type="gramStart"/>
      <w:r w:rsidRPr="00411B70">
        <w:rPr>
          <w:rFonts w:ascii="Times New Roman" w:hAnsi="Times New Roman"/>
          <w:sz w:val="24"/>
          <w:szCs w:val="24"/>
        </w:rPr>
        <w:t>н(</w:t>
      </w:r>
      <w:proofErr w:type="gramEnd"/>
      <w:r w:rsidRPr="00411B70">
        <w:rPr>
          <w:rFonts w:ascii="Times New Roman" w:hAnsi="Times New Roman"/>
          <w:sz w:val="24"/>
          <w:szCs w:val="24"/>
        </w:rPr>
        <w:t>а) и обязуюсь выполнять __________ (подпись) .</w:t>
      </w:r>
    </w:p>
    <w:p w:rsidR="00025802" w:rsidRPr="00411B70" w:rsidRDefault="00025802" w:rsidP="00025802">
      <w:pPr>
        <w:jc w:val="both"/>
        <w:rPr>
          <w:rFonts w:ascii="Times New Roman" w:hAnsi="Times New Roman"/>
          <w:i/>
          <w:sz w:val="24"/>
          <w:szCs w:val="24"/>
        </w:rPr>
      </w:pPr>
    </w:p>
    <w:p w:rsidR="00025802" w:rsidRDefault="00025802" w:rsidP="00025802">
      <w:pPr>
        <w:pStyle w:val="c5"/>
        <w:spacing w:before="0" w:beforeAutospacing="0" w:after="0" w:afterAutospacing="0"/>
        <w:jc w:val="both"/>
        <w:rPr>
          <w:rStyle w:val="c1"/>
        </w:rPr>
      </w:pPr>
      <w:r w:rsidRPr="00536267">
        <w:rPr>
          <w:rStyle w:val="c1"/>
          <w:b/>
        </w:rPr>
        <w:t xml:space="preserve">Витамин А </w:t>
      </w:r>
      <w:proofErr w:type="gramStart"/>
      <w:r w:rsidRPr="00536267">
        <w:rPr>
          <w:rStyle w:val="c1"/>
          <w:b/>
        </w:rPr>
        <w:t xml:space="preserve">( </w:t>
      </w:r>
      <w:proofErr w:type="spellStart"/>
      <w:proofErr w:type="gramEnd"/>
      <w:r w:rsidRPr="00536267">
        <w:rPr>
          <w:rStyle w:val="c1"/>
          <w:b/>
        </w:rPr>
        <w:t>ретинол</w:t>
      </w:r>
      <w:proofErr w:type="spellEnd"/>
      <w:r w:rsidRPr="00536267">
        <w:rPr>
          <w:rStyle w:val="c1"/>
          <w:b/>
        </w:rPr>
        <w:t xml:space="preserve"> )</w:t>
      </w:r>
      <w:r>
        <w:rPr>
          <w:rStyle w:val="c1"/>
          <w:b/>
        </w:rPr>
        <w:t>.</w:t>
      </w:r>
      <w:r>
        <w:rPr>
          <w:rStyle w:val="c1"/>
        </w:rPr>
        <w:t xml:space="preserve"> Суточная потребность 0,5- 2,5 мг. При его недостатке ухудшается зрение, замедляется рост организма, особенно костей, наблюдается повреждение слизистых оболочек дыхательных путей, пищеварительной системы.</w:t>
      </w:r>
    </w:p>
    <w:p w:rsidR="00025802" w:rsidRDefault="00025802" w:rsidP="00025802">
      <w:pPr>
        <w:pStyle w:val="c5"/>
        <w:spacing w:before="0" w:beforeAutospacing="0" w:after="0" w:afterAutospacing="0"/>
        <w:jc w:val="both"/>
      </w:pPr>
      <w:r w:rsidRPr="005C76AF">
        <w:rPr>
          <w:rStyle w:val="c1"/>
          <w:b/>
        </w:rPr>
        <w:t xml:space="preserve">Витамин </w:t>
      </w:r>
      <w:proofErr w:type="gramStart"/>
      <w:r w:rsidRPr="005C76AF">
        <w:rPr>
          <w:rStyle w:val="c1"/>
          <w:b/>
        </w:rPr>
        <w:t>С(</w:t>
      </w:r>
      <w:proofErr w:type="gramEnd"/>
      <w:r w:rsidRPr="005C76AF">
        <w:rPr>
          <w:rStyle w:val="c1"/>
          <w:b/>
        </w:rPr>
        <w:t xml:space="preserve"> аскорбиновая кислота).</w:t>
      </w:r>
      <w:r>
        <w:rPr>
          <w:rStyle w:val="c1"/>
        </w:rPr>
        <w:t xml:space="preserve"> Суточная потребность 50 - 100 мг. Участвует в </w:t>
      </w:r>
      <w:proofErr w:type="spellStart"/>
      <w:proofErr w:type="gramStart"/>
      <w:r>
        <w:rPr>
          <w:rStyle w:val="c1"/>
        </w:rPr>
        <w:t>окислительно</w:t>
      </w:r>
      <w:proofErr w:type="spellEnd"/>
      <w:r>
        <w:rPr>
          <w:rStyle w:val="c1"/>
        </w:rPr>
        <w:t>- восстановительных</w:t>
      </w:r>
      <w:proofErr w:type="gramEnd"/>
      <w:r>
        <w:rPr>
          <w:rStyle w:val="c1"/>
        </w:rPr>
        <w:t xml:space="preserve"> реакциях, повышает сопротивляемость организма. Витамин</w:t>
      </w:r>
      <w:proofErr w:type="gramStart"/>
      <w:r>
        <w:rPr>
          <w:rStyle w:val="c1"/>
        </w:rPr>
        <w:t xml:space="preserve"> С</w:t>
      </w:r>
      <w:proofErr w:type="gramEnd"/>
      <w:r>
        <w:rPr>
          <w:rStyle w:val="c1"/>
        </w:rPr>
        <w:t xml:space="preserve"> связан с белковым обменом. Мало аскорбиновой кислоты - нужно много белка. Напротив, при хорошей обеспеченности  аскорбиновой кислотой можно обойтись минимальным количеством белка. Для предупреждения</w:t>
      </w:r>
      <w:proofErr w:type="gramStart"/>
      <w:r>
        <w:rPr>
          <w:rStyle w:val="c1"/>
        </w:rPr>
        <w:t xml:space="preserve">  С</w:t>
      </w:r>
      <w:proofErr w:type="gramEnd"/>
      <w:r>
        <w:rPr>
          <w:rStyle w:val="c1"/>
        </w:rPr>
        <w:t xml:space="preserve">- авитаминоза требуется 20 мг в сутки. Чтобы  бороться с витаминной недостаточностью, необходимо повысить содержание свежих овощей и фруктов в пищевом рационе (шиповник -1200 мг,  смородина -200 мг). </w:t>
      </w:r>
    </w:p>
    <w:p w:rsidR="00025802" w:rsidRDefault="00025802" w:rsidP="00025802">
      <w:pPr>
        <w:pStyle w:val="c5"/>
        <w:spacing w:before="0" w:beforeAutospacing="0" w:after="240" w:afterAutospacing="0"/>
        <w:jc w:val="both"/>
        <w:rPr>
          <w:rStyle w:val="c1"/>
        </w:rPr>
      </w:pPr>
      <w:r w:rsidRPr="005C76AF">
        <w:rPr>
          <w:rStyle w:val="c1"/>
          <w:b/>
        </w:rPr>
        <w:t xml:space="preserve">Витамин D </w:t>
      </w:r>
      <w:proofErr w:type="gramStart"/>
      <w:r w:rsidRPr="005C76AF">
        <w:rPr>
          <w:rStyle w:val="c1"/>
          <w:b/>
        </w:rPr>
        <w:t xml:space="preserve">( </w:t>
      </w:r>
      <w:proofErr w:type="gramEnd"/>
      <w:r w:rsidRPr="005C76AF">
        <w:rPr>
          <w:rStyle w:val="c1"/>
          <w:b/>
        </w:rPr>
        <w:t>кальциферол).</w:t>
      </w:r>
      <w:r>
        <w:rPr>
          <w:rStyle w:val="c1"/>
        </w:rPr>
        <w:t xml:space="preserve"> Суточная потребность 2,5-10 мкг. Регулирует содержание кальция и фосфора в крови, отвечает за минерализацию костей, зубов.  Отсутствие приводит к развитию рахита у детей и размягчению костей (</w:t>
      </w:r>
      <w:proofErr w:type="spellStart"/>
      <w:r>
        <w:rPr>
          <w:rStyle w:val="c1"/>
        </w:rPr>
        <w:t>остеопороз</w:t>
      </w:r>
      <w:proofErr w:type="spellEnd"/>
      <w:r>
        <w:rPr>
          <w:rStyle w:val="c1"/>
        </w:rPr>
        <w:t>) у взрослых. Кальциферол содержится в рыбьем жире (125 мкг),  печени трески (100 мкг), говяжьей печени (2,5 мкг). Витамин D почти не разрушается при кулинарной обработке.</w:t>
      </w:r>
    </w:p>
    <w:p w:rsidR="00025802" w:rsidRPr="00205093" w:rsidRDefault="00025802" w:rsidP="00025802">
      <w:pPr>
        <w:jc w:val="center"/>
        <w:rPr>
          <w:rFonts w:ascii="Times New Roman" w:hAnsi="Times New Roman"/>
          <w:sz w:val="24"/>
          <w:szCs w:val="24"/>
        </w:rPr>
      </w:pPr>
      <w:r w:rsidRPr="00411B70">
        <w:rPr>
          <w:rFonts w:ascii="Times New Roman" w:hAnsi="Times New Roman"/>
          <w:sz w:val="24"/>
          <w:szCs w:val="24"/>
        </w:rPr>
        <w:t>Ход работы</w:t>
      </w:r>
    </w:p>
    <w:p w:rsidR="00025802" w:rsidRDefault="00025802" w:rsidP="00025802">
      <w:pPr>
        <w:pStyle w:val="c5"/>
        <w:spacing w:before="0" w:beforeAutospacing="0" w:after="0" w:afterAutospacing="0"/>
        <w:rPr>
          <w:rStyle w:val="c15"/>
        </w:rPr>
      </w:pPr>
      <w:r>
        <w:rPr>
          <w:rStyle w:val="c1"/>
        </w:rPr>
        <w:t> </w:t>
      </w:r>
      <w:r w:rsidRPr="00893947">
        <w:rPr>
          <w:b/>
        </w:rPr>
        <w:t>Опыт 1.</w:t>
      </w:r>
      <w:r w:rsidRPr="00411B70">
        <w:t xml:space="preserve"> </w:t>
      </w:r>
      <w:r w:rsidRPr="00411B70">
        <w:rPr>
          <w:rStyle w:val="c15"/>
        </w:rPr>
        <w:t>Определение витамина</w:t>
      </w:r>
      <w:proofErr w:type="gramStart"/>
      <w:r w:rsidRPr="00411B70">
        <w:rPr>
          <w:rStyle w:val="c15"/>
        </w:rPr>
        <w:t xml:space="preserve"> А</w:t>
      </w:r>
      <w:proofErr w:type="gramEnd"/>
      <w:r w:rsidRPr="00411B70">
        <w:rPr>
          <w:rStyle w:val="c15"/>
        </w:rPr>
        <w:t xml:space="preserve"> в подсолнечном масле.</w:t>
      </w:r>
    </w:p>
    <w:p w:rsidR="00025802" w:rsidRDefault="00025802" w:rsidP="00025802">
      <w:pPr>
        <w:pStyle w:val="c5"/>
        <w:spacing w:before="0" w:beforeAutospacing="0" w:after="0" w:afterAutospacing="0"/>
        <w:ind w:firstLine="708"/>
        <w:rPr>
          <w:rStyle w:val="c15"/>
        </w:rPr>
      </w:pPr>
      <w:r w:rsidRPr="00411B70">
        <w:rPr>
          <w:rStyle w:val="c15"/>
        </w:rPr>
        <w:t>В пробирку налейте 1 мл подсолнечного масла и добавьте 2 капли 1 % раствора FeCL</w:t>
      </w:r>
      <w:r w:rsidRPr="00411B70">
        <w:rPr>
          <w:rStyle w:val="c15"/>
          <w:vertAlign w:val="subscript"/>
        </w:rPr>
        <w:t>3</w:t>
      </w:r>
      <w:r w:rsidRPr="00411B70">
        <w:rPr>
          <w:rStyle w:val="c15"/>
        </w:rPr>
        <w:t xml:space="preserve"> . При наличии витамина</w:t>
      </w:r>
      <w:proofErr w:type="gramStart"/>
      <w:r w:rsidRPr="00411B70">
        <w:rPr>
          <w:rStyle w:val="c15"/>
        </w:rPr>
        <w:t xml:space="preserve">  А</w:t>
      </w:r>
      <w:proofErr w:type="gramEnd"/>
      <w:r w:rsidRPr="00411B70">
        <w:rPr>
          <w:rStyle w:val="c15"/>
        </w:rPr>
        <w:t xml:space="preserve"> появится зеленое окрашивание.</w:t>
      </w:r>
    </w:p>
    <w:p w:rsidR="00025802" w:rsidRPr="00247AE3" w:rsidRDefault="00025802" w:rsidP="00025802">
      <w:pPr>
        <w:pStyle w:val="c5"/>
        <w:spacing w:before="0" w:beforeAutospacing="0" w:after="0" w:afterAutospacing="0"/>
        <w:rPr>
          <w:rStyle w:val="c15"/>
          <w:b/>
        </w:rPr>
      </w:pPr>
      <w:r w:rsidRPr="00247AE3">
        <w:rPr>
          <w:rStyle w:val="c15"/>
          <w:b/>
        </w:rPr>
        <w:t>Вывод</w:t>
      </w:r>
      <w:r>
        <w:rPr>
          <w:rStyle w:val="c15"/>
          <w:b/>
        </w:rPr>
        <w:t xml:space="preserve">: </w:t>
      </w:r>
      <w:r w:rsidRPr="00247AE3">
        <w:rPr>
          <w:rStyle w:val="c15"/>
        </w:rPr>
        <w:t>Взаимодействие с</w:t>
      </w:r>
      <w:r w:rsidRPr="00CA7857">
        <w:rPr>
          <w:rStyle w:val="c15"/>
        </w:rPr>
        <w:t xml:space="preserve"> </w:t>
      </w:r>
      <w:r w:rsidRPr="00411B70">
        <w:rPr>
          <w:rStyle w:val="c15"/>
        </w:rPr>
        <w:t>хлорид</w:t>
      </w:r>
      <w:r>
        <w:rPr>
          <w:rStyle w:val="c15"/>
        </w:rPr>
        <w:t>ом</w:t>
      </w:r>
      <w:r w:rsidRPr="00411B70">
        <w:rPr>
          <w:rStyle w:val="c15"/>
        </w:rPr>
        <w:t xml:space="preserve"> железа</w:t>
      </w:r>
      <w:r w:rsidRPr="00670EE0">
        <w:rPr>
          <w:rStyle w:val="c15"/>
        </w:rPr>
        <w:t xml:space="preserve"> </w:t>
      </w:r>
      <w:r>
        <w:rPr>
          <w:rStyle w:val="c15"/>
        </w:rPr>
        <w:t xml:space="preserve">является качественной реакцией на наличие витамина А. </w:t>
      </w:r>
    </w:p>
    <w:p w:rsidR="00025802" w:rsidRPr="00411B70" w:rsidRDefault="00025802" w:rsidP="00025802">
      <w:pPr>
        <w:pStyle w:val="c5"/>
        <w:spacing w:before="0" w:beforeAutospacing="0" w:after="0" w:afterAutospacing="0"/>
        <w:rPr>
          <w:rStyle w:val="c1"/>
        </w:rPr>
      </w:pPr>
      <w:r w:rsidRPr="00893947">
        <w:rPr>
          <w:b/>
        </w:rPr>
        <w:t>Опыт 2.</w:t>
      </w:r>
      <w:r w:rsidRPr="00411B70">
        <w:rPr>
          <w:rStyle w:val="Default"/>
        </w:rPr>
        <w:t xml:space="preserve"> </w:t>
      </w:r>
      <w:r>
        <w:rPr>
          <w:rStyle w:val="c1"/>
        </w:rPr>
        <w:t>Определение витамина</w:t>
      </w:r>
      <w:proofErr w:type="gramStart"/>
      <w:r>
        <w:rPr>
          <w:rStyle w:val="c1"/>
        </w:rPr>
        <w:t xml:space="preserve"> </w:t>
      </w:r>
      <w:r w:rsidRPr="00411B70">
        <w:rPr>
          <w:rStyle w:val="c1"/>
        </w:rPr>
        <w:t>С</w:t>
      </w:r>
      <w:proofErr w:type="gramEnd"/>
      <w:r w:rsidRPr="00411B70">
        <w:rPr>
          <w:rStyle w:val="c1"/>
        </w:rPr>
        <w:t xml:space="preserve"> в яблочном соке.</w:t>
      </w:r>
    </w:p>
    <w:p w:rsidR="00025802" w:rsidRDefault="00025802" w:rsidP="00025802">
      <w:pPr>
        <w:pStyle w:val="c5"/>
        <w:spacing w:before="0" w:beforeAutospacing="0" w:after="0" w:afterAutospacing="0"/>
        <w:ind w:firstLine="708"/>
        <w:rPr>
          <w:rStyle w:val="c1"/>
        </w:rPr>
      </w:pPr>
      <w:r w:rsidRPr="00411B70">
        <w:rPr>
          <w:rStyle w:val="c1"/>
        </w:rPr>
        <w:t xml:space="preserve">Налейте в пробирку 2 мл сока и добавьте 8 мл воды. Затем влейте </w:t>
      </w:r>
      <w:r w:rsidRPr="0016685F">
        <w:rPr>
          <w:rStyle w:val="c1"/>
        </w:rPr>
        <w:t>1</w:t>
      </w:r>
      <w:r>
        <w:rPr>
          <w:rStyle w:val="c1"/>
        </w:rPr>
        <w:t xml:space="preserve"> мл</w:t>
      </w:r>
      <w:r w:rsidRPr="0016685F">
        <w:rPr>
          <w:rStyle w:val="c1"/>
        </w:rPr>
        <w:t xml:space="preserve"> </w:t>
      </w:r>
      <w:r>
        <w:rPr>
          <w:rStyle w:val="c1"/>
        </w:rPr>
        <w:t xml:space="preserve"> крахмального  клейстера</w:t>
      </w:r>
      <w:r w:rsidRPr="0016685F">
        <w:rPr>
          <w:rStyle w:val="c1"/>
        </w:rPr>
        <w:t xml:space="preserve">. </w:t>
      </w:r>
      <w:r>
        <w:rPr>
          <w:rStyle w:val="c1"/>
        </w:rPr>
        <w:t>П</w:t>
      </w:r>
      <w:r w:rsidRPr="00411B70">
        <w:rPr>
          <w:rStyle w:val="c1"/>
        </w:rPr>
        <w:t>о каплям добавляйте  5 % раствор йода до появления устойчивого синего окр</w:t>
      </w:r>
      <w:r>
        <w:rPr>
          <w:rStyle w:val="c1"/>
        </w:rPr>
        <w:t>ашивания</w:t>
      </w:r>
      <w:r w:rsidRPr="00411B70">
        <w:rPr>
          <w:rStyle w:val="c1"/>
        </w:rPr>
        <w:t xml:space="preserve">. </w:t>
      </w:r>
    </w:p>
    <w:p w:rsidR="00025802" w:rsidRPr="00411B70" w:rsidRDefault="00025802" w:rsidP="00025802">
      <w:pPr>
        <w:pStyle w:val="c5"/>
        <w:spacing w:before="0" w:beforeAutospacing="0" w:after="0" w:afterAutospacing="0"/>
        <w:ind w:firstLine="708"/>
      </w:pPr>
      <w:r w:rsidRPr="00411B70">
        <w:rPr>
          <w:bCs/>
        </w:rPr>
        <w:t>Если раствор йода не обесцвечивается, значит, в яблочном соке аскорбиновой кислоты мало. Если окраска реактива</w:t>
      </w:r>
      <w:r>
        <w:rPr>
          <w:bCs/>
        </w:rPr>
        <w:t xml:space="preserve"> (йод)</w:t>
      </w:r>
      <w:r w:rsidRPr="00411B70">
        <w:rPr>
          <w:bCs/>
        </w:rPr>
        <w:t xml:space="preserve"> сохраняется, то витамина</w:t>
      </w:r>
      <w:proofErr w:type="gramStart"/>
      <w:r w:rsidRPr="00411B70">
        <w:rPr>
          <w:bCs/>
        </w:rPr>
        <w:t xml:space="preserve"> С</w:t>
      </w:r>
      <w:proofErr w:type="gramEnd"/>
      <w:r w:rsidRPr="00411B70">
        <w:rPr>
          <w:bCs/>
        </w:rPr>
        <w:t xml:space="preserve"> в исследуемом образце нет.</w:t>
      </w:r>
    </w:p>
    <w:p w:rsidR="00025802" w:rsidRPr="00411B70" w:rsidRDefault="00025802" w:rsidP="00025802">
      <w:pPr>
        <w:pStyle w:val="c5"/>
        <w:spacing w:before="0" w:beforeAutospacing="0" w:after="0" w:afterAutospacing="0"/>
        <w:rPr>
          <w:rStyle w:val="c1"/>
        </w:rPr>
      </w:pPr>
      <w:r w:rsidRPr="00247AE3">
        <w:rPr>
          <w:rStyle w:val="c15"/>
          <w:b/>
        </w:rPr>
        <w:t>Вывод</w:t>
      </w:r>
      <w:r>
        <w:rPr>
          <w:rStyle w:val="c15"/>
          <w:b/>
        </w:rPr>
        <w:t xml:space="preserve">: </w:t>
      </w:r>
      <w:r w:rsidRPr="00411B70">
        <w:rPr>
          <w:rStyle w:val="c1"/>
        </w:rPr>
        <w:t xml:space="preserve">Техника определения </w:t>
      </w:r>
      <w:r>
        <w:rPr>
          <w:rStyle w:val="c1"/>
        </w:rPr>
        <w:t xml:space="preserve"> витамина</w:t>
      </w:r>
      <w:proofErr w:type="gramStart"/>
      <w:r>
        <w:rPr>
          <w:rStyle w:val="c1"/>
        </w:rPr>
        <w:t xml:space="preserve"> С</w:t>
      </w:r>
      <w:proofErr w:type="gramEnd"/>
      <w:r>
        <w:rPr>
          <w:rStyle w:val="c1"/>
        </w:rPr>
        <w:t xml:space="preserve"> </w:t>
      </w:r>
      <w:r w:rsidRPr="00411B70">
        <w:rPr>
          <w:rStyle w:val="c1"/>
        </w:rPr>
        <w:t xml:space="preserve">основана на том, что молекулы аскорбиновой кислоты легко окисляются йодом. Как только йод окислит всю аскорбиновую кислоту, следующая капля окрасит раствор в синий цвет. </w:t>
      </w:r>
    </w:p>
    <w:p w:rsidR="00025802" w:rsidRPr="00411B70" w:rsidRDefault="00025802" w:rsidP="00025802">
      <w:pPr>
        <w:pStyle w:val="c5"/>
        <w:spacing w:before="0" w:beforeAutospacing="0" w:after="0" w:afterAutospacing="0"/>
      </w:pPr>
    </w:p>
    <w:p w:rsidR="00025802" w:rsidRPr="00411B70" w:rsidRDefault="00025802" w:rsidP="00025802">
      <w:pPr>
        <w:jc w:val="both"/>
        <w:rPr>
          <w:rStyle w:val="c1"/>
          <w:rFonts w:ascii="Times New Roman" w:hAnsi="Times New Roman"/>
          <w:sz w:val="24"/>
          <w:szCs w:val="24"/>
        </w:rPr>
      </w:pPr>
      <w:r w:rsidRPr="00893947">
        <w:rPr>
          <w:rFonts w:ascii="Times New Roman" w:hAnsi="Times New Roman"/>
          <w:b/>
          <w:sz w:val="24"/>
          <w:szCs w:val="24"/>
        </w:rPr>
        <w:t>Опыт 3.</w:t>
      </w:r>
      <w:r w:rsidRPr="00411B70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411B70">
        <w:rPr>
          <w:rStyle w:val="c1"/>
          <w:rFonts w:ascii="Times New Roman" w:hAnsi="Times New Roman"/>
          <w:sz w:val="24"/>
          <w:szCs w:val="24"/>
        </w:rPr>
        <w:t>Определение витамина D в рыбьем жире.</w:t>
      </w:r>
    </w:p>
    <w:p w:rsidR="00025802" w:rsidRDefault="00025802" w:rsidP="00025802">
      <w:pPr>
        <w:ind w:firstLine="708"/>
        <w:jc w:val="both"/>
        <w:rPr>
          <w:rStyle w:val="c1"/>
          <w:rFonts w:ascii="Times New Roman" w:hAnsi="Times New Roman"/>
          <w:sz w:val="24"/>
          <w:szCs w:val="24"/>
        </w:rPr>
      </w:pPr>
      <w:r w:rsidRPr="00411B70">
        <w:rPr>
          <w:rStyle w:val="c1"/>
          <w:rFonts w:ascii="Times New Roman" w:hAnsi="Times New Roman"/>
          <w:sz w:val="24"/>
          <w:szCs w:val="24"/>
        </w:rPr>
        <w:t>В пробирку с 1 мл рыбьего жира  прилейте 1 мл раствора брома</w:t>
      </w:r>
      <w:r>
        <w:rPr>
          <w:rStyle w:val="c1"/>
          <w:rFonts w:ascii="Times New Roman" w:hAnsi="Times New Roman"/>
          <w:sz w:val="24"/>
          <w:szCs w:val="24"/>
        </w:rPr>
        <w:t>. П</w:t>
      </w:r>
      <w:r w:rsidRPr="00411B70">
        <w:rPr>
          <w:rStyle w:val="c1"/>
          <w:rFonts w:ascii="Times New Roman" w:hAnsi="Times New Roman"/>
          <w:sz w:val="24"/>
          <w:szCs w:val="24"/>
        </w:rPr>
        <w:t>ри наличии витамина D  появляется зеленовато-голубое окрашивание.</w:t>
      </w:r>
    </w:p>
    <w:p w:rsidR="00025802" w:rsidRPr="00F100B6" w:rsidRDefault="00025802" w:rsidP="00025802">
      <w:pPr>
        <w:jc w:val="both"/>
        <w:rPr>
          <w:rFonts w:ascii="Times New Roman" w:hAnsi="Times New Roman"/>
          <w:i/>
          <w:sz w:val="24"/>
          <w:szCs w:val="24"/>
        </w:rPr>
      </w:pPr>
      <w:r w:rsidRPr="00F100B6">
        <w:rPr>
          <w:rStyle w:val="c15"/>
          <w:rFonts w:ascii="Times New Roman" w:hAnsi="Times New Roman"/>
          <w:b/>
          <w:sz w:val="24"/>
          <w:szCs w:val="24"/>
        </w:rPr>
        <w:t xml:space="preserve">Вывод: </w:t>
      </w:r>
      <w:r w:rsidRPr="00F100B6">
        <w:rPr>
          <w:rStyle w:val="c15"/>
          <w:rFonts w:ascii="Times New Roman" w:hAnsi="Times New Roman"/>
          <w:sz w:val="24"/>
          <w:szCs w:val="24"/>
        </w:rPr>
        <w:t xml:space="preserve">Взаимодействие с бромом является качественной реакцией на наличие витамина </w:t>
      </w:r>
      <w:r w:rsidRPr="00F100B6">
        <w:rPr>
          <w:rStyle w:val="c15"/>
          <w:rFonts w:ascii="Times New Roman" w:hAnsi="Times New Roman"/>
          <w:sz w:val="24"/>
          <w:szCs w:val="24"/>
          <w:lang w:val="en-US"/>
        </w:rPr>
        <w:t>D</w:t>
      </w:r>
      <w:r w:rsidRPr="00F100B6">
        <w:rPr>
          <w:rStyle w:val="c15"/>
          <w:rFonts w:ascii="Times New Roman" w:hAnsi="Times New Roman"/>
          <w:sz w:val="24"/>
          <w:szCs w:val="24"/>
        </w:rPr>
        <w:t xml:space="preserve"> .</w:t>
      </w:r>
    </w:p>
    <w:p w:rsidR="00025802" w:rsidRPr="00411B70" w:rsidRDefault="00025802" w:rsidP="00025802">
      <w:pPr>
        <w:spacing w:before="100" w:beforeAutospacing="1"/>
        <w:rPr>
          <w:rFonts w:ascii="Times New Roman" w:hAnsi="Times New Roman"/>
          <w:sz w:val="24"/>
          <w:szCs w:val="24"/>
        </w:rPr>
      </w:pPr>
      <w:r w:rsidRPr="00411B70">
        <w:rPr>
          <w:rFonts w:ascii="Times New Roman" w:hAnsi="Times New Roman"/>
          <w:sz w:val="24"/>
          <w:szCs w:val="24"/>
        </w:rPr>
        <w:t xml:space="preserve">Отчет о работе: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7"/>
        <w:gridCol w:w="2881"/>
        <w:gridCol w:w="2126"/>
        <w:gridCol w:w="2615"/>
        <w:gridCol w:w="1319"/>
      </w:tblGrid>
      <w:tr w:rsidR="00025802" w:rsidRPr="00F9742C" w:rsidTr="003726A0">
        <w:tc>
          <w:tcPr>
            <w:tcW w:w="2047" w:type="dxa"/>
            <w:vAlign w:val="center"/>
          </w:tcPr>
          <w:p w:rsidR="00025802" w:rsidRPr="00F9742C" w:rsidRDefault="00025802" w:rsidP="003726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2C">
              <w:rPr>
                <w:rFonts w:ascii="Times New Roman" w:hAnsi="Times New Roman"/>
                <w:sz w:val="24"/>
                <w:szCs w:val="24"/>
              </w:rPr>
              <w:t>Что сделали. Название опыта.</w:t>
            </w:r>
          </w:p>
        </w:tc>
        <w:tc>
          <w:tcPr>
            <w:tcW w:w="2881" w:type="dxa"/>
            <w:vAlign w:val="center"/>
          </w:tcPr>
          <w:p w:rsidR="00025802" w:rsidRPr="00F9742C" w:rsidRDefault="00025802" w:rsidP="003726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742C">
              <w:rPr>
                <w:rFonts w:ascii="Times New Roman" w:hAnsi="Times New Roman"/>
                <w:sz w:val="24"/>
                <w:szCs w:val="24"/>
              </w:rPr>
              <w:t>Реактивы.</w:t>
            </w:r>
          </w:p>
          <w:p w:rsidR="00025802" w:rsidRPr="00F9742C" w:rsidRDefault="00025802" w:rsidP="00372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2C">
              <w:rPr>
                <w:rFonts w:ascii="Times New Roman" w:hAnsi="Times New Roman"/>
                <w:sz w:val="24"/>
                <w:szCs w:val="24"/>
              </w:rPr>
              <w:lastRenderedPageBreak/>
              <w:t>Исходные вещества.</w:t>
            </w:r>
          </w:p>
        </w:tc>
        <w:tc>
          <w:tcPr>
            <w:tcW w:w="2126" w:type="dxa"/>
            <w:vAlign w:val="center"/>
          </w:tcPr>
          <w:p w:rsidR="00025802" w:rsidRPr="00F9742C" w:rsidRDefault="00025802" w:rsidP="003726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2C">
              <w:rPr>
                <w:rFonts w:ascii="Times New Roman" w:hAnsi="Times New Roman"/>
                <w:sz w:val="24"/>
                <w:szCs w:val="24"/>
              </w:rPr>
              <w:lastRenderedPageBreak/>
              <w:t>Рисунок.</w:t>
            </w:r>
          </w:p>
        </w:tc>
        <w:tc>
          <w:tcPr>
            <w:tcW w:w="2615" w:type="dxa"/>
            <w:vAlign w:val="center"/>
          </w:tcPr>
          <w:p w:rsidR="00025802" w:rsidRPr="00F9742C" w:rsidRDefault="00025802" w:rsidP="003726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2C">
              <w:rPr>
                <w:rFonts w:ascii="Times New Roman" w:hAnsi="Times New Roman"/>
                <w:sz w:val="24"/>
                <w:szCs w:val="24"/>
              </w:rPr>
              <w:t xml:space="preserve">Что наблюдали (признаки химической </w:t>
            </w:r>
            <w:r w:rsidRPr="00F9742C">
              <w:rPr>
                <w:rFonts w:ascii="Times New Roman" w:hAnsi="Times New Roman"/>
                <w:sz w:val="24"/>
                <w:szCs w:val="24"/>
              </w:rPr>
              <w:lastRenderedPageBreak/>
              <w:t>реакции)</w:t>
            </w:r>
          </w:p>
        </w:tc>
        <w:tc>
          <w:tcPr>
            <w:tcW w:w="1319" w:type="dxa"/>
            <w:vAlign w:val="center"/>
          </w:tcPr>
          <w:p w:rsidR="00025802" w:rsidRPr="00F9742C" w:rsidRDefault="00025802" w:rsidP="003726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2C">
              <w:rPr>
                <w:rFonts w:ascii="Times New Roman" w:hAnsi="Times New Roman"/>
                <w:sz w:val="24"/>
                <w:szCs w:val="24"/>
              </w:rPr>
              <w:lastRenderedPageBreak/>
              <w:t>Вывод.</w:t>
            </w:r>
          </w:p>
        </w:tc>
      </w:tr>
      <w:tr w:rsidR="00025802" w:rsidRPr="00F9742C" w:rsidTr="003726A0">
        <w:tc>
          <w:tcPr>
            <w:tcW w:w="2047" w:type="dxa"/>
          </w:tcPr>
          <w:p w:rsidR="00025802" w:rsidRPr="00F9742C" w:rsidRDefault="00025802" w:rsidP="003726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025802" w:rsidRPr="00F9742C" w:rsidRDefault="00025802" w:rsidP="003726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5802" w:rsidRPr="00F9742C" w:rsidRDefault="00025802" w:rsidP="003726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025802" w:rsidRPr="00F9742C" w:rsidRDefault="00025802" w:rsidP="003726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025802" w:rsidRPr="00F9742C" w:rsidRDefault="00025802" w:rsidP="003726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802" w:rsidRPr="00411B70" w:rsidRDefault="00025802" w:rsidP="000258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802" w:rsidRDefault="00025802" w:rsidP="00025802"/>
    <w:p w:rsidR="006C4CAD" w:rsidRPr="003B3E3D" w:rsidRDefault="006C4CAD">
      <w:pPr>
        <w:rPr>
          <w:rFonts w:ascii="Times New Roman" w:hAnsi="Times New Roman" w:cs="Times New Roman"/>
          <w:sz w:val="24"/>
          <w:szCs w:val="24"/>
        </w:rPr>
      </w:pPr>
    </w:p>
    <w:sectPr w:rsidR="006C4CAD" w:rsidRPr="003B3E3D" w:rsidSect="008348F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D2C23"/>
    <w:multiLevelType w:val="multilevel"/>
    <w:tmpl w:val="FA705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E07507"/>
    <w:multiLevelType w:val="multilevel"/>
    <w:tmpl w:val="B5B8C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A05FF"/>
    <w:multiLevelType w:val="multilevel"/>
    <w:tmpl w:val="55CCD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1C6B26"/>
    <w:multiLevelType w:val="multilevel"/>
    <w:tmpl w:val="DB9A6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48F8"/>
    <w:rsid w:val="00025802"/>
    <w:rsid w:val="0013439A"/>
    <w:rsid w:val="00175860"/>
    <w:rsid w:val="0030090D"/>
    <w:rsid w:val="00321FA6"/>
    <w:rsid w:val="00387950"/>
    <w:rsid w:val="003B3E3D"/>
    <w:rsid w:val="0045431B"/>
    <w:rsid w:val="00457CFB"/>
    <w:rsid w:val="004C3D81"/>
    <w:rsid w:val="006C4CAD"/>
    <w:rsid w:val="006E5BF1"/>
    <w:rsid w:val="008348F8"/>
    <w:rsid w:val="0093031A"/>
    <w:rsid w:val="00991715"/>
    <w:rsid w:val="00A24FBE"/>
    <w:rsid w:val="00A72DEA"/>
    <w:rsid w:val="00A84573"/>
    <w:rsid w:val="00AE2152"/>
    <w:rsid w:val="00B3455F"/>
    <w:rsid w:val="00BC350C"/>
    <w:rsid w:val="00BF23B6"/>
    <w:rsid w:val="00C03970"/>
    <w:rsid w:val="00FD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5F"/>
  </w:style>
  <w:style w:type="paragraph" w:styleId="1">
    <w:name w:val="heading 1"/>
    <w:basedOn w:val="a"/>
    <w:link w:val="10"/>
    <w:uiPriority w:val="9"/>
    <w:qFormat/>
    <w:rsid w:val="00991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91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348F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C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C4CA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17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9171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FollowedHyperlink"/>
    <w:basedOn w:val="a0"/>
    <w:uiPriority w:val="99"/>
    <w:semiHidden/>
    <w:unhideWhenUsed/>
    <w:rsid w:val="00321FA6"/>
    <w:rPr>
      <w:color w:val="800080" w:themeColor="followedHyperlink"/>
      <w:u w:val="single"/>
    </w:rPr>
  </w:style>
  <w:style w:type="paragraph" w:customStyle="1" w:styleId="Default">
    <w:name w:val="Default"/>
    <w:rsid w:val="000258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5">
    <w:name w:val="c5"/>
    <w:basedOn w:val="a"/>
    <w:rsid w:val="0002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25802"/>
  </w:style>
  <w:style w:type="character" w:customStyle="1" w:styleId="c15">
    <w:name w:val="c15"/>
    <w:basedOn w:val="a0"/>
    <w:rsid w:val="00025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videouroki/8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2020-03-24T18:54:00Z</dcterms:created>
  <dcterms:modified xsi:type="dcterms:W3CDTF">2020-03-25T20:32:00Z</dcterms:modified>
</cp:coreProperties>
</file>