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5C" w:rsidRDefault="0014185C" w:rsidP="00424D9D">
      <w:pPr>
        <w:rPr>
          <w:rFonts w:ascii="Cambria" w:hAnsi="Cambria" w:cs="Cambria"/>
          <w:b/>
          <w:bCs/>
          <w:sz w:val="40"/>
          <w:szCs w:val="40"/>
        </w:rPr>
      </w:pPr>
      <w:bookmarkStart w:id="0" w:name="_Hlk25434117"/>
      <w:r>
        <w:rPr>
          <w:rFonts w:ascii="Cambria" w:hAnsi="Cambria" w:cs="Cambria"/>
          <w:b/>
          <w:bCs/>
          <w:sz w:val="40"/>
          <w:szCs w:val="40"/>
        </w:rPr>
        <w:t>ОБРАЗЕЦ!!!</w:t>
      </w:r>
    </w:p>
    <w:p w:rsidR="0014185C" w:rsidRDefault="0014185C" w:rsidP="00424D9D">
      <w:pPr>
        <w:rPr>
          <w:rFonts w:ascii="Cambria" w:hAnsi="Cambria" w:cs="Cambria"/>
          <w:b/>
          <w:bCs/>
          <w:sz w:val="40"/>
          <w:szCs w:val="40"/>
        </w:rPr>
      </w:pPr>
    </w:p>
    <w:p w:rsidR="00E313E4" w:rsidRDefault="00620E30" w:rsidP="00424D9D">
      <w:pPr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Инструкционно</w:t>
      </w:r>
      <w:r w:rsidR="0014185C">
        <w:rPr>
          <w:rFonts w:ascii="Cambria" w:hAnsi="Cambria" w:cs="Cambria"/>
          <w:b/>
          <w:bCs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sz w:val="40"/>
          <w:szCs w:val="40"/>
        </w:rPr>
        <w:t>- технологическая</w:t>
      </w:r>
      <w:r w:rsidR="00E313E4" w:rsidRPr="00E313E4">
        <w:rPr>
          <w:rFonts w:ascii="Cambria" w:hAnsi="Cambria" w:cs="Cambria"/>
          <w:b/>
          <w:bCs/>
          <w:sz w:val="40"/>
          <w:szCs w:val="40"/>
        </w:rPr>
        <w:t xml:space="preserve"> карт</w:t>
      </w:r>
      <w:r>
        <w:rPr>
          <w:rFonts w:ascii="Cambria" w:hAnsi="Cambria" w:cs="Cambria"/>
          <w:b/>
          <w:bCs/>
          <w:sz w:val="40"/>
          <w:szCs w:val="40"/>
        </w:rPr>
        <w:t xml:space="preserve">а </w:t>
      </w:r>
    </w:p>
    <w:p w:rsidR="00620E30" w:rsidRPr="00620E30" w:rsidRDefault="00620E30" w:rsidP="00424D9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20E30">
        <w:rPr>
          <w:rFonts w:ascii="Times New Roman" w:hAnsi="Times New Roman" w:cs="Times New Roman"/>
          <w:b/>
          <w:bCs/>
          <w:sz w:val="32"/>
          <w:szCs w:val="32"/>
        </w:rPr>
        <w:t>Для выполнения дифференцированного зачета</w:t>
      </w:r>
    </w:p>
    <w:p w:rsidR="00E313E4" w:rsidRPr="00E313E4" w:rsidRDefault="00E313E4" w:rsidP="00424D9D">
      <w:pPr>
        <w:rPr>
          <w:rFonts w:ascii="Cambria" w:hAnsi="Cambria" w:cs="Cambria"/>
          <w:sz w:val="36"/>
          <w:szCs w:val="36"/>
        </w:rPr>
      </w:pPr>
      <w:r w:rsidRPr="00E313E4">
        <w:rPr>
          <w:rFonts w:ascii="Cambria" w:hAnsi="Cambria" w:cs="Cambria"/>
          <w:sz w:val="36"/>
          <w:szCs w:val="36"/>
        </w:rPr>
        <w:t xml:space="preserve">Курс обучения </w:t>
      </w:r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>2</w:t>
      </w:r>
      <w:r w:rsidR="00136D97">
        <w:rPr>
          <w:rFonts w:ascii="Cambria" w:hAnsi="Cambria" w:cs="Cambria"/>
          <w:i/>
          <w:iCs/>
          <w:sz w:val="36"/>
          <w:szCs w:val="36"/>
          <w:u w:val="single"/>
        </w:rPr>
        <w:t xml:space="preserve"> </w:t>
      </w:r>
      <w:r w:rsidRPr="00E313E4">
        <w:rPr>
          <w:rFonts w:ascii="Cambria" w:hAnsi="Cambria" w:cs="Cambria"/>
          <w:sz w:val="36"/>
          <w:szCs w:val="36"/>
        </w:rPr>
        <w:t xml:space="preserve"> групп</w:t>
      </w:r>
      <w:r w:rsidR="00136D97">
        <w:rPr>
          <w:rFonts w:ascii="Cambria" w:hAnsi="Cambria" w:cs="Cambria"/>
          <w:sz w:val="36"/>
          <w:szCs w:val="36"/>
        </w:rPr>
        <w:t xml:space="preserve">а </w:t>
      </w:r>
      <w:r w:rsidRPr="00E313E4">
        <w:rPr>
          <w:rFonts w:ascii="Cambria" w:hAnsi="Cambria" w:cs="Cambria"/>
          <w:sz w:val="36"/>
          <w:szCs w:val="36"/>
        </w:rPr>
        <w:t xml:space="preserve"> </w:t>
      </w:r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>321</w:t>
      </w:r>
    </w:p>
    <w:p w:rsidR="00E313E4" w:rsidRPr="00E313E4" w:rsidRDefault="00E313E4" w:rsidP="00424D9D">
      <w:pPr>
        <w:rPr>
          <w:rFonts w:ascii="Cambria" w:hAnsi="Cambria" w:cs="Cambria"/>
          <w:i/>
          <w:iCs/>
          <w:sz w:val="36"/>
          <w:szCs w:val="36"/>
          <w:u w:val="single"/>
        </w:rPr>
      </w:pPr>
      <w:r w:rsidRPr="00E313E4">
        <w:rPr>
          <w:rFonts w:ascii="Cambria" w:hAnsi="Cambria" w:cs="Cambria"/>
          <w:sz w:val="36"/>
          <w:szCs w:val="36"/>
        </w:rPr>
        <w:t xml:space="preserve">Специальность (профессия) </w:t>
      </w:r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>43.01.02. ПАРИКМАХЕР</w:t>
      </w:r>
    </w:p>
    <w:p w:rsidR="00E313E4" w:rsidRPr="00E313E4" w:rsidRDefault="00E313E4" w:rsidP="00424D9D">
      <w:pPr>
        <w:rPr>
          <w:rFonts w:ascii="Cambria" w:hAnsi="Cambria" w:cs="Cambria"/>
          <w:i/>
          <w:iCs/>
          <w:sz w:val="36"/>
          <w:szCs w:val="36"/>
          <w:u w:val="single"/>
        </w:rPr>
      </w:pPr>
      <w:r w:rsidRPr="00E313E4">
        <w:rPr>
          <w:rFonts w:ascii="Cambria" w:hAnsi="Cambria" w:cs="Cambria"/>
          <w:sz w:val="36"/>
          <w:szCs w:val="36"/>
        </w:rPr>
        <w:t xml:space="preserve">Профессиональный модуль </w:t>
      </w:r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>ПМ.01 «Выполнение химической завивки волос»</w:t>
      </w:r>
    </w:p>
    <w:p w:rsidR="00E313E4" w:rsidRPr="00E313E4" w:rsidRDefault="00E313E4">
      <w:pPr>
        <w:spacing w:line="259" w:lineRule="auto"/>
        <w:rPr>
          <w:rFonts w:ascii="Cambria" w:hAnsi="Cambria" w:cs="Cambria"/>
          <w:i/>
          <w:iCs/>
          <w:sz w:val="36"/>
          <w:szCs w:val="36"/>
          <w:u w:val="single"/>
        </w:rPr>
      </w:pPr>
      <w:r w:rsidRPr="00E313E4">
        <w:rPr>
          <w:rFonts w:ascii="Cambria" w:hAnsi="Cambria" w:cs="Cambria"/>
          <w:sz w:val="36"/>
          <w:szCs w:val="36"/>
        </w:rPr>
        <w:t>Место прохождения</w:t>
      </w:r>
      <w:proofErr w:type="gramStart"/>
      <w:r w:rsidR="0099528E">
        <w:rPr>
          <w:rFonts w:ascii="Cambria" w:hAnsi="Cambria" w:cs="Cambria"/>
          <w:sz w:val="36"/>
          <w:szCs w:val="36"/>
        </w:rPr>
        <w:t xml:space="preserve"> :</w:t>
      </w:r>
      <w:proofErr w:type="gramEnd"/>
      <w:r w:rsidR="0099528E">
        <w:rPr>
          <w:rFonts w:ascii="Cambria" w:hAnsi="Cambria" w:cs="Cambria"/>
          <w:sz w:val="36"/>
          <w:szCs w:val="36"/>
        </w:rPr>
        <w:t xml:space="preserve"> </w:t>
      </w:r>
      <w:proofErr w:type="spellStart"/>
      <w:r w:rsidR="0099528E">
        <w:rPr>
          <w:rFonts w:ascii="Cambria" w:hAnsi="Cambria" w:cs="Cambria"/>
          <w:sz w:val="36"/>
          <w:szCs w:val="36"/>
        </w:rPr>
        <w:t>СКСОиД</w:t>
      </w:r>
      <w:proofErr w:type="spellEnd"/>
      <w:r w:rsidRPr="00E313E4">
        <w:rPr>
          <w:rFonts w:ascii="Cambria" w:hAnsi="Cambria" w:cs="Cambria"/>
          <w:sz w:val="36"/>
          <w:szCs w:val="36"/>
        </w:rPr>
        <w:t xml:space="preserve"> </w:t>
      </w:r>
      <w:r w:rsidR="0099528E">
        <w:rPr>
          <w:rFonts w:ascii="Cambria" w:hAnsi="Cambria" w:cs="Cambria"/>
          <w:sz w:val="36"/>
          <w:szCs w:val="36"/>
        </w:rPr>
        <w:t xml:space="preserve">- </w:t>
      </w:r>
      <w:r w:rsidR="00136D97">
        <w:rPr>
          <w:rFonts w:ascii="Cambria" w:hAnsi="Cambria" w:cs="Cambria"/>
          <w:sz w:val="36"/>
          <w:szCs w:val="36"/>
        </w:rPr>
        <w:t>«</w:t>
      </w:r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 xml:space="preserve">Мастерская </w:t>
      </w:r>
      <w:r w:rsidR="00136D97">
        <w:rPr>
          <w:rFonts w:ascii="Cambria" w:hAnsi="Cambria" w:cs="Cambria"/>
          <w:i/>
          <w:iCs/>
          <w:sz w:val="36"/>
          <w:szCs w:val="36"/>
          <w:u w:val="single"/>
        </w:rPr>
        <w:t xml:space="preserve"> </w:t>
      </w:r>
      <w:proofErr w:type="gramStart"/>
      <w:r w:rsidR="00136D97">
        <w:rPr>
          <w:rFonts w:ascii="Cambria" w:hAnsi="Cambria" w:cs="Cambria"/>
          <w:i/>
          <w:iCs/>
          <w:sz w:val="36"/>
          <w:szCs w:val="36"/>
          <w:u w:val="single"/>
        </w:rPr>
        <w:t>-</w:t>
      </w:r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>п</w:t>
      </w:r>
      <w:proofErr w:type="gramEnd"/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>арикмахерская»</w:t>
      </w:r>
    </w:p>
    <w:p w:rsidR="00E313E4" w:rsidRPr="00E313E4" w:rsidRDefault="0099528E">
      <w:pPr>
        <w:spacing w:line="259" w:lineRule="auto"/>
        <w:rPr>
          <w:rFonts w:ascii="Cambria" w:hAnsi="Cambria" w:cs="Cambria"/>
          <w:i/>
          <w:iCs/>
          <w:sz w:val="36"/>
          <w:szCs w:val="36"/>
          <w:u w:val="single"/>
        </w:rPr>
      </w:pPr>
      <w:r>
        <w:rPr>
          <w:rFonts w:ascii="Cambria" w:hAnsi="Cambria" w:cs="Cambria"/>
          <w:i/>
          <w:iCs/>
          <w:sz w:val="36"/>
          <w:szCs w:val="36"/>
          <w:u w:val="single"/>
        </w:rPr>
        <w:t>Тема дифференцированного зачета:   Выполнение химической завивки в технике………..</w:t>
      </w:r>
    </w:p>
    <w:p w:rsidR="00E313E4" w:rsidRPr="00E313E4" w:rsidRDefault="00E313E4">
      <w:pPr>
        <w:spacing w:line="259" w:lineRule="auto"/>
        <w:rPr>
          <w:rFonts w:ascii="Cambria" w:hAnsi="Cambria" w:cs="Cambria"/>
          <w:sz w:val="36"/>
          <w:szCs w:val="36"/>
        </w:rPr>
      </w:pPr>
    </w:p>
    <w:p w:rsidR="00E313E4" w:rsidRPr="00E313E4" w:rsidRDefault="00E313E4">
      <w:pPr>
        <w:spacing w:line="259" w:lineRule="auto"/>
        <w:rPr>
          <w:rFonts w:ascii="Cambria" w:hAnsi="Cambria" w:cs="Cambria"/>
          <w:i/>
          <w:iCs/>
          <w:sz w:val="36"/>
          <w:szCs w:val="36"/>
          <w:u w:val="single"/>
        </w:rPr>
      </w:pPr>
    </w:p>
    <w:p w:rsidR="00E313E4" w:rsidRPr="00E313E4" w:rsidRDefault="00E313E4">
      <w:pPr>
        <w:spacing w:line="259" w:lineRule="auto"/>
        <w:rPr>
          <w:rFonts w:ascii="Cambria" w:hAnsi="Cambria" w:cs="Cambria"/>
          <w:sz w:val="36"/>
          <w:szCs w:val="36"/>
        </w:rPr>
      </w:pPr>
      <w:r w:rsidRPr="00E313E4">
        <w:rPr>
          <w:rFonts w:ascii="Cambria" w:hAnsi="Cambria" w:cs="Cambria"/>
          <w:sz w:val="36"/>
          <w:szCs w:val="36"/>
        </w:rPr>
        <w:t>Выполнила:</w:t>
      </w:r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 xml:space="preserve"> </w:t>
      </w:r>
      <w:r w:rsidR="0014185C">
        <w:rPr>
          <w:rFonts w:ascii="Cambria" w:hAnsi="Cambria" w:cs="Cambria"/>
          <w:i/>
          <w:iCs/>
          <w:sz w:val="36"/>
          <w:szCs w:val="36"/>
          <w:u w:val="single"/>
        </w:rPr>
        <w:t>………………………………..</w:t>
      </w:r>
    </w:p>
    <w:p w:rsidR="00924BEA" w:rsidRPr="00E313E4" w:rsidRDefault="00E313E4" w:rsidP="00E313E4">
      <w:pPr>
        <w:spacing w:line="259" w:lineRule="auto"/>
        <w:rPr>
          <w:rFonts w:ascii="Cambria" w:hAnsi="Cambria" w:cs="Cambria"/>
          <w:sz w:val="36"/>
          <w:szCs w:val="36"/>
        </w:rPr>
      </w:pPr>
      <w:r w:rsidRPr="00E313E4">
        <w:rPr>
          <w:rFonts w:ascii="Cambria" w:hAnsi="Cambria" w:cs="Cambria"/>
          <w:sz w:val="36"/>
          <w:szCs w:val="36"/>
        </w:rPr>
        <w:t xml:space="preserve">Руководитель учебной практики </w:t>
      </w:r>
      <w:r w:rsidRPr="00E313E4">
        <w:rPr>
          <w:rFonts w:ascii="Cambria" w:hAnsi="Cambria" w:cs="Cambria"/>
          <w:i/>
          <w:iCs/>
          <w:sz w:val="36"/>
          <w:szCs w:val="36"/>
          <w:u w:val="single"/>
        </w:rPr>
        <w:t>Ф. Буева</w:t>
      </w:r>
      <w:r w:rsidRPr="00E313E4">
        <w:rPr>
          <w:rFonts w:ascii="Cambria" w:hAnsi="Cambria" w:cs="Cambria"/>
          <w:sz w:val="36"/>
          <w:szCs w:val="36"/>
        </w:rPr>
        <w:br w:type="page"/>
      </w:r>
    </w:p>
    <w:tbl>
      <w:tblPr>
        <w:tblStyle w:val="a3"/>
        <w:tblW w:w="0" w:type="auto"/>
        <w:tblLook w:val="04A0"/>
      </w:tblPr>
      <w:tblGrid>
        <w:gridCol w:w="883"/>
        <w:gridCol w:w="11471"/>
        <w:gridCol w:w="793"/>
        <w:gridCol w:w="1045"/>
        <w:gridCol w:w="594"/>
      </w:tblGrid>
      <w:tr w:rsidR="00CC344E" w:rsidTr="00620E30">
        <w:tc>
          <w:tcPr>
            <w:tcW w:w="883" w:type="dxa"/>
          </w:tcPr>
          <w:bookmarkEnd w:id="0"/>
          <w:p w:rsidR="00424D9D" w:rsidRPr="00424D9D" w:rsidRDefault="00424D9D">
            <w:pPr>
              <w:rPr>
                <w:rFonts w:ascii="Amiri" w:hAnsi="Amiri" w:cs="Amiri"/>
              </w:rPr>
            </w:pPr>
            <w:r w:rsidRPr="00424D9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24D9D" w:rsidRPr="00924BEA" w:rsidRDefault="00424D9D">
            <w:pPr>
              <w:rPr>
                <w:rFonts w:ascii="Calibri" w:hAnsi="Calibri" w:cs="Calibri"/>
              </w:rPr>
            </w:pPr>
            <w:r w:rsidRPr="00424D9D">
              <w:rPr>
                <w:rFonts w:ascii="Cambria" w:hAnsi="Cambria" w:cs="Cambria"/>
              </w:rPr>
              <w:t>П</w:t>
            </w:r>
            <w:r w:rsidRPr="00424D9D">
              <w:rPr>
                <w:rFonts w:ascii="Amiri" w:hAnsi="Amiri" w:cs="Amiri"/>
                <w:lang w:val="en-US"/>
              </w:rPr>
              <w:t>/</w:t>
            </w:r>
            <w:proofErr w:type="spellStart"/>
            <w:r w:rsidR="00924BEA"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11471" w:type="dxa"/>
          </w:tcPr>
          <w:p w:rsidR="00424D9D" w:rsidRPr="00FE4861" w:rsidRDefault="00136D97">
            <w:pPr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Методические указания</w:t>
            </w:r>
          </w:p>
        </w:tc>
        <w:tc>
          <w:tcPr>
            <w:tcW w:w="2432" w:type="dxa"/>
            <w:gridSpan w:val="3"/>
          </w:tcPr>
          <w:p w:rsidR="00424D9D" w:rsidRPr="00FE4861" w:rsidRDefault="00424D9D">
            <w:pPr>
              <w:rPr>
                <w:rFonts w:ascii="Amiri" w:hAnsi="Amiri" w:cs="Amiri"/>
                <w:sz w:val="24"/>
                <w:szCs w:val="24"/>
              </w:rPr>
            </w:pPr>
            <w:r w:rsidRPr="00FE4861">
              <w:rPr>
                <w:rFonts w:ascii="Cambria" w:hAnsi="Cambria" w:cs="Cambria"/>
                <w:sz w:val="24"/>
                <w:szCs w:val="24"/>
              </w:rPr>
              <w:t>Эскиз</w:t>
            </w:r>
          </w:p>
        </w:tc>
      </w:tr>
      <w:tr w:rsidR="00CC344E" w:rsidTr="00620E30">
        <w:tc>
          <w:tcPr>
            <w:tcW w:w="883" w:type="dxa"/>
          </w:tcPr>
          <w:p w:rsidR="00424D9D" w:rsidRPr="00136D97" w:rsidRDefault="00424D9D">
            <w:pPr>
              <w:rPr>
                <w:rFonts w:cs="Amiri"/>
              </w:rPr>
            </w:pPr>
            <w:r w:rsidRPr="00424D9D">
              <w:rPr>
                <w:rFonts w:ascii="Amiri" w:hAnsi="Amiri" w:cs="Amiri"/>
              </w:rPr>
              <w:t>1</w:t>
            </w:r>
            <w:r w:rsidR="00136D97">
              <w:rPr>
                <w:rFonts w:cs="Amiri"/>
              </w:rPr>
              <w:t>этап</w:t>
            </w:r>
          </w:p>
        </w:tc>
        <w:tc>
          <w:tcPr>
            <w:tcW w:w="11471" w:type="dxa"/>
          </w:tcPr>
          <w:p w:rsidR="00FE4861" w:rsidRDefault="00136D97" w:rsidP="00136D97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1.</w:t>
            </w:r>
            <w:r w:rsidRPr="00136D97">
              <w:rPr>
                <w:rFonts w:cs="Amiri"/>
                <w:sz w:val="24"/>
                <w:szCs w:val="24"/>
              </w:rPr>
              <w:t>Консультация с клиентом.</w:t>
            </w:r>
          </w:p>
          <w:p w:rsidR="00136D97" w:rsidRDefault="00136D97" w:rsidP="00136D97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-пожелание клиента -</w:t>
            </w:r>
          </w:p>
          <w:p w:rsidR="00136D97" w:rsidRDefault="00136D97" w:rsidP="00136D97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-состояние кожи и волос -</w:t>
            </w:r>
          </w:p>
          <w:p w:rsidR="00136D97" w:rsidRDefault="00136D97" w:rsidP="00136D97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 xml:space="preserve">-тест на </w:t>
            </w:r>
            <w:proofErr w:type="spellStart"/>
            <w:r>
              <w:rPr>
                <w:rFonts w:cs="Amiri"/>
                <w:sz w:val="24"/>
                <w:szCs w:val="24"/>
              </w:rPr>
              <w:t>чувсвительность</w:t>
            </w:r>
            <w:proofErr w:type="spellEnd"/>
            <w:r>
              <w:rPr>
                <w:rFonts w:cs="Amiri"/>
                <w:sz w:val="24"/>
                <w:szCs w:val="24"/>
              </w:rPr>
              <w:t xml:space="preserve"> -</w:t>
            </w:r>
          </w:p>
          <w:p w:rsidR="00136D97" w:rsidRDefault="00136D97" w:rsidP="00136D97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-техника накручивания -</w:t>
            </w:r>
          </w:p>
          <w:p w:rsidR="00136D97" w:rsidRPr="00136D97" w:rsidRDefault="00136D97" w:rsidP="00136D97">
            <w:pPr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- метод нанесения состава -</w:t>
            </w:r>
          </w:p>
          <w:p w:rsidR="00424D9D" w:rsidRPr="00136D97" w:rsidRDefault="00424D9D">
            <w:pPr>
              <w:rPr>
                <w:rFonts w:cs="Amiri"/>
                <w:sz w:val="24"/>
                <w:szCs w:val="24"/>
              </w:rPr>
            </w:pPr>
          </w:p>
        </w:tc>
        <w:tc>
          <w:tcPr>
            <w:tcW w:w="2432" w:type="dxa"/>
            <w:gridSpan w:val="3"/>
          </w:tcPr>
          <w:p w:rsidR="00BB1880" w:rsidRPr="00FE4861" w:rsidRDefault="00BB1880">
            <w:pPr>
              <w:rPr>
                <w:rFonts w:cs="Amiri"/>
                <w:sz w:val="24"/>
                <w:szCs w:val="24"/>
              </w:rPr>
            </w:pPr>
          </w:p>
        </w:tc>
      </w:tr>
      <w:tr w:rsidR="00CC344E" w:rsidTr="00620E30">
        <w:tc>
          <w:tcPr>
            <w:tcW w:w="883" w:type="dxa"/>
          </w:tcPr>
          <w:p w:rsidR="00424D9D" w:rsidRPr="00C42F64" w:rsidRDefault="00424D9D">
            <w:pPr>
              <w:rPr>
                <w:rFonts w:cs="Amiri"/>
              </w:rPr>
            </w:pPr>
            <w:r w:rsidRPr="00424D9D">
              <w:rPr>
                <w:rFonts w:ascii="Amiri" w:hAnsi="Amiri" w:cs="Amiri"/>
              </w:rPr>
              <w:t>2</w:t>
            </w:r>
            <w:r w:rsidR="00C42F64">
              <w:rPr>
                <w:rFonts w:cs="Amiri"/>
              </w:rPr>
              <w:t>этап</w:t>
            </w:r>
          </w:p>
        </w:tc>
        <w:tc>
          <w:tcPr>
            <w:tcW w:w="11471" w:type="dxa"/>
          </w:tcPr>
          <w:p w:rsidR="00424D9D" w:rsidRDefault="00C42F64" w:rsidP="00424D9D">
            <w:pPr>
              <w:pStyle w:val="TableContents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Подготовительные работы.</w:t>
            </w:r>
          </w:p>
          <w:p w:rsidR="00C42F64" w:rsidRDefault="00C42F64" w:rsidP="00424D9D">
            <w:pPr>
              <w:pStyle w:val="TableContents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-подготовка рабочего места –</w:t>
            </w:r>
          </w:p>
          <w:p w:rsidR="00C42F64" w:rsidRDefault="00C42F64" w:rsidP="00424D9D">
            <w:pPr>
              <w:pStyle w:val="TableContents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-выбор материала -</w:t>
            </w:r>
          </w:p>
          <w:p w:rsidR="00C42F64" w:rsidRDefault="00C42F64" w:rsidP="00424D9D">
            <w:pPr>
              <w:pStyle w:val="TableContents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- диаметр и конфигурации  коклюшек-</w:t>
            </w:r>
          </w:p>
          <w:p w:rsidR="00C42F64" w:rsidRPr="00FE4861" w:rsidRDefault="00C42F64" w:rsidP="00424D9D">
            <w:pPr>
              <w:pStyle w:val="TableContents"/>
              <w:rPr>
                <w:rFonts w:ascii="Amiri" w:hAnsi="Amiri" w:cs="Amiri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- подготовка клиента к выполнению завивк</w:t>
            </w:r>
            <w:proofErr w:type="gramStart"/>
            <w:r>
              <w:rPr>
                <w:rFonts w:ascii="Cambria" w:hAnsi="Cambria" w:cs="Cambria"/>
                <w:lang w:val="ru-RU"/>
              </w:rPr>
              <w:t>и(</w:t>
            </w:r>
            <w:proofErr w:type="gramEnd"/>
            <w:r>
              <w:rPr>
                <w:rFonts w:ascii="Cambria" w:hAnsi="Cambria" w:cs="Cambria"/>
                <w:lang w:val="ru-RU"/>
              </w:rPr>
              <w:t>надеть воротничок и т. д.)</w:t>
            </w:r>
          </w:p>
        </w:tc>
        <w:tc>
          <w:tcPr>
            <w:tcW w:w="2432" w:type="dxa"/>
            <w:gridSpan w:val="3"/>
          </w:tcPr>
          <w:p w:rsidR="00BB1880" w:rsidRPr="00FE4861" w:rsidRDefault="00C42F64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фото</w:t>
            </w:r>
          </w:p>
        </w:tc>
      </w:tr>
      <w:tr w:rsidR="00CC344E" w:rsidTr="00620E30">
        <w:trPr>
          <w:trHeight w:val="1230"/>
        </w:trPr>
        <w:tc>
          <w:tcPr>
            <w:tcW w:w="883" w:type="dxa"/>
          </w:tcPr>
          <w:p w:rsidR="00424D9D" w:rsidRPr="00C42F64" w:rsidRDefault="00C42F64">
            <w:pPr>
              <w:rPr>
                <w:rFonts w:cs="Amiri"/>
              </w:rPr>
            </w:pPr>
            <w:r>
              <w:rPr>
                <w:rFonts w:cs="Amiri"/>
              </w:rPr>
              <w:t>3 этап</w:t>
            </w:r>
          </w:p>
        </w:tc>
        <w:tc>
          <w:tcPr>
            <w:tcW w:w="11471" w:type="dxa"/>
          </w:tcPr>
          <w:p w:rsidR="00424D9D" w:rsidRDefault="00C42F64">
            <w:pPr>
              <w:rPr>
                <w:rFonts w:cs="Amiri"/>
                <w:color w:val="000000"/>
                <w:sz w:val="24"/>
                <w:szCs w:val="24"/>
              </w:rPr>
            </w:pPr>
            <w:r>
              <w:rPr>
                <w:rFonts w:cs="Amiri"/>
                <w:color w:val="000000"/>
                <w:sz w:val="24"/>
                <w:szCs w:val="24"/>
              </w:rPr>
              <w:t xml:space="preserve"> Мытьё головы  перед завивкой –</w:t>
            </w:r>
          </w:p>
          <w:p w:rsidR="00C42F64" w:rsidRPr="00C42F64" w:rsidRDefault="00C42F64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color w:val="000000"/>
                <w:sz w:val="24"/>
                <w:szCs w:val="24"/>
              </w:rPr>
              <w:t>Разделение волосяного покрова головы на зон</w:t>
            </w:r>
            <w:proofErr w:type="gramStart"/>
            <w:r>
              <w:rPr>
                <w:rFonts w:cs="Amiri"/>
                <w:color w:val="000000"/>
                <w:sz w:val="24"/>
                <w:szCs w:val="24"/>
              </w:rPr>
              <w:t>ы</w:t>
            </w:r>
            <w:r w:rsidR="0065589C">
              <w:rPr>
                <w:rFonts w:cs="Amiri"/>
                <w:color w:val="000000"/>
                <w:sz w:val="24"/>
                <w:szCs w:val="24"/>
              </w:rPr>
              <w:t>-</w:t>
            </w:r>
            <w:proofErr w:type="gramEnd"/>
            <w:r w:rsidR="0065589C">
              <w:rPr>
                <w:rFonts w:cs="Amiri"/>
                <w:color w:val="000000"/>
                <w:sz w:val="24"/>
                <w:szCs w:val="24"/>
              </w:rPr>
              <w:t xml:space="preserve"> (описание)</w:t>
            </w:r>
          </w:p>
        </w:tc>
        <w:tc>
          <w:tcPr>
            <w:tcW w:w="2432" w:type="dxa"/>
            <w:gridSpan w:val="3"/>
          </w:tcPr>
          <w:p w:rsidR="00C42F64" w:rsidRDefault="00C42F64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 xml:space="preserve">фото,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9"/>
              <w:gridCol w:w="1035"/>
              <w:gridCol w:w="602"/>
            </w:tblGrid>
            <w:tr w:rsidR="00C42F64" w:rsidTr="00C42F64">
              <w:trPr>
                <w:trHeight w:val="591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64" w:rsidRDefault="00C42F64"/>
                <w:p w:rsidR="00C42F64" w:rsidRDefault="00C42F64">
                  <w:pPr>
                    <w:rPr>
                      <w:rFonts w:cs="Amiri"/>
                      <w:sz w:val="24"/>
                      <w:szCs w:val="24"/>
                    </w:rPr>
                  </w:pPr>
                  <w:r>
                    <w:rPr>
                      <w:rFonts w:cs="Amiri"/>
                      <w:sz w:val="24"/>
                      <w:szCs w:val="24"/>
                    </w:rPr>
                    <w:t>ВЗ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64" w:rsidRDefault="00C42F64">
                  <w:pPr>
                    <w:jc w:val="center"/>
                    <w:rPr>
                      <w:rFonts w:cs="Amiri"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cs="Amiri"/>
                      <w:i/>
                      <w:iCs/>
                      <w:sz w:val="24"/>
                      <w:szCs w:val="24"/>
                      <w:u w:val="single"/>
                    </w:rPr>
                    <w:t xml:space="preserve">Лицо </w:t>
                  </w:r>
                </w:p>
                <w:p w:rsidR="00C42F64" w:rsidRDefault="00C42F64">
                  <w:pPr>
                    <w:jc w:val="center"/>
                    <w:rPr>
                      <w:rFonts w:cs="Amiri"/>
                      <w:sz w:val="24"/>
                      <w:szCs w:val="24"/>
                    </w:rPr>
                  </w:pPr>
                  <w:r>
                    <w:rPr>
                      <w:rFonts w:cs="Amiri"/>
                      <w:sz w:val="24"/>
                      <w:szCs w:val="24"/>
                    </w:rPr>
                    <w:t>ТЗ</w:t>
                  </w:r>
                </w:p>
                <w:p w:rsidR="00C42F64" w:rsidRDefault="00C42F64">
                  <w:pPr>
                    <w:jc w:val="center"/>
                    <w:rPr>
                      <w:rFonts w:cs="Amir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="Amiri"/>
                      <w:i/>
                      <w:iCs/>
                      <w:sz w:val="24"/>
                      <w:szCs w:val="24"/>
                    </w:rPr>
                    <w:t>Пробор от уха до уха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64" w:rsidRDefault="00C42F64">
                  <w:pPr>
                    <w:rPr>
                      <w:rFonts w:cs="Amiri"/>
                      <w:sz w:val="24"/>
                      <w:szCs w:val="24"/>
                    </w:rPr>
                  </w:pPr>
                </w:p>
                <w:p w:rsidR="00C42F64" w:rsidRDefault="00C42F64">
                  <w:pPr>
                    <w:rPr>
                      <w:rFonts w:cs="Amiri"/>
                      <w:sz w:val="24"/>
                      <w:szCs w:val="24"/>
                    </w:rPr>
                  </w:pPr>
                  <w:r>
                    <w:rPr>
                      <w:rFonts w:cs="Amiri"/>
                      <w:sz w:val="24"/>
                      <w:szCs w:val="24"/>
                    </w:rPr>
                    <w:t>ВЗ</w:t>
                  </w:r>
                </w:p>
              </w:tc>
            </w:tr>
            <w:tr w:rsidR="00C42F64" w:rsidTr="00C42F64">
              <w:trPr>
                <w:trHeight w:val="468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64" w:rsidRDefault="00C42F64">
                  <w:r>
                    <w:t>БЗЗ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64" w:rsidRDefault="00C42F64">
                  <w:pPr>
                    <w:jc w:val="center"/>
                    <w:rPr>
                      <w:rFonts w:cs="Amiri"/>
                      <w:sz w:val="24"/>
                      <w:szCs w:val="24"/>
                    </w:rPr>
                  </w:pPr>
                  <w:r>
                    <w:rPr>
                      <w:rFonts w:cs="Amiri"/>
                      <w:sz w:val="24"/>
                      <w:szCs w:val="24"/>
                    </w:rPr>
                    <w:t>ЦЗЗ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64" w:rsidRDefault="00C42F64">
                  <w:pPr>
                    <w:rPr>
                      <w:rFonts w:cs="Amiri"/>
                      <w:sz w:val="24"/>
                      <w:szCs w:val="24"/>
                    </w:rPr>
                  </w:pPr>
                  <w:r>
                    <w:rPr>
                      <w:rFonts w:cs="Amiri"/>
                      <w:sz w:val="24"/>
                      <w:szCs w:val="24"/>
                    </w:rPr>
                    <w:t>БЗЗ</w:t>
                  </w:r>
                </w:p>
              </w:tc>
            </w:tr>
          </w:tbl>
          <w:p w:rsidR="00BB1880" w:rsidRPr="00FE4861" w:rsidRDefault="0065589C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схема</w:t>
            </w:r>
          </w:p>
        </w:tc>
      </w:tr>
      <w:tr w:rsidR="00882B55" w:rsidTr="00620E30">
        <w:trPr>
          <w:trHeight w:val="2700"/>
        </w:trPr>
        <w:tc>
          <w:tcPr>
            <w:tcW w:w="883" w:type="dxa"/>
          </w:tcPr>
          <w:p w:rsidR="00882B55" w:rsidRPr="0065589C" w:rsidRDefault="0065589C">
            <w:pPr>
              <w:rPr>
                <w:rFonts w:cs="Amiri"/>
              </w:rPr>
            </w:pPr>
            <w:r>
              <w:rPr>
                <w:rFonts w:cs="Amiri"/>
              </w:rPr>
              <w:lastRenderedPageBreak/>
              <w:t>4 этап</w:t>
            </w:r>
          </w:p>
        </w:tc>
        <w:tc>
          <w:tcPr>
            <w:tcW w:w="11471" w:type="dxa"/>
          </w:tcPr>
          <w:p w:rsidR="00882B55" w:rsidRDefault="0065589C" w:rsidP="00424D9D">
            <w:pPr>
              <w:pStyle w:val="TableContents"/>
              <w:rPr>
                <w:rFonts w:ascii="Cambria" w:hAnsi="Cambria" w:cs="Cambria"/>
                <w:color w:val="000000"/>
                <w:lang w:val="ru-RU"/>
              </w:rPr>
            </w:pPr>
            <w:r>
              <w:rPr>
                <w:rFonts w:ascii="Cambria" w:hAnsi="Cambria" w:cs="Cambria"/>
                <w:color w:val="000000"/>
                <w:lang w:val="ru-RU"/>
              </w:rPr>
              <w:t>Накручивание волосяного покрова головы на коклюшки:</w:t>
            </w:r>
          </w:p>
          <w:p w:rsidR="0065589C" w:rsidRDefault="0065589C" w:rsidP="00424D9D">
            <w:pPr>
              <w:pStyle w:val="TableContents"/>
              <w:rPr>
                <w:rFonts w:ascii="Cambria" w:hAnsi="Cambria" w:cs="Cambria"/>
                <w:color w:val="000000"/>
                <w:lang w:val="ru-RU"/>
              </w:rPr>
            </w:pPr>
            <w:r>
              <w:rPr>
                <w:rFonts w:ascii="Cambria" w:hAnsi="Cambria" w:cs="Cambria"/>
                <w:color w:val="000000"/>
                <w:lang w:val="ru-RU"/>
              </w:rPr>
              <w:t>-1зона-</w:t>
            </w:r>
          </w:p>
          <w:p w:rsidR="0065589C" w:rsidRPr="00FE4861" w:rsidRDefault="0065589C" w:rsidP="00424D9D">
            <w:pPr>
              <w:pStyle w:val="TableContents"/>
              <w:rPr>
                <w:rFonts w:ascii="Cambria" w:hAnsi="Cambria" w:cs="Cambria"/>
                <w:color w:val="000000"/>
                <w:lang w:val="ru-RU"/>
              </w:rPr>
            </w:pPr>
            <w:r>
              <w:rPr>
                <w:rFonts w:ascii="Cambria" w:hAnsi="Cambria" w:cs="Cambria"/>
                <w:color w:val="000000"/>
                <w:lang w:val="ru-RU"/>
              </w:rPr>
              <w:t>2 зона – и т. д.</w:t>
            </w:r>
          </w:p>
        </w:tc>
        <w:tc>
          <w:tcPr>
            <w:tcW w:w="793" w:type="dxa"/>
          </w:tcPr>
          <w:p w:rsidR="00882B55" w:rsidRPr="00882B55" w:rsidRDefault="0065589C" w:rsidP="00882B55">
            <w:r>
              <w:t>Схема и фото</w:t>
            </w:r>
          </w:p>
        </w:tc>
        <w:tc>
          <w:tcPr>
            <w:tcW w:w="1045" w:type="dxa"/>
          </w:tcPr>
          <w:p w:rsidR="00882B55" w:rsidRPr="00882B55" w:rsidRDefault="00882B55" w:rsidP="00882B55">
            <w:pPr>
              <w:jc w:val="center"/>
              <w:rPr>
                <w:rFonts w:cs="Amiri"/>
                <w:sz w:val="24"/>
                <w:szCs w:val="24"/>
              </w:rPr>
            </w:pPr>
          </w:p>
        </w:tc>
        <w:tc>
          <w:tcPr>
            <w:tcW w:w="594" w:type="dxa"/>
          </w:tcPr>
          <w:p w:rsidR="00882B55" w:rsidRPr="00882B55" w:rsidRDefault="00882B55" w:rsidP="00FE4861">
            <w:pPr>
              <w:rPr>
                <w:rFonts w:cs="Amiri"/>
                <w:sz w:val="24"/>
                <w:szCs w:val="24"/>
              </w:rPr>
            </w:pPr>
          </w:p>
        </w:tc>
      </w:tr>
      <w:tr w:rsidR="00CC344E" w:rsidTr="00620E30">
        <w:tc>
          <w:tcPr>
            <w:tcW w:w="883" w:type="dxa"/>
          </w:tcPr>
          <w:p w:rsidR="00424D9D" w:rsidRPr="0065589C" w:rsidRDefault="00424D9D">
            <w:pPr>
              <w:rPr>
                <w:rFonts w:cs="Amiri"/>
              </w:rPr>
            </w:pPr>
            <w:r w:rsidRPr="00424D9D">
              <w:rPr>
                <w:rFonts w:ascii="Amiri" w:hAnsi="Amiri" w:cs="Amiri"/>
              </w:rPr>
              <w:t>5</w:t>
            </w:r>
            <w:r w:rsidR="0065589C">
              <w:rPr>
                <w:rFonts w:cs="Amiri"/>
              </w:rPr>
              <w:t xml:space="preserve"> этап</w:t>
            </w:r>
          </w:p>
        </w:tc>
        <w:tc>
          <w:tcPr>
            <w:tcW w:w="11471" w:type="dxa"/>
          </w:tcPr>
          <w:p w:rsidR="00424D9D" w:rsidRPr="00FE4861" w:rsidRDefault="0065589C" w:rsidP="00424D9D">
            <w:pPr>
              <w:pStyle w:val="TableContents"/>
              <w:rPr>
                <w:rFonts w:ascii="Amiri" w:hAnsi="Amiri" w:cs="Amiri"/>
                <w:color w:val="000000"/>
                <w:lang w:val="ru-RU"/>
              </w:rPr>
            </w:pPr>
            <w:r>
              <w:rPr>
                <w:rFonts w:ascii="Cambria" w:hAnsi="Cambria" w:cs="Cambria"/>
                <w:color w:val="000000"/>
                <w:lang w:val="ru-RU"/>
              </w:rPr>
              <w:t>Нанесение состава на коклюшки – ( в зависимости о т метода</w:t>
            </w:r>
            <w:proofErr w:type="gramStart"/>
            <w:r>
              <w:rPr>
                <w:rFonts w:ascii="Cambria" w:hAnsi="Cambria" w:cs="Cambria"/>
                <w:color w:val="000000"/>
                <w:lang w:val="ru-RU"/>
              </w:rPr>
              <w:t>)(</w:t>
            </w:r>
            <w:proofErr w:type="gramEnd"/>
            <w:r>
              <w:rPr>
                <w:rFonts w:ascii="Cambria" w:hAnsi="Cambria" w:cs="Cambria"/>
                <w:color w:val="000000"/>
                <w:lang w:val="ru-RU"/>
              </w:rPr>
              <w:t xml:space="preserve"> не забудьте про ватный жгут и салфетку ,которые обязательно используется при нанесении состава на волосы, в целях защиты кожного покрова головы.</w:t>
            </w:r>
          </w:p>
          <w:p w:rsidR="00424D9D" w:rsidRPr="00FE4861" w:rsidRDefault="00424D9D">
            <w:pPr>
              <w:rPr>
                <w:rFonts w:ascii="Amiri" w:hAnsi="Amiri" w:cs="Amiri"/>
                <w:sz w:val="24"/>
                <w:szCs w:val="24"/>
              </w:rPr>
            </w:pPr>
          </w:p>
        </w:tc>
        <w:tc>
          <w:tcPr>
            <w:tcW w:w="2432" w:type="dxa"/>
            <w:gridSpan w:val="3"/>
          </w:tcPr>
          <w:p w:rsidR="00424D9D" w:rsidRPr="00FE4861" w:rsidRDefault="0065589C" w:rsidP="00FE4861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фото</w:t>
            </w:r>
          </w:p>
        </w:tc>
      </w:tr>
      <w:tr w:rsidR="00CC344E" w:rsidTr="00620E30">
        <w:tc>
          <w:tcPr>
            <w:tcW w:w="883" w:type="dxa"/>
          </w:tcPr>
          <w:p w:rsidR="00424D9D" w:rsidRPr="0065589C" w:rsidRDefault="00424D9D">
            <w:pPr>
              <w:rPr>
                <w:rFonts w:cs="Amiri"/>
              </w:rPr>
            </w:pPr>
            <w:r w:rsidRPr="00424D9D">
              <w:rPr>
                <w:rFonts w:ascii="Amiri" w:hAnsi="Amiri" w:cs="Amiri"/>
              </w:rPr>
              <w:t>6</w:t>
            </w:r>
            <w:r w:rsidR="0065589C">
              <w:rPr>
                <w:rFonts w:cs="Amiri"/>
              </w:rPr>
              <w:t xml:space="preserve"> этап</w:t>
            </w:r>
          </w:p>
        </w:tc>
        <w:tc>
          <w:tcPr>
            <w:tcW w:w="11471" w:type="dxa"/>
          </w:tcPr>
          <w:p w:rsidR="00424D9D" w:rsidRPr="0065589C" w:rsidRDefault="0065589C" w:rsidP="00FE4861">
            <w:pPr>
              <w:pStyle w:val="TableContents"/>
              <w:rPr>
                <w:rFonts w:asciiTheme="minorHAnsi" w:hAnsiTheme="minorHAnsi" w:cs="Amiri"/>
                <w:color w:val="000000"/>
                <w:lang w:val="ru-RU"/>
              </w:rPr>
            </w:pPr>
            <w:r>
              <w:rPr>
                <w:rFonts w:asciiTheme="minorHAnsi" w:hAnsiTheme="minorHAnsi" w:cs="Amiri"/>
                <w:color w:val="000000"/>
                <w:lang w:val="ru-RU"/>
              </w:rPr>
              <w:t>Время выдержки состава на волосах</w:t>
            </w:r>
            <w:r w:rsidR="00662592">
              <w:rPr>
                <w:rFonts w:asciiTheme="minorHAnsi" w:hAnsiTheme="minorHAnsi" w:cs="Amiri"/>
                <w:color w:val="000000"/>
                <w:lang w:val="ru-RU"/>
              </w:rPr>
              <w:t xml:space="preserve"> (полностью описать проце</w:t>
            </w:r>
            <w:proofErr w:type="gramStart"/>
            <w:r w:rsidR="00662592">
              <w:rPr>
                <w:rFonts w:asciiTheme="minorHAnsi" w:hAnsiTheme="minorHAnsi" w:cs="Amiri"/>
                <w:color w:val="000000"/>
                <w:lang w:val="ru-RU"/>
              </w:rPr>
              <w:t>сс с пр</w:t>
            </w:r>
            <w:proofErr w:type="gramEnd"/>
            <w:r w:rsidR="00662592">
              <w:rPr>
                <w:rFonts w:asciiTheme="minorHAnsi" w:hAnsiTheme="minorHAnsi" w:cs="Amiri"/>
                <w:color w:val="000000"/>
                <w:lang w:val="ru-RU"/>
              </w:rPr>
              <w:t>оверкой действия состава, т. е. проверка отдельных прядей)</w:t>
            </w:r>
          </w:p>
        </w:tc>
        <w:tc>
          <w:tcPr>
            <w:tcW w:w="2432" w:type="dxa"/>
            <w:gridSpan w:val="3"/>
          </w:tcPr>
          <w:p w:rsidR="00424D9D" w:rsidRPr="00FE4861" w:rsidRDefault="00662592" w:rsidP="00FE4861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фото</w:t>
            </w:r>
          </w:p>
        </w:tc>
      </w:tr>
      <w:tr w:rsidR="00CC344E" w:rsidTr="00620E30">
        <w:tc>
          <w:tcPr>
            <w:tcW w:w="883" w:type="dxa"/>
          </w:tcPr>
          <w:p w:rsidR="00424D9D" w:rsidRPr="00662592" w:rsidRDefault="00424D9D">
            <w:pPr>
              <w:rPr>
                <w:rFonts w:cs="Amiri"/>
              </w:rPr>
            </w:pPr>
            <w:r w:rsidRPr="00424D9D">
              <w:rPr>
                <w:rFonts w:ascii="Amiri" w:hAnsi="Amiri" w:cs="Amiri"/>
              </w:rPr>
              <w:t>7</w:t>
            </w:r>
            <w:r w:rsidR="00662592">
              <w:rPr>
                <w:rFonts w:cs="Amiri"/>
              </w:rPr>
              <w:t>этап</w:t>
            </w:r>
          </w:p>
        </w:tc>
        <w:tc>
          <w:tcPr>
            <w:tcW w:w="11471" w:type="dxa"/>
          </w:tcPr>
          <w:p w:rsidR="00424D9D" w:rsidRDefault="00662592" w:rsidP="00FE4861">
            <w:pPr>
              <w:pStyle w:val="TableContents"/>
              <w:rPr>
                <w:rFonts w:ascii="Cambria" w:hAnsi="Cambria" w:cs="Cambria"/>
                <w:color w:val="000000"/>
                <w:lang w:val="ru-RU"/>
              </w:rPr>
            </w:pPr>
            <w:r>
              <w:rPr>
                <w:rFonts w:ascii="Cambria" w:hAnsi="Cambria" w:cs="Cambria"/>
                <w:color w:val="000000"/>
                <w:lang w:val="ru-RU"/>
              </w:rPr>
              <w:t>Фикса</w:t>
            </w:r>
            <w:proofErr w:type="gramStart"/>
            <w:r>
              <w:rPr>
                <w:rFonts w:ascii="Cambria" w:hAnsi="Cambria" w:cs="Cambria"/>
                <w:color w:val="000000"/>
                <w:lang w:val="ru-RU"/>
              </w:rPr>
              <w:t>ж-</w:t>
            </w:r>
            <w:proofErr w:type="gramEnd"/>
            <w:r>
              <w:rPr>
                <w:rFonts w:ascii="Cambria" w:hAnsi="Cambria" w:cs="Cambria"/>
                <w:color w:val="000000"/>
                <w:lang w:val="ru-RU"/>
              </w:rPr>
              <w:t xml:space="preserve"> (Описать полностью)</w:t>
            </w:r>
          </w:p>
          <w:p w:rsidR="00662592" w:rsidRDefault="00662592" w:rsidP="00FE4861">
            <w:pPr>
              <w:pStyle w:val="TableContents"/>
              <w:rPr>
                <w:rFonts w:ascii="Cambria" w:hAnsi="Cambria" w:cs="Cambria"/>
                <w:color w:val="000000"/>
                <w:lang w:val="ru-RU"/>
              </w:rPr>
            </w:pPr>
            <w:r>
              <w:rPr>
                <w:rFonts w:ascii="Cambria" w:hAnsi="Cambria" w:cs="Cambria"/>
                <w:color w:val="000000"/>
                <w:lang w:val="ru-RU"/>
              </w:rPr>
              <w:t>1 этап</w:t>
            </w:r>
          </w:p>
          <w:p w:rsidR="00662592" w:rsidRPr="00FE4861" w:rsidRDefault="00662592" w:rsidP="00FE4861">
            <w:pPr>
              <w:pStyle w:val="TableContents"/>
              <w:rPr>
                <w:rFonts w:asciiTheme="minorHAnsi" w:hAnsiTheme="minorHAnsi" w:cs="Amiri"/>
                <w:color w:val="000000"/>
                <w:lang w:val="ru-RU"/>
              </w:rPr>
            </w:pPr>
            <w:r>
              <w:rPr>
                <w:rFonts w:ascii="Cambria" w:hAnsi="Cambria" w:cs="Cambria"/>
                <w:color w:val="000000"/>
                <w:lang w:val="ru-RU"/>
              </w:rPr>
              <w:t>2 этап</w:t>
            </w:r>
          </w:p>
        </w:tc>
        <w:tc>
          <w:tcPr>
            <w:tcW w:w="2432" w:type="dxa"/>
            <w:gridSpan w:val="3"/>
          </w:tcPr>
          <w:p w:rsidR="00424D9D" w:rsidRPr="00FE4861" w:rsidRDefault="00662592" w:rsidP="00FE4861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фото</w:t>
            </w:r>
          </w:p>
        </w:tc>
      </w:tr>
      <w:tr w:rsidR="00CC344E" w:rsidTr="00620E30">
        <w:tc>
          <w:tcPr>
            <w:tcW w:w="883" w:type="dxa"/>
          </w:tcPr>
          <w:p w:rsidR="00424D9D" w:rsidRPr="00662592" w:rsidRDefault="00424D9D">
            <w:pPr>
              <w:rPr>
                <w:rFonts w:cs="Amiri"/>
              </w:rPr>
            </w:pPr>
            <w:r w:rsidRPr="00424D9D">
              <w:rPr>
                <w:rFonts w:ascii="Amiri" w:hAnsi="Amiri" w:cs="Amiri"/>
              </w:rPr>
              <w:t>8</w:t>
            </w:r>
            <w:r w:rsidR="00662592">
              <w:rPr>
                <w:rFonts w:cs="Amiri"/>
              </w:rPr>
              <w:t>этап</w:t>
            </w:r>
          </w:p>
        </w:tc>
        <w:tc>
          <w:tcPr>
            <w:tcW w:w="11471" w:type="dxa"/>
          </w:tcPr>
          <w:p w:rsidR="00424D9D" w:rsidRPr="00FE4861" w:rsidRDefault="00662592" w:rsidP="00FE4861">
            <w:pPr>
              <w:pStyle w:val="TableContents"/>
              <w:rPr>
                <w:rFonts w:asciiTheme="minorHAnsi" w:hAnsiTheme="minorHAnsi" w:cs="Amiri"/>
                <w:color w:val="000000"/>
                <w:lang w:val="ru-RU"/>
              </w:rPr>
            </w:pPr>
            <w:r>
              <w:rPr>
                <w:rFonts w:ascii="Cambria" w:hAnsi="Cambria" w:cs="Cambria"/>
                <w:color w:val="000000"/>
                <w:lang w:val="ru-RU"/>
              </w:rPr>
              <w:t xml:space="preserve">Нейтрализация – ( смывание фиксажа, нанесение бальзама </w:t>
            </w:r>
            <w:proofErr w:type="spellStart"/>
            <w:r>
              <w:rPr>
                <w:rFonts w:ascii="Cambria" w:hAnsi="Cambria" w:cs="Cambria"/>
                <w:color w:val="000000"/>
                <w:lang w:val="ru-RU"/>
              </w:rPr>
              <w:t>ополаскивателя</w:t>
            </w:r>
            <w:proofErr w:type="spellEnd"/>
            <w:r>
              <w:rPr>
                <w:rFonts w:ascii="Cambria" w:hAnsi="Cambria" w:cs="Cambria"/>
                <w:color w:val="000000"/>
                <w:lang w:val="ru-RU"/>
              </w:rPr>
              <w:t>, ухаживающие маски или масл</w:t>
            </w:r>
            <w:proofErr w:type="gramStart"/>
            <w:r>
              <w:rPr>
                <w:rFonts w:ascii="Cambria" w:hAnsi="Cambria" w:cs="Cambria"/>
                <w:color w:val="000000"/>
                <w:lang w:val="ru-RU"/>
              </w:rPr>
              <w:t>а(</w:t>
            </w:r>
            <w:proofErr w:type="gramEnd"/>
            <w:r>
              <w:rPr>
                <w:rFonts w:ascii="Cambria" w:hAnsi="Cambria" w:cs="Cambria"/>
                <w:color w:val="000000"/>
                <w:lang w:val="ru-RU"/>
              </w:rPr>
              <w:t xml:space="preserve"> на выбор)</w:t>
            </w:r>
            <w:r w:rsidR="00620E30">
              <w:rPr>
                <w:rFonts w:ascii="Cambria" w:hAnsi="Cambria" w:cs="Cambria"/>
                <w:color w:val="000000"/>
                <w:lang w:val="ru-RU"/>
              </w:rPr>
              <w:t xml:space="preserve">; </w:t>
            </w:r>
          </w:p>
        </w:tc>
        <w:tc>
          <w:tcPr>
            <w:tcW w:w="2432" w:type="dxa"/>
            <w:gridSpan w:val="3"/>
          </w:tcPr>
          <w:p w:rsidR="00424D9D" w:rsidRPr="00FE4861" w:rsidRDefault="003E2162" w:rsidP="00FE4861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фото</w:t>
            </w:r>
          </w:p>
        </w:tc>
      </w:tr>
      <w:tr w:rsidR="00CC344E" w:rsidTr="00620E30">
        <w:tc>
          <w:tcPr>
            <w:tcW w:w="883" w:type="dxa"/>
          </w:tcPr>
          <w:p w:rsidR="00424D9D" w:rsidRPr="00620E30" w:rsidRDefault="00424D9D">
            <w:pPr>
              <w:rPr>
                <w:rFonts w:cs="Amiri"/>
              </w:rPr>
            </w:pPr>
            <w:r w:rsidRPr="00424D9D">
              <w:rPr>
                <w:rFonts w:ascii="Amiri" w:hAnsi="Amiri" w:cs="Amiri"/>
              </w:rPr>
              <w:t>9</w:t>
            </w:r>
            <w:r w:rsidR="00620E30">
              <w:rPr>
                <w:rFonts w:cs="Amiri"/>
              </w:rPr>
              <w:t>этап</w:t>
            </w:r>
          </w:p>
        </w:tc>
        <w:tc>
          <w:tcPr>
            <w:tcW w:w="11471" w:type="dxa"/>
          </w:tcPr>
          <w:p w:rsidR="00424D9D" w:rsidRDefault="00620E30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Укладка волос (по заданию)</w:t>
            </w:r>
          </w:p>
          <w:p w:rsidR="00620E30" w:rsidRDefault="00620E30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 нанесение состава  для укладки волос –</w:t>
            </w:r>
          </w:p>
          <w:p w:rsidR="00620E30" w:rsidRPr="00FE4861" w:rsidRDefault="00620E30">
            <w:pPr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фиксация прически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стайлингом</w:t>
            </w:r>
            <w:proofErr w:type="spellEnd"/>
          </w:p>
        </w:tc>
        <w:tc>
          <w:tcPr>
            <w:tcW w:w="2432" w:type="dxa"/>
            <w:gridSpan w:val="3"/>
          </w:tcPr>
          <w:p w:rsidR="00424D9D" w:rsidRPr="003E2162" w:rsidRDefault="003E2162">
            <w:pPr>
              <w:rPr>
                <w:rFonts w:cs="Amiri"/>
                <w:sz w:val="24"/>
                <w:szCs w:val="24"/>
              </w:rPr>
            </w:pPr>
            <w:r>
              <w:rPr>
                <w:rFonts w:cs="Amiri"/>
                <w:sz w:val="24"/>
                <w:szCs w:val="24"/>
              </w:rPr>
              <w:t>фото</w:t>
            </w:r>
          </w:p>
        </w:tc>
      </w:tr>
      <w:tr w:rsidR="00CC344E" w:rsidTr="00620E30">
        <w:tc>
          <w:tcPr>
            <w:tcW w:w="883" w:type="dxa"/>
          </w:tcPr>
          <w:p w:rsidR="00424D9D" w:rsidRPr="00620E30" w:rsidRDefault="00424D9D">
            <w:pPr>
              <w:rPr>
                <w:rFonts w:cs="Amiri"/>
              </w:rPr>
            </w:pPr>
            <w:r w:rsidRPr="00424D9D">
              <w:rPr>
                <w:rFonts w:ascii="Amiri" w:hAnsi="Amiri" w:cs="Amiri"/>
              </w:rPr>
              <w:t>10</w:t>
            </w:r>
            <w:r w:rsidR="00620E30">
              <w:rPr>
                <w:rFonts w:cs="Amiri"/>
              </w:rPr>
              <w:t>этап</w:t>
            </w:r>
          </w:p>
        </w:tc>
        <w:tc>
          <w:tcPr>
            <w:tcW w:w="11471" w:type="dxa"/>
          </w:tcPr>
          <w:p w:rsidR="00424D9D" w:rsidRDefault="00620E30" w:rsidP="00620E30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Рекомендации клиенту по уходу за волосами после хим. завивки в домашних условиях</w:t>
            </w:r>
          </w:p>
          <w:p w:rsidR="00620E30" w:rsidRPr="00FE4861" w:rsidRDefault="00620E30" w:rsidP="00620E30">
            <w:pPr>
              <w:rPr>
                <w:rFonts w:ascii="Amiri" w:hAnsi="Amiri" w:cs="Amiri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( как и чем ухаживать)</w:t>
            </w:r>
          </w:p>
        </w:tc>
        <w:tc>
          <w:tcPr>
            <w:tcW w:w="2432" w:type="dxa"/>
            <w:gridSpan w:val="3"/>
          </w:tcPr>
          <w:p w:rsidR="00424D9D" w:rsidRPr="00FE4861" w:rsidRDefault="00424D9D">
            <w:pPr>
              <w:rPr>
                <w:rFonts w:ascii="Amiri" w:hAnsi="Amiri" w:cs="Amiri"/>
                <w:sz w:val="24"/>
                <w:szCs w:val="24"/>
              </w:rPr>
            </w:pPr>
          </w:p>
        </w:tc>
      </w:tr>
      <w:tr w:rsidR="00CC344E" w:rsidTr="00620E30">
        <w:tc>
          <w:tcPr>
            <w:tcW w:w="883" w:type="dxa"/>
          </w:tcPr>
          <w:p w:rsidR="00424D9D" w:rsidRPr="00424D9D" w:rsidRDefault="00424D9D">
            <w:pPr>
              <w:rPr>
                <w:rFonts w:ascii="Amiri" w:hAnsi="Amiri" w:cs="Amiri"/>
              </w:rPr>
            </w:pPr>
          </w:p>
        </w:tc>
        <w:tc>
          <w:tcPr>
            <w:tcW w:w="11471" w:type="dxa"/>
          </w:tcPr>
          <w:p w:rsidR="00424D9D" w:rsidRDefault="00620E30" w:rsidP="00620E30">
            <w:pPr>
              <w:pStyle w:val="TableContents"/>
              <w:rPr>
                <w:rFonts w:asciiTheme="minorHAnsi" w:hAnsiTheme="minorHAnsi" w:cs="Amiri"/>
                <w:color w:val="000000"/>
                <w:u w:val="single"/>
                <w:lang w:val="ru-RU"/>
              </w:rPr>
            </w:pPr>
            <w:r>
              <w:rPr>
                <w:rFonts w:asciiTheme="minorHAnsi" w:hAnsiTheme="minorHAnsi" w:cs="Amiri"/>
                <w:color w:val="000000"/>
                <w:u w:val="single"/>
                <w:lang w:val="ru-RU"/>
              </w:rPr>
              <w:t xml:space="preserve"> Вывод – полностью расписанны</w:t>
            </w:r>
            <w:proofErr w:type="gramStart"/>
            <w:r>
              <w:rPr>
                <w:rFonts w:asciiTheme="minorHAnsi" w:hAnsiTheme="minorHAnsi" w:cs="Amiri"/>
                <w:color w:val="000000"/>
                <w:u w:val="single"/>
                <w:lang w:val="ru-RU"/>
              </w:rPr>
              <w:t>й(</w:t>
            </w:r>
            <w:proofErr w:type="gramEnd"/>
            <w:r>
              <w:rPr>
                <w:rFonts w:asciiTheme="minorHAnsi" w:hAnsiTheme="minorHAnsi" w:cs="Amiri"/>
                <w:color w:val="000000"/>
                <w:u w:val="single"/>
                <w:lang w:val="ru-RU"/>
              </w:rPr>
              <w:t xml:space="preserve"> чему научились, что </w:t>
            </w:r>
            <w:proofErr w:type="spellStart"/>
            <w:r>
              <w:rPr>
                <w:rFonts w:asciiTheme="minorHAnsi" w:hAnsiTheme="minorHAnsi" w:cs="Amiri"/>
                <w:color w:val="000000"/>
                <w:u w:val="single"/>
                <w:lang w:val="ru-RU"/>
              </w:rPr>
              <w:t>понравилсь</w:t>
            </w:r>
            <w:proofErr w:type="spellEnd"/>
            <w:r>
              <w:rPr>
                <w:rFonts w:asciiTheme="minorHAnsi" w:hAnsiTheme="minorHAnsi" w:cs="Amiri"/>
                <w:color w:val="000000"/>
                <w:u w:val="single"/>
                <w:lang w:val="ru-RU"/>
              </w:rPr>
              <w:t>, не получилось, какой опыт приобрели,</w:t>
            </w:r>
          </w:p>
          <w:p w:rsidR="00620E30" w:rsidRPr="00620E30" w:rsidRDefault="00620E30" w:rsidP="00620E30">
            <w:pPr>
              <w:pStyle w:val="TableContents"/>
              <w:rPr>
                <w:rFonts w:asciiTheme="minorHAnsi" w:hAnsiTheme="minorHAnsi" w:cs="Amiri"/>
                <w:color w:val="000000"/>
                <w:u w:val="single"/>
                <w:lang w:val="ru-RU"/>
              </w:rPr>
            </w:pPr>
            <w:r>
              <w:rPr>
                <w:rFonts w:asciiTheme="minorHAnsi" w:hAnsiTheme="minorHAnsi" w:cs="Amiri"/>
                <w:color w:val="000000"/>
                <w:u w:val="single"/>
                <w:lang w:val="ru-RU"/>
              </w:rPr>
              <w:t xml:space="preserve">Рекомендуете ли тот  </w:t>
            </w:r>
            <w:proofErr w:type="gramStart"/>
            <w:r>
              <w:rPr>
                <w:rFonts w:asciiTheme="minorHAnsi" w:hAnsiTheme="minorHAnsi" w:cs="Amiri"/>
                <w:color w:val="000000"/>
                <w:u w:val="single"/>
                <w:lang w:val="ru-RU"/>
              </w:rPr>
              <w:t>материал</w:t>
            </w:r>
            <w:proofErr w:type="gramEnd"/>
            <w:r>
              <w:rPr>
                <w:rFonts w:asciiTheme="minorHAnsi" w:hAnsiTheme="minorHAnsi" w:cs="Amiri"/>
                <w:color w:val="000000"/>
                <w:u w:val="single"/>
                <w:lang w:val="ru-RU"/>
              </w:rPr>
              <w:t xml:space="preserve">  которым пользовались  для работы  и т. д.</w:t>
            </w:r>
          </w:p>
        </w:tc>
        <w:tc>
          <w:tcPr>
            <w:tcW w:w="2432" w:type="dxa"/>
            <w:gridSpan w:val="3"/>
          </w:tcPr>
          <w:p w:rsidR="00424D9D" w:rsidRPr="00FE4861" w:rsidRDefault="00424D9D">
            <w:pPr>
              <w:rPr>
                <w:rFonts w:ascii="Amiri" w:hAnsi="Amiri" w:cs="Amiri"/>
                <w:sz w:val="24"/>
                <w:szCs w:val="24"/>
              </w:rPr>
            </w:pPr>
          </w:p>
        </w:tc>
      </w:tr>
    </w:tbl>
    <w:p w:rsidR="00F07726" w:rsidRPr="00F07726" w:rsidRDefault="00F07726">
      <w:pPr>
        <w:rPr>
          <w:rFonts w:cs="Amiri"/>
          <w:sz w:val="26"/>
          <w:szCs w:val="26"/>
        </w:rPr>
      </w:pPr>
    </w:p>
    <w:sectPr w:rsidR="00F07726" w:rsidRPr="00F07726" w:rsidSect="00424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3EF"/>
    <w:multiLevelType w:val="hybridMultilevel"/>
    <w:tmpl w:val="B94648CC"/>
    <w:lvl w:ilvl="0" w:tplc="2CA2918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6D"/>
    <w:rsid w:val="000143F3"/>
    <w:rsid w:val="00136D97"/>
    <w:rsid w:val="0014185C"/>
    <w:rsid w:val="001C6D53"/>
    <w:rsid w:val="00204131"/>
    <w:rsid w:val="0026549E"/>
    <w:rsid w:val="00265C37"/>
    <w:rsid w:val="002F4D7D"/>
    <w:rsid w:val="003E2162"/>
    <w:rsid w:val="00424D9D"/>
    <w:rsid w:val="00433C34"/>
    <w:rsid w:val="0045266D"/>
    <w:rsid w:val="005F7ABF"/>
    <w:rsid w:val="00620E30"/>
    <w:rsid w:val="00643E30"/>
    <w:rsid w:val="0065589C"/>
    <w:rsid w:val="00662592"/>
    <w:rsid w:val="00706C0A"/>
    <w:rsid w:val="007D5F6D"/>
    <w:rsid w:val="00816E47"/>
    <w:rsid w:val="00882B55"/>
    <w:rsid w:val="00924BEA"/>
    <w:rsid w:val="0099528E"/>
    <w:rsid w:val="009B1213"/>
    <w:rsid w:val="00A37B3A"/>
    <w:rsid w:val="00A9132E"/>
    <w:rsid w:val="00BB1880"/>
    <w:rsid w:val="00C42F64"/>
    <w:rsid w:val="00C56920"/>
    <w:rsid w:val="00C77D97"/>
    <w:rsid w:val="00CB7E24"/>
    <w:rsid w:val="00CC344E"/>
    <w:rsid w:val="00CF1209"/>
    <w:rsid w:val="00DE7355"/>
    <w:rsid w:val="00E313E4"/>
    <w:rsid w:val="00F07726"/>
    <w:rsid w:val="00FE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4D9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42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24D9D"/>
    <w:pPr>
      <w:suppressLineNumbers/>
      <w:textAlignment w:val="baseline"/>
    </w:pPr>
  </w:style>
  <w:style w:type="paragraph" w:styleId="a4">
    <w:name w:val="No Spacing"/>
    <w:link w:val="a5"/>
    <w:uiPriority w:val="1"/>
    <w:qFormat/>
    <w:rsid w:val="00E313E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13E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3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FB0E-F75F-4CAF-9366-6604B9B4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Санчо Санчо</dc:creator>
  <cp:keywords/>
  <dc:description/>
  <cp:lastModifiedBy>Asus</cp:lastModifiedBy>
  <cp:revision>8</cp:revision>
  <dcterms:created xsi:type="dcterms:W3CDTF">2019-12-08T08:26:00Z</dcterms:created>
  <dcterms:modified xsi:type="dcterms:W3CDTF">2020-03-30T10:10:00Z</dcterms:modified>
</cp:coreProperties>
</file>