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19" w:rsidRPr="00A839DD" w:rsidRDefault="006E2A19" w:rsidP="006E2A19">
      <w:pPr>
        <w:spacing w:line="240" w:lineRule="auto"/>
        <w:rPr>
          <w:rFonts w:ascii="Times New Roman" w:hAnsi="Times New Roman"/>
          <w:sz w:val="28"/>
          <w:szCs w:val="28"/>
        </w:rPr>
      </w:pPr>
      <w:r w:rsidRPr="00A839DD">
        <w:rPr>
          <w:rFonts w:ascii="Times New Roman" w:hAnsi="Times New Roman" w:cs="Times New Roman"/>
          <w:sz w:val="28"/>
          <w:szCs w:val="28"/>
        </w:rPr>
        <w:t>Занятие №</w:t>
      </w:r>
      <w:r>
        <w:rPr>
          <w:rFonts w:ascii="Times New Roman" w:hAnsi="Times New Roman" w:cs="Times New Roman"/>
          <w:sz w:val="28"/>
          <w:szCs w:val="28"/>
        </w:rPr>
        <w:t>49.</w:t>
      </w:r>
    </w:p>
    <w:p w:rsidR="006E2A19" w:rsidRPr="00004C90" w:rsidRDefault="006E2A19" w:rsidP="006E2A19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>МД</w:t>
      </w:r>
      <w:r>
        <w:rPr>
          <w:rFonts w:ascii="Times New Roman" w:hAnsi="Times New Roman" w:cs="Times New Roman"/>
          <w:b/>
          <w:sz w:val="28"/>
          <w:szCs w:val="28"/>
        </w:rPr>
        <w:t xml:space="preserve">К 02.02 Процессы приготовления, </w:t>
      </w:r>
      <w:r w:rsidRPr="00004C90">
        <w:rPr>
          <w:rFonts w:ascii="Times New Roman" w:hAnsi="Times New Roman" w:cs="Times New Roman"/>
          <w:b/>
          <w:sz w:val="28"/>
          <w:szCs w:val="28"/>
        </w:rPr>
        <w:t xml:space="preserve"> подготовки к реализации и презентации горячих блюд, кулинарных изделий, закусок.</w:t>
      </w:r>
    </w:p>
    <w:p w:rsidR="006E2A19" w:rsidRPr="00004C90" w:rsidRDefault="006E2A19" w:rsidP="006E2A19">
      <w:pPr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Приготовление, кулинарное назначение, требование к качеству, условия и сроки хранения соуса красного основного и его производных.</w:t>
      </w:r>
    </w:p>
    <w:p w:rsidR="006E2A19" w:rsidRPr="00004C90" w:rsidRDefault="006E2A19" w:rsidP="006E2A19">
      <w:pPr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правилами  приготовления красного основного соуса.</w:t>
      </w:r>
    </w:p>
    <w:p w:rsidR="006E2A19" w:rsidRPr="00004C90" w:rsidRDefault="006E2A19" w:rsidP="006E2A19">
      <w:pPr>
        <w:rPr>
          <w:rFonts w:ascii="Times New Roman" w:hAnsi="Times New Roman" w:cs="Times New Roman"/>
          <w:b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 xml:space="preserve">Структура и ход занятия: </w:t>
      </w:r>
    </w:p>
    <w:p w:rsidR="006E2A19" w:rsidRDefault="006E2A19" w:rsidP="006E2A19">
      <w:pPr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>Мотивация  и актуализация учебной деятельности:</w:t>
      </w:r>
    </w:p>
    <w:p w:rsidR="006E2A19" w:rsidRDefault="006E2A19" w:rsidP="006E2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соусы имеют ярко выраженный острый вкус, богаты  экстрактивными веществами, способствуют возбуждению аппетита.</w:t>
      </w:r>
    </w:p>
    <w:p w:rsidR="006E2A19" w:rsidRDefault="006E2A19" w:rsidP="006E2A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26D5">
        <w:rPr>
          <w:rFonts w:ascii="Times New Roman" w:hAnsi="Times New Roman"/>
          <w:b/>
          <w:sz w:val="28"/>
          <w:szCs w:val="28"/>
        </w:rPr>
        <w:t xml:space="preserve">Изложение нового материала: </w:t>
      </w:r>
    </w:p>
    <w:p w:rsidR="006E2A19" w:rsidRDefault="006E2A19" w:rsidP="006E2A19">
      <w:pPr>
        <w:spacing w:line="240" w:lineRule="auto"/>
        <w:rPr>
          <w:rFonts w:ascii="Times New Roman" w:hAnsi="Times New Roman"/>
          <w:sz w:val="28"/>
          <w:szCs w:val="28"/>
        </w:rPr>
      </w:pPr>
      <w:r w:rsidRPr="0037041E">
        <w:rPr>
          <w:rFonts w:ascii="Times New Roman" w:hAnsi="Times New Roman"/>
          <w:sz w:val="28"/>
          <w:szCs w:val="28"/>
        </w:rPr>
        <w:t xml:space="preserve">Процесс приготовления красного соуса складывается из приготовления коричневого бульона, </w:t>
      </w:r>
      <w:proofErr w:type="spellStart"/>
      <w:r w:rsidRPr="0037041E">
        <w:rPr>
          <w:rFonts w:ascii="Times New Roman" w:hAnsi="Times New Roman"/>
          <w:sz w:val="28"/>
          <w:szCs w:val="28"/>
        </w:rPr>
        <w:t>пассерования</w:t>
      </w:r>
      <w:proofErr w:type="spellEnd"/>
      <w:r w:rsidRPr="0037041E">
        <w:rPr>
          <w:rFonts w:ascii="Times New Roman" w:hAnsi="Times New Roman"/>
          <w:sz w:val="28"/>
          <w:szCs w:val="28"/>
        </w:rPr>
        <w:t xml:space="preserve"> овощей с томатным пюре, соединение подготовленных компонентов, варки соуса, процеживания, доведения до готовности, </w:t>
      </w:r>
      <w:proofErr w:type="spellStart"/>
      <w:r w:rsidRPr="0037041E">
        <w:rPr>
          <w:rFonts w:ascii="Times New Roman" w:hAnsi="Times New Roman"/>
          <w:sz w:val="28"/>
          <w:szCs w:val="28"/>
        </w:rPr>
        <w:t>защипывания</w:t>
      </w:r>
      <w:proofErr w:type="spellEnd"/>
      <w:r w:rsidRPr="0037041E">
        <w:rPr>
          <w:rFonts w:ascii="Times New Roman" w:hAnsi="Times New Roman"/>
          <w:sz w:val="28"/>
          <w:szCs w:val="28"/>
        </w:rPr>
        <w:t>.</w:t>
      </w:r>
    </w:p>
    <w:p w:rsidR="006E2A19" w:rsidRDefault="006E2A19" w:rsidP="006E2A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основной соус используют для подачи  к жареным мясным блюдам. На его основе готовят производные соусы, такие как:  соус луковый (</w:t>
      </w:r>
      <w:proofErr w:type="spellStart"/>
      <w:r>
        <w:rPr>
          <w:rFonts w:ascii="Times New Roman" w:hAnsi="Times New Roman"/>
          <w:sz w:val="28"/>
          <w:szCs w:val="28"/>
        </w:rPr>
        <w:t>миронтон</w:t>
      </w:r>
      <w:proofErr w:type="spellEnd"/>
      <w:r>
        <w:rPr>
          <w:rFonts w:ascii="Times New Roman" w:hAnsi="Times New Roman"/>
          <w:sz w:val="28"/>
          <w:szCs w:val="28"/>
        </w:rPr>
        <w:t>), соус луковый с горчицей (роббер), соус красный с луком  и огурцами (пикантный), соус красный с овощами (греческий) и др.</w:t>
      </w:r>
      <w:r w:rsidRPr="00F67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C90">
        <w:rPr>
          <w:rFonts w:ascii="Times New Roman" w:hAnsi="Times New Roman" w:cs="Times New Roman"/>
          <w:b/>
          <w:sz w:val="28"/>
          <w:szCs w:val="28"/>
        </w:rPr>
        <w:t>Закрепление нового материала:</w:t>
      </w:r>
    </w:p>
    <w:p w:rsidR="006E2A19" w:rsidRPr="00A839DD" w:rsidRDefault="006E2A19" w:rsidP="006E2A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приготовления красного основного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соуса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какой бульон используют.  Что влияет на качество соуса. </w:t>
      </w:r>
    </w:p>
    <w:p w:rsidR="006E2A19" w:rsidRDefault="006E2A19" w:rsidP="006E2A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>Задание на дом:</w:t>
      </w:r>
      <w:r w:rsidRPr="00004C90">
        <w:rPr>
          <w:rFonts w:ascii="Times New Roman" w:hAnsi="Times New Roman" w:cs="Times New Roman"/>
          <w:sz w:val="28"/>
          <w:szCs w:val="28"/>
        </w:rPr>
        <w:t xml:space="preserve">  Систематизировать  знания, оформить конспект, Ответить письменно на контрольные вопросы:</w:t>
      </w:r>
    </w:p>
    <w:p w:rsidR="006E2A19" w:rsidRDefault="006E2A19" w:rsidP="006E2A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Особенности приготовления соуса красного основного.</w:t>
      </w:r>
    </w:p>
    <w:p w:rsidR="006E2A19" w:rsidRDefault="006E2A19" w:rsidP="006E2A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Особенности приготовления производных соусов.</w:t>
      </w:r>
    </w:p>
    <w:p w:rsidR="006E2A19" w:rsidRDefault="006E2A19" w:rsidP="006E2A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качеству, условия и сроки хранения.</w:t>
      </w:r>
    </w:p>
    <w:p w:rsidR="004648BB" w:rsidRDefault="006E2A19" w:rsidP="006E2A19">
      <w:r w:rsidRPr="001D4834">
        <w:rPr>
          <w:rFonts w:ascii="Times New Roman" w:hAnsi="Times New Roman"/>
          <w:sz w:val="28"/>
          <w:szCs w:val="28"/>
        </w:rPr>
        <w:t xml:space="preserve"> </w:t>
      </w:r>
      <w:r w:rsidRPr="00A839DD">
        <w:rPr>
          <w:rFonts w:ascii="Times New Roman" w:hAnsi="Times New Roman"/>
          <w:sz w:val="28"/>
          <w:szCs w:val="28"/>
        </w:rPr>
        <w:t xml:space="preserve">Ответ  присылать на </w:t>
      </w:r>
      <w:hyperlink r:id="rId4" w:history="1">
        <w:r w:rsidRPr="00A839DD">
          <w:rPr>
            <w:rStyle w:val="a3"/>
            <w:rFonts w:ascii="Times New Roman" w:hAnsi="Times New Roman"/>
            <w:sz w:val="28"/>
            <w:szCs w:val="28"/>
          </w:rPr>
          <w:t>почту-elizavetadvenadcataya@yandex.ru</w:t>
        </w:r>
      </w:hyperlink>
    </w:p>
    <w:sectPr w:rsidR="0046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2A19"/>
    <w:rsid w:val="004648BB"/>
    <w:rsid w:val="006E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A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7;&#1086;&#1095;&#1090;&#1091;-elizavetadvenadcat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2020-04-20T18:37:00Z</dcterms:created>
  <dcterms:modified xsi:type="dcterms:W3CDTF">2020-04-20T18:37:00Z</dcterms:modified>
</cp:coreProperties>
</file>