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58" w:rsidRPr="00136B20" w:rsidRDefault="000A4A58" w:rsidP="000A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Уважаемый обучающийся, все работы выполняются в рабочих тетрадях по математике. Работа выполняется синей пастой. Построения выполняются простым карандашом.</w:t>
      </w:r>
    </w:p>
    <w:p w:rsidR="000A4A58" w:rsidRDefault="000A4A58">
      <w:pPr>
        <w:rPr>
          <w:rFonts w:ascii="Times New Roman" w:hAnsi="Times New Roman"/>
          <w:sz w:val="24"/>
          <w:szCs w:val="24"/>
        </w:rPr>
      </w:pPr>
    </w:p>
    <w:p w:rsidR="000A4A58" w:rsidRDefault="000A4A58" w:rsidP="000A4A58">
      <w:pPr>
        <w:jc w:val="center"/>
        <w:rPr>
          <w:rFonts w:ascii="Times New Roman" w:hAnsi="Times New Roman"/>
          <w:b/>
          <w:sz w:val="24"/>
          <w:szCs w:val="24"/>
        </w:rPr>
      </w:pPr>
      <w:r w:rsidRPr="000A4A58">
        <w:rPr>
          <w:rFonts w:ascii="Times New Roman" w:hAnsi="Times New Roman"/>
          <w:b/>
          <w:sz w:val="24"/>
          <w:szCs w:val="24"/>
        </w:rPr>
        <w:t xml:space="preserve">Тема: </w:t>
      </w:r>
      <w:bookmarkStart w:id="0" w:name="_GoBack"/>
      <w:proofErr w:type="gramStart"/>
      <w:r w:rsidRPr="000A4A58">
        <w:rPr>
          <w:rFonts w:ascii="Times New Roman" w:hAnsi="Times New Roman"/>
          <w:b/>
          <w:sz w:val="24"/>
          <w:szCs w:val="24"/>
        </w:rPr>
        <w:t>Объем  конуса</w:t>
      </w:r>
      <w:bookmarkEnd w:id="0"/>
      <w:proofErr w:type="gramEnd"/>
      <w:r w:rsidRPr="000A4A58">
        <w:rPr>
          <w:rFonts w:ascii="Times New Roman" w:hAnsi="Times New Roman"/>
          <w:b/>
          <w:sz w:val="24"/>
          <w:szCs w:val="24"/>
        </w:rPr>
        <w:t>.</w:t>
      </w: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изучить формулу нахождения </w:t>
      </w:r>
      <w:r w:rsidRPr="000A4A58">
        <w:rPr>
          <w:rFonts w:ascii="Times New Roman" w:hAnsi="Times New Roman"/>
          <w:sz w:val="24"/>
          <w:szCs w:val="24"/>
        </w:rPr>
        <w:t>объема конуса и научиться применять ее при решении задач</w:t>
      </w:r>
      <w:r>
        <w:rPr>
          <w:rFonts w:ascii="Times New Roman" w:hAnsi="Times New Roman"/>
          <w:sz w:val="24"/>
          <w:szCs w:val="24"/>
        </w:rPr>
        <w:t>.</w:t>
      </w: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A58" w:rsidRDefault="000A4A58" w:rsidP="000A4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1. </w:t>
      </w:r>
      <w:r>
        <w:rPr>
          <w:color w:val="333333"/>
        </w:rPr>
        <w:t xml:space="preserve">Записать формулировку теоремы, формулу для нахождения объема </w:t>
      </w:r>
      <w:r>
        <w:rPr>
          <w:color w:val="333333"/>
        </w:rPr>
        <w:t>конуса</w:t>
      </w:r>
      <w:r>
        <w:rPr>
          <w:color w:val="333333"/>
        </w:rPr>
        <w:t xml:space="preserve">, следствие. Зарисовать </w:t>
      </w:r>
      <w:r>
        <w:rPr>
          <w:color w:val="333333"/>
        </w:rPr>
        <w:t>конус</w:t>
      </w:r>
      <w:r>
        <w:rPr>
          <w:color w:val="333333"/>
        </w:rPr>
        <w:t xml:space="preserve">. </w:t>
      </w:r>
      <w:r>
        <w:rPr>
          <w:color w:val="333333"/>
        </w:rPr>
        <w:t>Рассмотреть доказательство теоремы.</w:t>
      </w:r>
    </w:p>
    <w:p w:rsidR="000A4A58" w:rsidRDefault="000A4A58" w:rsidP="000A4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940425" cy="3296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344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58">
        <w:rPr>
          <w:rFonts w:ascii="Times New Roman" w:hAnsi="Times New Roman"/>
          <w:color w:val="333333"/>
          <w:sz w:val="24"/>
          <w:szCs w:val="24"/>
        </w:rPr>
        <w:lastRenderedPageBreak/>
        <w:t xml:space="preserve">Решим </w:t>
      </w:r>
      <w:proofErr w:type="gramStart"/>
      <w:r w:rsidRPr="000A4A58">
        <w:rPr>
          <w:rFonts w:ascii="Times New Roman" w:hAnsi="Times New Roman"/>
          <w:color w:val="333333"/>
          <w:sz w:val="24"/>
          <w:szCs w:val="24"/>
        </w:rPr>
        <w:t xml:space="preserve">задачу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701 (</w:t>
      </w:r>
      <w:proofErr w:type="spellStart"/>
      <w:r>
        <w:rPr>
          <w:rFonts w:ascii="Times New Roman" w:hAnsi="Times New Roman"/>
          <w:sz w:val="24"/>
          <w:szCs w:val="24"/>
        </w:rPr>
        <w:t>а,б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A4A58" w:rsidRPr="000A4A58" w:rsidRDefault="000A4A58" w:rsidP="000A4A5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952750" cy="2265259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6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325755</wp:posOffset>
            </wp:positionV>
            <wp:extent cx="2981325" cy="15240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A58">
        <w:rPr>
          <w:rFonts w:ascii="Times New Roman" w:hAnsi="Times New Roman"/>
          <w:sz w:val="24"/>
          <w:szCs w:val="24"/>
        </w:rPr>
        <w:t>Домашнее задание</w:t>
      </w:r>
      <w:r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708</w:t>
      </w:r>
    </w:p>
    <w:p w:rsidR="000A4A58" w:rsidRDefault="000A4A58" w:rsidP="000A4A5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5785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6"/>
                    <a:stretch/>
                  </pic:blipFill>
                  <pic:spPr bwMode="auto">
                    <a:xfrm>
                      <a:off x="0" y="0"/>
                      <a:ext cx="56578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A58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A58" w:rsidRPr="00136B20" w:rsidRDefault="000A4A58" w:rsidP="000A4A5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36B20"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0A4A58" w:rsidRPr="00136B20" w:rsidRDefault="000A4A58" w:rsidP="000A4A58">
      <w:pPr>
        <w:rPr>
          <w:rFonts w:ascii="Times New Roman" w:hAnsi="Times New Roman"/>
          <w:sz w:val="24"/>
          <w:szCs w:val="24"/>
        </w:rPr>
      </w:pPr>
      <w:r w:rsidRPr="00136B20">
        <w:rPr>
          <w:rFonts w:ascii="Times New Roman" w:hAnsi="Times New Roman"/>
          <w:sz w:val="24"/>
          <w:szCs w:val="24"/>
        </w:rPr>
        <w:t xml:space="preserve">эл. почта: </w:t>
      </w:r>
      <w:r w:rsidRPr="00136B20">
        <w:rPr>
          <w:rFonts w:ascii="Times New Roman" w:hAnsi="Times New Roman"/>
          <w:sz w:val="24"/>
          <w:szCs w:val="24"/>
          <w:lang w:val="en-US"/>
        </w:rPr>
        <w:t>masha</w:t>
      </w:r>
      <w:r w:rsidRPr="00136B20">
        <w:rPr>
          <w:rFonts w:ascii="Times New Roman" w:hAnsi="Times New Roman"/>
          <w:sz w:val="24"/>
          <w:szCs w:val="24"/>
        </w:rPr>
        <w:t>_</w:t>
      </w:r>
      <w:r w:rsidRPr="00136B20">
        <w:rPr>
          <w:rFonts w:ascii="Times New Roman" w:hAnsi="Times New Roman"/>
          <w:sz w:val="24"/>
          <w:szCs w:val="24"/>
          <w:lang w:val="en-US"/>
        </w:rPr>
        <w:t>fin</w:t>
      </w:r>
      <w:r w:rsidRPr="00136B20">
        <w:rPr>
          <w:rFonts w:ascii="Times New Roman" w:hAnsi="Times New Roman"/>
          <w:sz w:val="24"/>
          <w:szCs w:val="24"/>
        </w:rPr>
        <w:t>@</w:t>
      </w:r>
      <w:r w:rsidRPr="00136B20">
        <w:rPr>
          <w:rFonts w:ascii="Times New Roman" w:hAnsi="Times New Roman"/>
          <w:sz w:val="24"/>
          <w:szCs w:val="24"/>
          <w:lang w:val="en-US"/>
        </w:rPr>
        <w:t>mail</w:t>
      </w:r>
      <w:r w:rsidRPr="00136B20">
        <w:rPr>
          <w:rFonts w:ascii="Times New Roman" w:hAnsi="Times New Roman"/>
          <w:sz w:val="24"/>
          <w:szCs w:val="24"/>
        </w:rPr>
        <w:t>.</w:t>
      </w:r>
      <w:r w:rsidRPr="00136B20">
        <w:rPr>
          <w:rFonts w:ascii="Times New Roman" w:hAnsi="Times New Roman"/>
          <w:sz w:val="24"/>
          <w:szCs w:val="24"/>
          <w:lang w:val="en-US"/>
        </w:rPr>
        <w:t>ru</w:t>
      </w:r>
    </w:p>
    <w:p w:rsidR="00D91B43" w:rsidRPr="000A4A58" w:rsidRDefault="00D91B43" w:rsidP="000A4A58"/>
    <w:sectPr w:rsidR="00D91B43" w:rsidRPr="000A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58"/>
    <w:rsid w:val="000A4A58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3AC7"/>
  <w15:chartTrackingRefBased/>
  <w15:docId w15:val="{F393350A-60B7-4E55-A4E3-1DF3FA6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2020-04-08T14:12:00Z</dcterms:created>
  <dcterms:modified xsi:type="dcterms:W3CDTF">2020-04-08T14:25:00Z</dcterms:modified>
</cp:coreProperties>
</file>