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E8" w:rsidRPr="00782F7F" w:rsidRDefault="00E930E8" w:rsidP="00E930E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Занятие № 35</w:t>
      </w:r>
    </w:p>
    <w:p w:rsidR="00E930E8" w:rsidRPr="00782F7F" w:rsidRDefault="00E930E8" w:rsidP="00E930E8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МДК 02.02 Процессы приготовления</w:t>
      </w:r>
      <w:proofErr w:type="gramStart"/>
      <w:r w:rsidRPr="00782F7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82F7F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</w:t>
      </w:r>
    </w:p>
    <w:p w:rsidR="00E930E8" w:rsidRPr="00782F7F" w:rsidRDefault="00E930E8" w:rsidP="00E930E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Тема: Холодные супы.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782F7F">
        <w:rPr>
          <w:rFonts w:ascii="Times New Roman" w:hAnsi="Times New Roman" w:cs="Times New Roman"/>
          <w:sz w:val="28"/>
          <w:szCs w:val="28"/>
        </w:rPr>
        <w:t xml:space="preserve"> Ознакомление с  технологией приготовления холодных супов.</w:t>
      </w:r>
    </w:p>
    <w:p w:rsidR="00E930E8" w:rsidRPr="00782F7F" w:rsidRDefault="00E930E8" w:rsidP="00E930E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Структура и ход занятия: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</w:t>
      </w:r>
      <w:r w:rsidRPr="00782F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Холодные супы – это сезонные супы, готовят их летом. Распространены они в районах с жарким климатом. Супы не только утоляют 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жажду</w:t>
      </w:r>
      <w:proofErr w:type="gramEnd"/>
      <w:r w:rsidRPr="00782F7F">
        <w:rPr>
          <w:rFonts w:ascii="Times New Roman" w:hAnsi="Times New Roman" w:cs="Times New Roman"/>
          <w:sz w:val="28"/>
          <w:szCs w:val="28"/>
        </w:rPr>
        <w:t xml:space="preserve"> но и способны дать необходимые калории. Разнообразность ассортимента говорит о том,  что это группа супов очень популярна.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Изложение нового материала:</w:t>
      </w:r>
      <w:r w:rsidRPr="0078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Супы готовят в холодном цехе, используя  специально выделенную посуду, инвентарь и доски. Соблюдают  санитарные требования при обработке продуктов, приготовлении и хранении супов. Готовые супы хранят в холодильнике. В тарелку при отпуске можно положить кусочки питьевого  льда или подать его отдельно на розетке. Холодные супы обладают  освежающим  приятным вкусом и ароматом. 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Окрошка мясная – приготавливают на хлебном квасе, простокваше, кефире, сыворотке. Процесс приготовления состоит  из трех стадий: 1) подготовка продуктов:  зеленый лук шинкуют; обработанные огурцы нарезают мелким кубиком или соломкой;  яйца  варят, очищают, отделяют белок от желтка, белок нарезают мелким кубиком; мясо варят, охлаждают и нарезают мелким кубиком  или соломкой; укроп мелко шинкуют;  </w:t>
      </w:r>
      <w:proofErr w:type="gramStart"/>
      <w:r w:rsidRPr="00782F7F">
        <w:rPr>
          <w:rFonts w:ascii="Times New Roman" w:hAnsi="Times New Roman" w:cs="Times New Roman"/>
          <w:sz w:val="28"/>
          <w:szCs w:val="28"/>
        </w:rPr>
        <w:t>квас  процеживают. 2)  заправка кваса – желтки растирают с  горчицей, солью, сахаром и сметаной, соединяют с зеленым луком, разводят квасом 3) отпускают – в тарелку кладут мясо, белок яйца, огурцы, лук, наливают заправленный квас, кладут сметану, посыпают зеленью.</w:t>
      </w:r>
      <w:proofErr w:type="gramEnd"/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Свекольник холодный – свеклу нарезают мелким кубиком или соломкой и припускают с добавлением уксуса.  Молодую свеклу используют с ботвой, ее нарезают и отваривают отдельно. Морковь нарезают мелким кубиком или соломкой и припускают. Припущенные и отварные овощи охлаждают. Зеленый лук  шинкуют. Свежие огурцы нарезают   мелким кубиком или </w:t>
      </w:r>
      <w:r w:rsidRPr="00782F7F">
        <w:rPr>
          <w:rFonts w:ascii="Times New Roman" w:hAnsi="Times New Roman" w:cs="Times New Roman"/>
          <w:sz w:val="28"/>
          <w:szCs w:val="28"/>
        </w:rPr>
        <w:lastRenderedPageBreak/>
        <w:t>соломкой. Подготовленные овощи заливают  квасом, кладут соль, сахар. При отпуске в  тарелку кладут половинку вареного яйца, наливают свекольник, кладут сметану, посыпают укропом.</w:t>
      </w:r>
    </w:p>
    <w:p w:rsidR="00E930E8" w:rsidRPr="00782F7F" w:rsidRDefault="00E930E8" w:rsidP="00E930E8">
      <w:pPr>
        <w:rPr>
          <w:rFonts w:ascii="Times New Roman" w:hAnsi="Times New Roman" w:cs="Times New Roman"/>
          <w:b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 При приготовлении холодных супов соблюдают санитарные требования при обработке продуктов приготовлении и хранении самих супов. Какие условия необходимы для приготовления холодных супов: а) где готовятся холодные супы; б) какая посуда, инвентарь и доски с соответствующей маркировкой используются; в) какие требования предъявляют к холодным супам.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b/>
          <w:sz w:val="28"/>
          <w:szCs w:val="28"/>
        </w:rPr>
        <w:t>Задание на дом:</w:t>
      </w:r>
      <w:r w:rsidRPr="00782F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Систематизировать  знания, оформить конспект, Ответить письменно на контрольные вопросы: 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1. Назвать ассортимент холодных супов.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2. Что является основой для холодных супов.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3. Из каких стадий складывается процесс приготовления окрошек.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4. Как заправить квас для окрошки.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5.Чем отличается свекольник от холодного борща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6.Какая температура подачи холодных супов.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>7. Условия и сроки хранения холодных супов.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8. Требование к качеству холодных супов. </w:t>
      </w: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  <w:r w:rsidRPr="00782F7F">
        <w:rPr>
          <w:rFonts w:ascii="Times New Roman" w:hAnsi="Times New Roman" w:cs="Times New Roman"/>
          <w:sz w:val="28"/>
          <w:szCs w:val="28"/>
        </w:rPr>
        <w:t xml:space="preserve">Ответ  присылать на </w:t>
      </w:r>
      <w:hyperlink r:id="rId4" w:history="1">
        <w:r w:rsidRPr="00782F7F">
          <w:rPr>
            <w:rStyle w:val="a3"/>
            <w:rFonts w:ascii="Times New Roman" w:hAnsi="Times New Roman" w:cs="Times New Roman"/>
            <w:sz w:val="28"/>
            <w:szCs w:val="28"/>
          </w:rPr>
          <w:t>почту-elizavetadvenadcataya@yandex.ru</w:t>
        </w:r>
      </w:hyperlink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</w:p>
    <w:p w:rsidR="00E930E8" w:rsidRPr="00782F7F" w:rsidRDefault="00E930E8" w:rsidP="00E930E8">
      <w:pPr>
        <w:rPr>
          <w:rFonts w:ascii="Times New Roman" w:hAnsi="Times New Roman" w:cs="Times New Roman"/>
          <w:sz w:val="28"/>
          <w:szCs w:val="28"/>
        </w:rPr>
      </w:pPr>
    </w:p>
    <w:p w:rsidR="00E930E8" w:rsidRDefault="00E930E8" w:rsidP="00E930E8">
      <w:pPr>
        <w:rPr>
          <w:rFonts w:ascii="Times New Roman" w:hAnsi="Times New Roman" w:cs="Times New Roman"/>
          <w:sz w:val="28"/>
          <w:szCs w:val="28"/>
        </w:rPr>
      </w:pPr>
    </w:p>
    <w:p w:rsidR="00004D29" w:rsidRPr="00782F7F" w:rsidRDefault="00004D29" w:rsidP="00E930E8">
      <w:pPr>
        <w:rPr>
          <w:rFonts w:ascii="Times New Roman" w:hAnsi="Times New Roman" w:cs="Times New Roman"/>
          <w:sz w:val="28"/>
          <w:szCs w:val="28"/>
        </w:rPr>
      </w:pPr>
    </w:p>
    <w:sectPr w:rsidR="00004D29" w:rsidRPr="00782F7F" w:rsidSect="00CC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0E8"/>
    <w:rsid w:val="00004D29"/>
    <w:rsid w:val="00E9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3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7;&#1086;&#1095;&#1090;&#1091;-elizavetadvenadcata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2020-04-09T18:34:00Z</dcterms:created>
  <dcterms:modified xsi:type="dcterms:W3CDTF">2020-04-09T18:35:00Z</dcterms:modified>
</cp:coreProperties>
</file>