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4A" w:rsidRPr="00896535" w:rsidRDefault="00112DE9" w:rsidP="00ED4819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712</w:t>
      </w:r>
      <w:r w:rsidR="00AD794A" w:rsidRPr="00896535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 xml:space="preserve"> группа</w:t>
      </w:r>
    </w:p>
    <w:p w:rsidR="00C57176" w:rsidRDefault="00112DE9" w:rsidP="00ED4819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ОП. 03</w:t>
      </w:r>
      <w:r w:rsidR="00ED4819" w:rsidRPr="00C57176"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ru-RU"/>
        </w:rPr>
        <w:t>Техническое оснащение и организация рабочего места</w:t>
      </w:r>
      <w:r w:rsidR="00ED481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</w:p>
    <w:p w:rsidR="00C57176" w:rsidRPr="001955B6" w:rsidRDefault="00C57176" w:rsidP="00AD794A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/>
          <w:szCs w:val="21"/>
          <w:lang w:eastAsia="ru-RU"/>
        </w:rPr>
      </w:pPr>
      <w:r w:rsidRPr="00AD794A">
        <w:rPr>
          <w:rFonts w:ascii="Times New Roman" w:eastAsia="Times New Roman" w:hAnsi="Times New Roman"/>
          <w:b/>
          <w:color w:val="FF0000"/>
          <w:sz w:val="32"/>
          <w:szCs w:val="21"/>
          <w:lang w:eastAsia="ru-RU"/>
        </w:rPr>
        <w:t>Задание:</w:t>
      </w:r>
      <w:r w:rsidRPr="00C57176">
        <w:rPr>
          <w:rFonts w:ascii="Times New Roman" w:eastAsia="Times New Roman" w:hAnsi="Times New Roman"/>
          <w:color w:val="FF0000"/>
          <w:sz w:val="32"/>
          <w:szCs w:val="21"/>
          <w:lang w:eastAsia="ru-RU"/>
        </w:rPr>
        <w:t xml:space="preserve"> </w:t>
      </w:r>
      <w:r w:rsidR="00112DE9">
        <w:rPr>
          <w:rFonts w:ascii="Times New Roman" w:eastAsia="Times New Roman" w:hAnsi="Times New Roman"/>
          <w:sz w:val="28"/>
          <w:szCs w:val="21"/>
          <w:lang w:eastAsia="ru-RU"/>
        </w:rPr>
        <w:t>составит конспект</w:t>
      </w:r>
      <w:r w:rsidR="001955B6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Pr="001955B6">
        <w:rPr>
          <w:rFonts w:ascii="Times New Roman" w:eastAsia="Times New Roman" w:hAnsi="Times New Roman"/>
          <w:sz w:val="28"/>
          <w:szCs w:val="21"/>
          <w:lang w:eastAsia="ru-RU"/>
        </w:rPr>
        <w:t xml:space="preserve"> в тетради, сфотографировать и прислать на почту</w:t>
      </w:r>
      <w:r w:rsidR="00ED4819" w:rsidRPr="001955B6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Pr="001955B6">
        <w:rPr>
          <w:rFonts w:ascii="Arial" w:hAnsi="Arial" w:cs="Arial"/>
          <w:sz w:val="24"/>
          <w:szCs w:val="18"/>
        </w:rPr>
        <w:t>trigolova.elena@mail.ru</w:t>
      </w:r>
    </w:p>
    <w:p w:rsidR="004B352C" w:rsidRDefault="004B352C" w:rsidP="00C57176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ru-RU"/>
        </w:rPr>
      </w:pPr>
    </w:p>
    <w:p w:rsidR="00185C83" w:rsidRDefault="009F159F" w:rsidP="009F159F">
      <w:pPr>
        <w:pStyle w:val="a5"/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 xml:space="preserve">Занятие № 57 </w:t>
      </w:r>
      <w:r w:rsidRPr="009F159F">
        <w:rPr>
          <w:rFonts w:ascii="Times New Roman" w:eastAsia="Times New Roman" w:hAnsi="Times New Roman"/>
          <w:color w:val="000000"/>
          <w:szCs w:val="21"/>
          <w:lang w:eastAsia="ru-RU"/>
        </w:rPr>
        <w:t>(07.04.2020 г)</w:t>
      </w:r>
    </w:p>
    <w:p w:rsidR="00670F50" w:rsidRDefault="00670F50" w:rsidP="009F159F">
      <w:pPr>
        <w:pStyle w:val="a5"/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9F159F" w:rsidRPr="00670F50" w:rsidRDefault="009F159F" w:rsidP="008B2AE3">
      <w:pPr>
        <w:pStyle w:val="a5"/>
        <w:spacing w:line="240" w:lineRule="auto"/>
        <w:ind w:left="0" w:right="141"/>
        <w:jc w:val="center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  <w:r w:rsidRPr="00670F50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Тема: Холодильные камеры</w:t>
      </w:r>
    </w:p>
    <w:p w:rsidR="00613166" w:rsidRPr="0085591B" w:rsidRDefault="009F159F" w:rsidP="00B65AA2">
      <w:pPr>
        <w:pStyle w:val="c4"/>
        <w:spacing w:before="0" w:beforeAutospacing="0" w:after="0" w:afterAutospacing="0"/>
        <w:ind w:left="-851" w:right="141"/>
        <w:jc w:val="both"/>
        <w:rPr>
          <w:rStyle w:val="c1"/>
          <w:color w:val="000000"/>
        </w:rPr>
      </w:pPr>
      <w:r w:rsidRPr="0085591B">
        <w:rPr>
          <w:rStyle w:val="c15"/>
          <w:b/>
          <w:bCs/>
          <w:color w:val="000000"/>
        </w:rPr>
        <w:t>Цель:      Образовательная</w:t>
      </w:r>
      <w:r w:rsidRPr="0085591B">
        <w:rPr>
          <w:rStyle w:val="c1"/>
          <w:color w:val="000000"/>
        </w:rPr>
        <w:t>  изучить виды холодильных камер, их строение</w:t>
      </w:r>
      <w:r w:rsidR="00613166" w:rsidRPr="0085591B">
        <w:rPr>
          <w:rStyle w:val="c1"/>
          <w:color w:val="000000"/>
        </w:rPr>
        <w:t xml:space="preserve"> и применение на ПОП</w:t>
      </w:r>
    </w:p>
    <w:p w:rsidR="009F159F" w:rsidRPr="0085591B" w:rsidRDefault="009F159F" w:rsidP="00B65AA2">
      <w:pPr>
        <w:pStyle w:val="c4"/>
        <w:spacing w:before="0" w:beforeAutospacing="0" w:after="0" w:afterAutospacing="0"/>
        <w:ind w:left="-851" w:right="141"/>
        <w:jc w:val="both"/>
        <w:rPr>
          <w:rFonts w:ascii="Calibri" w:hAnsi="Calibri"/>
          <w:color w:val="000000"/>
          <w:sz w:val="22"/>
          <w:szCs w:val="22"/>
        </w:rPr>
      </w:pPr>
      <w:r w:rsidRPr="0085591B">
        <w:rPr>
          <w:rStyle w:val="c15"/>
          <w:b/>
          <w:bCs/>
          <w:color w:val="000000"/>
        </w:rPr>
        <w:t>Развивающая</w:t>
      </w:r>
      <w:r w:rsidRPr="0085591B">
        <w:rPr>
          <w:rStyle w:val="c1"/>
          <w:color w:val="000000"/>
        </w:rPr>
        <w:t> -  развивать у обучающихся знания и умения, научить анализировать.</w:t>
      </w:r>
    </w:p>
    <w:p w:rsidR="009F159F" w:rsidRPr="0085591B" w:rsidRDefault="009F159F" w:rsidP="00B65AA2">
      <w:pPr>
        <w:pStyle w:val="c4"/>
        <w:spacing w:before="0" w:beforeAutospacing="0" w:after="0" w:afterAutospacing="0"/>
        <w:ind w:left="-851" w:right="141"/>
        <w:jc w:val="both"/>
        <w:rPr>
          <w:rFonts w:ascii="Calibri" w:hAnsi="Calibri"/>
          <w:color w:val="000000"/>
          <w:sz w:val="22"/>
          <w:szCs w:val="22"/>
        </w:rPr>
      </w:pPr>
      <w:r w:rsidRPr="0085591B">
        <w:rPr>
          <w:rStyle w:val="c15"/>
          <w:b/>
          <w:bCs/>
          <w:color w:val="000000"/>
        </w:rPr>
        <w:t>Воспитательная</w:t>
      </w:r>
      <w:r w:rsidRPr="0085591B">
        <w:rPr>
          <w:rStyle w:val="c1"/>
          <w:color w:val="000000"/>
        </w:rPr>
        <w:t>  - воспитывать  и  </w:t>
      </w:r>
      <w:r w:rsidR="000F6EED" w:rsidRPr="0085591B">
        <w:rPr>
          <w:rStyle w:val="c1"/>
          <w:color w:val="000000"/>
        </w:rPr>
        <w:t>культуру</w:t>
      </w:r>
      <w:r w:rsidRPr="0085591B">
        <w:rPr>
          <w:rStyle w:val="c1"/>
          <w:color w:val="000000"/>
        </w:rPr>
        <w:t xml:space="preserve"> труда, соблюдение правил санитарии и гигиены при хранении продукции.</w:t>
      </w:r>
    </w:p>
    <w:p w:rsidR="009F159F" w:rsidRPr="0085591B" w:rsidRDefault="009F159F" w:rsidP="00B65AA2">
      <w:pPr>
        <w:pStyle w:val="c4"/>
        <w:spacing w:before="0" w:beforeAutospacing="0" w:after="0" w:afterAutospacing="0"/>
        <w:ind w:left="-851" w:right="141"/>
        <w:jc w:val="both"/>
        <w:rPr>
          <w:bCs/>
        </w:rPr>
      </w:pPr>
      <w:r w:rsidRPr="0085591B">
        <w:rPr>
          <w:rStyle w:val="c1"/>
          <w:color w:val="000000"/>
        </w:rPr>
        <w:t xml:space="preserve">Межпредметная связь -  ОП.01 </w:t>
      </w:r>
      <w:r w:rsidRPr="0085591B">
        <w:rPr>
          <w:bCs/>
        </w:rPr>
        <w:t>Тема 1.2 Микробиология важнейших пищевых продуктов, Тема 3.1 Санитарно-технологические требования к пищевому производству, хранению сырья и готовой продукции; ОП.03 Организация рабочих мест в холодном цехе.</w:t>
      </w:r>
    </w:p>
    <w:p w:rsidR="0085591B" w:rsidRDefault="0085591B" w:rsidP="00C97975">
      <w:pPr>
        <w:pStyle w:val="c8"/>
        <w:spacing w:before="0" w:beforeAutospacing="0" w:after="0" w:afterAutospacing="0"/>
        <w:ind w:left="-540"/>
        <w:jc w:val="center"/>
        <w:rPr>
          <w:rStyle w:val="c15"/>
          <w:b/>
          <w:bCs/>
          <w:color w:val="000000"/>
          <w:sz w:val="28"/>
        </w:rPr>
      </w:pPr>
    </w:p>
    <w:p w:rsidR="00C97975" w:rsidRPr="002D7C9A" w:rsidRDefault="00C97975" w:rsidP="00C97975">
      <w:pPr>
        <w:pStyle w:val="c8"/>
        <w:spacing w:before="0" w:beforeAutospacing="0" w:after="0" w:afterAutospacing="0"/>
        <w:ind w:left="-540"/>
        <w:jc w:val="center"/>
        <w:rPr>
          <w:rFonts w:ascii="Calibri" w:hAnsi="Calibri"/>
          <w:color w:val="000000"/>
          <w:szCs w:val="22"/>
        </w:rPr>
      </w:pPr>
      <w:r>
        <w:rPr>
          <w:rStyle w:val="c15"/>
          <w:b/>
          <w:bCs/>
          <w:color w:val="000000"/>
          <w:sz w:val="28"/>
        </w:rPr>
        <w:t>ХОД  ЗАНЯТИЯ:</w:t>
      </w:r>
    </w:p>
    <w:p w:rsidR="00C97975" w:rsidRPr="0085591B" w:rsidRDefault="00C97975" w:rsidP="00C97975">
      <w:pPr>
        <w:pStyle w:val="c4"/>
        <w:spacing w:before="0" w:beforeAutospacing="0" w:after="0" w:afterAutospacing="0"/>
        <w:ind w:left="-540"/>
        <w:jc w:val="both"/>
        <w:rPr>
          <w:rStyle w:val="c1"/>
          <w:color w:val="000000"/>
        </w:rPr>
      </w:pPr>
      <w:r w:rsidRPr="0085591B">
        <w:rPr>
          <w:rStyle w:val="c1"/>
          <w:color w:val="000000"/>
        </w:rPr>
        <w:t>I Актуализация и мотивация</w:t>
      </w:r>
    </w:p>
    <w:p w:rsidR="00C97975" w:rsidRPr="00E053B4" w:rsidRDefault="00CF0C3E" w:rsidP="00C97975">
      <w:pPr>
        <w:pStyle w:val="c4"/>
        <w:numPr>
          <w:ilvl w:val="0"/>
          <w:numId w:val="13"/>
        </w:numPr>
        <w:spacing w:before="0" w:beforeAutospacing="0" w:after="0" w:afterAutospacing="0"/>
        <w:jc w:val="both"/>
        <w:rPr>
          <w:rStyle w:val="c1"/>
          <w:color w:val="000000"/>
        </w:rPr>
      </w:pPr>
      <w:r w:rsidRPr="00E053B4">
        <w:rPr>
          <w:rStyle w:val="c1"/>
          <w:color w:val="000000"/>
        </w:rPr>
        <w:t>Вспомните и п</w:t>
      </w:r>
      <w:r w:rsidR="00C97975" w:rsidRPr="00E053B4">
        <w:rPr>
          <w:rStyle w:val="c1"/>
          <w:color w:val="000000"/>
        </w:rPr>
        <w:t>еречислите способы охлаждения?</w:t>
      </w:r>
    </w:p>
    <w:p w:rsidR="00C97975" w:rsidRPr="00E053B4" w:rsidRDefault="00C06120" w:rsidP="00C97975">
      <w:pPr>
        <w:pStyle w:val="c4"/>
        <w:numPr>
          <w:ilvl w:val="0"/>
          <w:numId w:val="13"/>
        </w:numPr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Вспомните основные элементы компрессионных холодильных машин</w:t>
      </w:r>
      <w:r w:rsidR="00C97975" w:rsidRPr="00E053B4">
        <w:rPr>
          <w:rStyle w:val="c1"/>
          <w:color w:val="000000"/>
        </w:rPr>
        <w:t>?</w:t>
      </w:r>
    </w:p>
    <w:p w:rsidR="00C97975" w:rsidRPr="00E053B4" w:rsidRDefault="00C97975" w:rsidP="00C97975">
      <w:pPr>
        <w:pStyle w:val="c4"/>
        <w:spacing w:before="0" w:beforeAutospacing="0" w:after="0" w:afterAutospacing="0"/>
        <w:ind w:left="-540"/>
        <w:jc w:val="both"/>
        <w:rPr>
          <w:color w:val="000000"/>
        </w:rPr>
      </w:pPr>
    </w:p>
    <w:p w:rsidR="00C97975" w:rsidRPr="00E053B4" w:rsidRDefault="00C97975" w:rsidP="00C97975">
      <w:pPr>
        <w:pStyle w:val="c4"/>
        <w:spacing w:before="0" w:beforeAutospacing="0" w:after="0" w:afterAutospacing="0"/>
        <w:ind w:left="-540"/>
        <w:jc w:val="both"/>
        <w:rPr>
          <w:color w:val="000000"/>
        </w:rPr>
      </w:pPr>
      <w:r w:rsidRPr="00E053B4">
        <w:rPr>
          <w:rStyle w:val="c1"/>
          <w:color w:val="000000"/>
        </w:rPr>
        <w:t>II. Изучение нового материала.</w:t>
      </w:r>
    </w:p>
    <w:p w:rsidR="00C97975" w:rsidRPr="00E053B4" w:rsidRDefault="00F14318" w:rsidP="00C97975">
      <w:pPr>
        <w:pStyle w:val="c4"/>
        <w:numPr>
          <w:ilvl w:val="0"/>
          <w:numId w:val="12"/>
        </w:numPr>
        <w:spacing w:before="0" w:beforeAutospacing="0" w:after="0" w:afterAutospacing="0"/>
        <w:ind w:right="-568"/>
        <w:jc w:val="both"/>
        <w:rPr>
          <w:rStyle w:val="c1"/>
          <w:color w:val="000000"/>
        </w:rPr>
      </w:pPr>
      <w:r w:rsidRPr="00E053B4">
        <w:rPr>
          <w:rStyle w:val="c1"/>
          <w:color w:val="000000"/>
        </w:rPr>
        <w:t>Характеристика и</w:t>
      </w:r>
      <w:r w:rsidR="00770C57" w:rsidRPr="00E053B4">
        <w:rPr>
          <w:rStyle w:val="c1"/>
          <w:color w:val="000000"/>
        </w:rPr>
        <w:t xml:space="preserve"> виды </w:t>
      </w:r>
      <w:r w:rsidR="00613166" w:rsidRPr="00E053B4">
        <w:rPr>
          <w:rStyle w:val="c1"/>
          <w:color w:val="000000"/>
        </w:rPr>
        <w:t xml:space="preserve">холодильных камер </w:t>
      </w:r>
    </w:p>
    <w:p w:rsidR="00C97975" w:rsidRPr="00E053B4" w:rsidRDefault="00C97975" w:rsidP="00C97975">
      <w:pPr>
        <w:pStyle w:val="c4"/>
        <w:numPr>
          <w:ilvl w:val="0"/>
          <w:numId w:val="12"/>
        </w:numPr>
        <w:spacing w:before="0" w:beforeAutospacing="0" w:after="0" w:afterAutospacing="0"/>
        <w:ind w:right="-568"/>
        <w:jc w:val="both"/>
        <w:rPr>
          <w:rStyle w:val="c1"/>
          <w:color w:val="000000"/>
        </w:rPr>
      </w:pPr>
      <w:r w:rsidRPr="00E053B4">
        <w:rPr>
          <w:rStyle w:val="c1"/>
          <w:color w:val="000000"/>
        </w:rPr>
        <w:t xml:space="preserve"> </w:t>
      </w:r>
      <w:r w:rsidR="00F14318" w:rsidRPr="00E053B4">
        <w:rPr>
          <w:color w:val="424242"/>
        </w:rPr>
        <w:t>Назначение</w:t>
      </w:r>
      <w:r w:rsidR="00F14318" w:rsidRPr="00E053B4">
        <w:rPr>
          <w:rStyle w:val="c1"/>
          <w:color w:val="000000"/>
        </w:rPr>
        <w:t xml:space="preserve"> холодильных камер</w:t>
      </w:r>
    </w:p>
    <w:p w:rsidR="00C97975" w:rsidRPr="00E053B4" w:rsidRDefault="00613166" w:rsidP="008B2AE3">
      <w:pPr>
        <w:pStyle w:val="c4"/>
        <w:numPr>
          <w:ilvl w:val="0"/>
          <w:numId w:val="12"/>
        </w:numPr>
        <w:spacing w:before="0" w:beforeAutospacing="0" w:after="0" w:afterAutospacing="0"/>
        <w:ind w:left="730" w:right="-568"/>
        <w:jc w:val="both"/>
        <w:rPr>
          <w:rStyle w:val="c1"/>
          <w:color w:val="000000"/>
        </w:rPr>
      </w:pPr>
      <w:r w:rsidRPr="00E053B4">
        <w:rPr>
          <w:rStyle w:val="c1"/>
          <w:color w:val="000000"/>
        </w:rPr>
        <w:t xml:space="preserve">Строение </w:t>
      </w:r>
      <w:r w:rsidR="00F14318" w:rsidRPr="00E053B4">
        <w:rPr>
          <w:rStyle w:val="c1"/>
          <w:color w:val="000000"/>
        </w:rPr>
        <w:t>холодильных камер</w:t>
      </w:r>
    </w:p>
    <w:p w:rsidR="00E053B4" w:rsidRPr="00E053B4" w:rsidRDefault="00E053B4" w:rsidP="00E053B4">
      <w:pPr>
        <w:pStyle w:val="c4"/>
        <w:spacing w:before="0" w:beforeAutospacing="0" w:after="0" w:afterAutospacing="0"/>
        <w:ind w:left="730" w:right="-568"/>
        <w:jc w:val="both"/>
        <w:rPr>
          <w:color w:val="000000"/>
        </w:rPr>
      </w:pPr>
    </w:p>
    <w:p w:rsidR="00F14318" w:rsidRPr="00E053B4" w:rsidRDefault="00F14318" w:rsidP="00E053B4">
      <w:pPr>
        <w:pStyle w:val="c4"/>
        <w:numPr>
          <w:ilvl w:val="0"/>
          <w:numId w:val="14"/>
        </w:numPr>
        <w:spacing w:before="0" w:beforeAutospacing="0" w:after="0" w:afterAutospacing="0"/>
        <w:ind w:left="-709" w:right="-1" w:firstLine="709"/>
        <w:jc w:val="both"/>
        <w:rPr>
          <w:rStyle w:val="c1"/>
          <w:b/>
          <w:color w:val="000000"/>
        </w:rPr>
      </w:pPr>
      <w:r w:rsidRPr="00E053B4">
        <w:rPr>
          <w:rStyle w:val="c1"/>
          <w:b/>
          <w:color w:val="000000"/>
        </w:rPr>
        <w:t xml:space="preserve">Характеристика и виды холодильных камер </w:t>
      </w:r>
    </w:p>
    <w:p w:rsidR="001A22FE" w:rsidRPr="00E053B4" w:rsidRDefault="00004E29" w:rsidP="00E053B4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  <w:rPr>
          <w:rFonts w:ascii="Times New Roman" w:hAnsi="Times New Roman"/>
          <w:color w:val="323233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-351790</wp:posOffset>
            </wp:positionH>
            <wp:positionV relativeFrom="margin">
              <wp:posOffset>6798310</wp:posOffset>
            </wp:positionV>
            <wp:extent cx="1755775" cy="1672590"/>
            <wp:effectExtent l="0" t="0" r="0" b="3810"/>
            <wp:wrapSquare wrapText="bothSides"/>
            <wp:docPr id="5" name="Рисунок 5" descr="https://sc01.alicdn.com/kf/HLB1.ikNUHrpK1RjSZTEq6AWAVXan/Walk-in-Turn-Over-Cold-Storage-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01.alicdn.com/kf/HLB1.ikNUHrpK1RjSZTEq6AWAVXan/Walk-in-Turn-Over-Cold-Storage-fo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8" b="11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FE" w:rsidRPr="00E053B4">
        <w:rPr>
          <w:rFonts w:ascii="Times New Roman" w:hAnsi="Times New Roman"/>
          <w:color w:val="323233"/>
          <w:sz w:val="24"/>
          <w:szCs w:val="24"/>
          <w:shd w:val="clear" w:color="auto" w:fill="FFFFFF"/>
        </w:rPr>
        <w:t>Холодильные камеры предназначены для кратковременного хранения охлажденных и замороженных продуктов на небольших предприятиях торговли и </w:t>
      </w:r>
      <w:hyperlink r:id="rId9" w:tooltip="Общественное питание" w:history="1">
        <w:r w:rsidR="001A22FE" w:rsidRPr="00E053B4">
          <w:rPr>
            <w:rStyle w:val="aa"/>
            <w:rFonts w:ascii="Times New Roman" w:hAnsi="Times New Roman"/>
            <w:color w:val="324B82"/>
            <w:sz w:val="24"/>
            <w:szCs w:val="24"/>
            <w:shd w:val="clear" w:color="auto" w:fill="FFFFFF"/>
          </w:rPr>
          <w:t>общественного питания</w:t>
        </w:r>
      </w:hyperlink>
      <w:r w:rsidR="001A22FE" w:rsidRPr="00E053B4">
        <w:rPr>
          <w:rFonts w:ascii="Times New Roman" w:hAnsi="Times New Roman"/>
          <w:color w:val="323233"/>
          <w:sz w:val="24"/>
          <w:szCs w:val="24"/>
          <w:shd w:val="clear" w:color="auto" w:fill="FFFFFF"/>
        </w:rPr>
        <w:t>, а также для </w:t>
      </w:r>
      <w:hyperlink r:id="rId10" w:tooltip="Охлаждение" w:history="1">
        <w:r w:rsidR="001A22FE" w:rsidRPr="00E053B4">
          <w:rPr>
            <w:rStyle w:val="aa"/>
            <w:rFonts w:ascii="Times New Roman" w:hAnsi="Times New Roman"/>
            <w:color w:val="324B82"/>
            <w:sz w:val="24"/>
            <w:szCs w:val="24"/>
            <w:shd w:val="clear" w:color="auto" w:fill="FFFFFF"/>
          </w:rPr>
          <w:t>охлаждения</w:t>
        </w:r>
      </w:hyperlink>
      <w:r w:rsidR="001A22FE" w:rsidRPr="00E053B4">
        <w:rPr>
          <w:rFonts w:ascii="Times New Roman" w:hAnsi="Times New Roman"/>
          <w:color w:val="323233"/>
          <w:sz w:val="24"/>
          <w:szCs w:val="24"/>
          <w:shd w:val="clear" w:color="auto" w:fill="FFFFFF"/>
        </w:rPr>
        <w:t> и хранения сырья, полуфабрикатов и готовых холодных блюд в отдельных цехах крупных предприятий общественного питания.</w:t>
      </w:r>
    </w:p>
    <w:p w:rsidR="006B1222" w:rsidRPr="00E053B4" w:rsidRDefault="009021AF" w:rsidP="00E053B4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  <w:rPr>
          <w:rFonts w:ascii="Times New Roman" w:eastAsia="Times New Roman" w:hAnsi="Times New Roman"/>
          <w:i/>
          <w:iCs/>
          <w:color w:val="424242"/>
          <w:sz w:val="24"/>
          <w:szCs w:val="24"/>
          <w:lang w:eastAsia="ru-RU"/>
        </w:rPr>
      </w:pPr>
      <w:r w:rsidRPr="00E053B4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По виду конструкции холодильные камеры бывают</w:t>
      </w:r>
      <w:r w:rsidR="001A22FE" w:rsidRPr="00770C57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стационарными и сбор</w:t>
      </w:r>
      <w:r w:rsidR="006B1222" w:rsidRPr="00E053B4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но-разборные</w:t>
      </w:r>
      <w:r w:rsidR="001A22FE" w:rsidRPr="00770C57">
        <w:rPr>
          <w:rFonts w:ascii="Times New Roman" w:eastAsia="Times New Roman" w:hAnsi="Times New Roman"/>
          <w:i/>
          <w:iCs/>
          <w:color w:val="424242"/>
          <w:sz w:val="24"/>
          <w:szCs w:val="24"/>
          <w:lang w:eastAsia="ru-RU"/>
        </w:rPr>
        <w:t>. </w:t>
      </w:r>
      <w:r w:rsidR="001A22FE" w:rsidRPr="00E053B4">
        <w:rPr>
          <w:rFonts w:ascii="Times New Roman" w:eastAsia="Times New Roman" w:hAnsi="Times New Roman"/>
          <w:i/>
          <w:iCs/>
          <w:color w:val="424242"/>
          <w:sz w:val="24"/>
          <w:szCs w:val="24"/>
          <w:lang w:eastAsia="ru-RU"/>
        </w:rPr>
        <w:t xml:space="preserve"> </w:t>
      </w:r>
    </w:p>
    <w:p w:rsidR="001B01A9" w:rsidRDefault="001A22FE" w:rsidP="001B01A9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E053B4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</w:t>
      </w:r>
      <w:r w:rsidRPr="00770C57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Сборные</w:t>
      </w:r>
      <w:r w:rsidRPr="00E053B4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</w:t>
      </w:r>
      <w:r w:rsidRPr="00770C57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холодильные камеры могут устанавливаться как на новых, так и на действующих предприятиях торгов</w:t>
      </w:r>
      <w:r w:rsidRPr="00770C57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ли</w:t>
      </w:r>
      <w:r w:rsidRPr="00E053B4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 xml:space="preserve">, </w:t>
      </w:r>
      <w:r w:rsidRPr="00770C57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где строительство стационарных камер является не</w:t>
      </w:r>
      <w:r w:rsidRPr="00770C57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целесообразным или для этого нет соответствующих усло</w:t>
      </w:r>
      <w:r w:rsidRPr="00770C57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вий.</w:t>
      </w:r>
    </w:p>
    <w:p w:rsidR="0085628C" w:rsidRDefault="001B01A9" w:rsidP="001B01A9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1B01A9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</w:t>
      </w:r>
    </w:p>
    <w:p w:rsidR="001B01A9" w:rsidRDefault="00004E29" w:rsidP="001B01A9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974725</wp:posOffset>
            </wp:positionH>
            <wp:positionV relativeFrom="margin">
              <wp:posOffset>378460</wp:posOffset>
            </wp:positionV>
            <wp:extent cx="2031365" cy="1809115"/>
            <wp:effectExtent l="0" t="0" r="6985" b="635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 t="8452" r="30125" b="19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1A9" w:rsidRPr="00770C57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Стационарные</w:t>
      </w:r>
      <w:r w:rsidR="001B01A9" w:rsidRPr="00E053B4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</w:t>
      </w:r>
      <w:r w:rsidR="001B01A9" w:rsidRPr="00770C57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камеры проектируются и строятся в составе торговых зданий.</w:t>
      </w:r>
    </w:p>
    <w:p w:rsidR="001B01A9" w:rsidRDefault="001B01A9" w:rsidP="001B01A9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</w:pPr>
      <w:r w:rsidRPr="001B01A9">
        <w:t xml:space="preserve"> </w:t>
      </w:r>
      <w:r w:rsidR="00004E29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xholodilnye-kam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xholodilnye-kame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h&#10;nedkxAIAANI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1B01A9">
        <w:rPr>
          <w:noProof/>
          <w:lang w:eastAsia="ru-RU"/>
        </w:rPr>
        <w:t xml:space="preserve"> </w:t>
      </w:r>
      <w:r w:rsidR="00004E29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xholodilnye-kam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xholodilnye-kame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pFVm&#10;PsICAADS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1B01A9" w:rsidRDefault="001B01A9" w:rsidP="001B01A9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</w:pPr>
    </w:p>
    <w:p w:rsidR="001B01A9" w:rsidRDefault="001B01A9" w:rsidP="001B01A9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</w:pPr>
    </w:p>
    <w:p w:rsidR="001B01A9" w:rsidRDefault="001B01A9" w:rsidP="001B01A9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</w:pPr>
    </w:p>
    <w:p w:rsidR="001B01A9" w:rsidRDefault="001B01A9" w:rsidP="001B01A9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</w:pPr>
    </w:p>
    <w:p w:rsidR="001B01A9" w:rsidRDefault="001B01A9" w:rsidP="001B01A9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</w:pPr>
    </w:p>
    <w:p w:rsidR="001B01A9" w:rsidRDefault="001B01A9" w:rsidP="001B01A9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</w:pPr>
    </w:p>
    <w:p w:rsidR="001B01A9" w:rsidRDefault="001B01A9" w:rsidP="001B01A9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</w:pPr>
    </w:p>
    <w:p w:rsidR="00F14318" w:rsidRPr="00E053B4" w:rsidRDefault="00F14318" w:rsidP="001B01A9">
      <w:pPr>
        <w:numPr>
          <w:ilvl w:val="0"/>
          <w:numId w:val="14"/>
        </w:numPr>
        <w:shd w:val="clear" w:color="auto" w:fill="FFFFFF"/>
        <w:spacing w:before="225" w:after="100" w:afterAutospacing="1" w:line="288" w:lineRule="atLeast"/>
        <w:ind w:right="-1"/>
        <w:jc w:val="both"/>
        <w:rPr>
          <w:rStyle w:val="c1"/>
          <w:rFonts w:ascii="Times New Roman" w:hAnsi="Times New Roman"/>
          <w:b/>
          <w:color w:val="000000"/>
          <w:sz w:val="24"/>
          <w:szCs w:val="24"/>
        </w:rPr>
      </w:pPr>
      <w:r w:rsidRPr="00E053B4">
        <w:rPr>
          <w:rFonts w:ascii="Times New Roman" w:hAnsi="Times New Roman"/>
          <w:b/>
          <w:color w:val="424242"/>
          <w:sz w:val="24"/>
          <w:szCs w:val="24"/>
        </w:rPr>
        <w:t>Назначение</w:t>
      </w:r>
      <w:r w:rsidRPr="00E053B4">
        <w:rPr>
          <w:rStyle w:val="c1"/>
          <w:rFonts w:ascii="Times New Roman" w:hAnsi="Times New Roman"/>
          <w:b/>
          <w:color w:val="000000"/>
          <w:sz w:val="24"/>
          <w:szCs w:val="24"/>
        </w:rPr>
        <w:t xml:space="preserve"> холодильных камер</w:t>
      </w:r>
    </w:p>
    <w:p w:rsidR="001A22FE" w:rsidRPr="00E053B4" w:rsidRDefault="006B1222" w:rsidP="00E053B4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  <w:rPr>
          <w:rFonts w:ascii="Times New Roman" w:hAnsi="Times New Roman"/>
          <w:color w:val="323233"/>
          <w:sz w:val="24"/>
          <w:szCs w:val="24"/>
          <w:shd w:val="clear" w:color="auto" w:fill="FFFFFF"/>
        </w:rPr>
      </w:pPr>
      <w:r w:rsidRPr="00E053B4">
        <w:rPr>
          <w:rFonts w:ascii="Times New Roman" w:hAnsi="Times New Roman"/>
          <w:color w:val="323233"/>
          <w:sz w:val="24"/>
          <w:szCs w:val="24"/>
          <w:shd w:val="clear" w:color="auto" w:fill="FFFFFF"/>
        </w:rPr>
        <w:t>Не бывает «универсальных» камер, х</w:t>
      </w:r>
      <w:r w:rsidR="001A22FE" w:rsidRPr="00E053B4">
        <w:rPr>
          <w:rFonts w:ascii="Times New Roman" w:hAnsi="Times New Roman"/>
          <w:color w:val="323233"/>
          <w:sz w:val="24"/>
          <w:szCs w:val="24"/>
          <w:shd w:val="clear" w:color="auto" w:fill="FFFFFF"/>
        </w:rPr>
        <w:t>олодильные камеры производят в двух вариантах: среднетемпературные (типа КХС) для хранения охлажденных продуктов при 0 … +2°С и низкотемпературные (типа КХН) для хранения замороженных продуктов при −18 … −16°С.</w:t>
      </w:r>
      <w:r w:rsidR="003644C6" w:rsidRPr="003644C6">
        <w:t xml:space="preserve"> </w:t>
      </w:r>
    </w:p>
    <w:p w:rsidR="006B1222" w:rsidRPr="00E053B4" w:rsidRDefault="006B1222" w:rsidP="00E053B4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E053B4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В комплектацию холодильных камер входят такие аксессуары как крюки для подвешивания мясных туш, стеллажи, рельсы.</w:t>
      </w:r>
    </w:p>
    <w:p w:rsidR="006B1222" w:rsidRPr="00E053B4" w:rsidRDefault="00004E29" w:rsidP="00E053B4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3521075</wp:posOffset>
            </wp:positionH>
            <wp:positionV relativeFrom="margin">
              <wp:posOffset>6543675</wp:posOffset>
            </wp:positionV>
            <wp:extent cx="1539240" cy="1038860"/>
            <wp:effectExtent l="0" t="0" r="3810" b="8890"/>
            <wp:wrapSquare wrapText="bothSides"/>
            <wp:docPr id="7" name="Рисунок 7" descr="https://diols.ru/upload/iblock/c4e/c4eeca9e57cafb20bc781c50f93b8f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ols.ru/upload/iblock/c4e/c4eeca9e57cafb20bc781c50f93b8f69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54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222" w:rsidRPr="00E053B4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На производстве устанавливаются низкотемпературные камеры для хранения мяса (мясных полуфабрикатов) и для рыбы.  Среднетемпературные камеры используют отдельно для  гастрономии, отдельно для овощей и фруктов и отдельно для молочных продуктов. Если такой возможности на производстве из-за малых площадей нет, тогда монтируется многосекционный блок с перегородками.</w:t>
      </w:r>
    </w:p>
    <w:p w:rsidR="006B1222" w:rsidRPr="00E053B4" w:rsidRDefault="006B1222" w:rsidP="00E053B4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E053B4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На ПОП вместимостью 100..300 мест допускается совместное хранение мясо- и рыбопродуктов при соблюдении товарного соседства, обеспечении доступа к продуктам, применении рациональных способов укладки товаров и температуры воздуха в камере -2 </w:t>
      </w:r>
      <w:r w:rsidRPr="00E053B4">
        <w:rPr>
          <w:rFonts w:ascii="Times New Roman" w:eastAsia="Times New Roman" w:hAnsi="Times New Roman"/>
          <w:color w:val="424242"/>
          <w:sz w:val="24"/>
          <w:szCs w:val="24"/>
          <w:vertAlign w:val="superscript"/>
          <w:lang w:eastAsia="ru-RU"/>
        </w:rPr>
        <w:t xml:space="preserve">о </w:t>
      </w:r>
      <w:r w:rsidRPr="00E053B4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С.</w:t>
      </w:r>
    </w:p>
    <w:p w:rsidR="00AC2776" w:rsidRPr="00E053B4" w:rsidRDefault="00AC2776" w:rsidP="00E053B4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E053B4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На предприятиях вместимостью 50 ..100 мест допускается совместное хранение молочно-жировых продуктов, гастрономии и фруктов, ягод, напитков, овощей при соблюдении таких же условий и температуры воздуха в камере 2…4 </w:t>
      </w:r>
      <w:r w:rsidRPr="00E053B4">
        <w:rPr>
          <w:rFonts w:ascii="Times New Roman" w:eastAsia="Times New Roman" w:hAnsi="Times New Roman"/>
          <w:color w:val="424242"/>
          <w:sz w:val="24"/>
          <w:szCs w:val="24"/>
          <w:vertAlign w:val="superscript"/>
          <w:lang w:eastAsia="ru-RU"/>
        </w:rPr>
        <w:t xml:space="preserve">о </w:t>
      </w:r>
      <w:r w:rsidRPr="00E053B4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С.</w:t>
      </w:r>
    </w:p>
    <w:p w:rsidR="00F14318" w:rsidRPr="00E053B4" w:rsidRDefault="00AC2776" w:rsidP="00E053B4">
      <w:pPr>
        <w:pStyle w:val="c4"/>
        <w:numPr>
          <w:ilvl w:val="0"/>
          <w:numId w:val="14"/>
        </w:numPr>
        <w:spacing w:before="0" w:beforeAutospacing="0" w:after="0" w:afterAutospacing="0"/>
        <w:ind w:left="-709" w:right="-1" w:firstLine="709"/>
        <w:jc w:val="both"/>
        <w:rPr>
          <w:rStyle w:val="c1"/>
          <w:b/>
          <w:color w:val="000000"/>
        </w:rPr>
      </w:pPr>
      <w:r w:rsidRPr="00E053B4">
        <w:rPr>
          <w:b/>
          <w:color w:val="424242"/>
        </w:rPr>
        <w:t xml:space="preserve"> </w:t>
      </w:r>
      <w:r w:rsidR="00F14318" w:rsidRPr="00E053B4">
        <w:rPr>
          <w:rStyle w:val="c1"/>
          <w:b/>
          <w:color w:val="000000"/>
        </w:rPr>
        <w:t>Строение холодильных камер</w:t>
      </w:r>
    </w:p>
    <w:p w:rsidR="00F14318" w:rsidRPr="00E053B4" w:rsidRDefault="00F14318" w:rsidP="00E053B4">
      <w:pPr>
        <w:pStyle w:val="c4"/>
        <w:spacing w:before="0" w:beforeAutospacing="0" w:after="0" w:afterAutospacing="0"/>
        <w:ind w:left="-709" w:right="-1" w:firstLine="709"/>
        <w:jc w:val="both"/>
        <w:rPr>
          <w:color w:val="000000"/>
        </w:rPr>
      </w:pPr>
      <w:r w:rsidRPr="00E053B4">
        <w:rPr>
          <w:color w:val="424242"/>
        </w:rPr>
        <w:t xml:space="preserve">Камеры поступают в разобранном виде и собираются на месте установки из трехслойных сэндвич-панелей толщиной 75, 100, 150 мм исходя из требуемого температурного режима. </w:t>
      </w:r>
      <w:r w:rsidR="00AE654C" w:rsidRPr="00E053B4">
        <w:rPr>
          <w:color w:val="424242"/>
        </w:rPr>
        <w:t xml:space="preserve">Внутри панелей </w:t>
      </w:r>
      <w:r w:rsidR="00AE654C" w:rsidRPr="00770C57">
        <w:rPr>
          <w:color w:val="424242"/>
        </w:rPr>
        <w:t>находится теплоизоляция (пено</w:t>
      </w:r>
      <w:r w:rsidR="00AE654C" w:rsidRPr="00770C57">
        <w:rPr>
          <w:color w:val="424242"/>
        </w:rPr>
        <w:softHyphen/>
        <w:t>пласт или пенополиуретан)</w:t>
      </w:r>
    </w:p>
    <w:p w:rsidR="00AE654C" w:rsidRPr="00E053B4" w:rsidRDefault="001A22FE" w:rsidP="00E053B4">
      <w:pPr>
        <w:spacing w:before="225" w:after="100" w:afterAutospacing="1" w:line="288" w:lineRule="atLeast"/>
        <w:ind w:left="-709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53B4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В </w:t>
      </w:r>
      <w:r w:rsidRPr="00770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камерах КХС испарители размешены под потолком или в верхней части боковых стен. В камерах КХН вместо испарителя установлены воздухоохладители. </w:t>
      </w:r>
    </w:p>
    <w:p w:rsidR="00934465" w:rsidRPr="00E053B4" w:rsidRDefault="00934465" w:rsidP="00E053B4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E053B4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Внутренний объем камер составляет 6, 12, 18 м</w:t>
      </w:r>
      <w:r w:rsidRPr="00E053B4">
        <w:rPr>
          <w:rFonts w:ascii="Times New Roman" w:eastAsia="Times New Roman" w:hAnsi="Times New Roman"/>
          <w:color w:val="424242"/>
          <w:sz w:val="24"/>
          <w:szCs w:val="24"/>
          <w:vertAlign w:val="superscript"/>
          <w:lang w:eastAsia="ru-RU"/>
        </w:rPr>
        <w:t xml:space="preserve">2 </w:t>
      </w:r>
      <w:r w:rsidRPr="00E053B4">
        <w:rPr>
          <w:rFonts w:ascii="Times New Roman" w:hAnsi="Times New Roman"/>
          <w:color w:val="323233"/>
          <w:sz w:val="24"/>
          <w:szCs w:val="24"/>
          <w:shd w:val="clear" w:color="auto" w:fill="FFFFFF"/>
        </w:rPr>
        <w:t>6 м</w:t>
      </w:r>
      <w:r w:rsidRPr="00E053B4">
        <w:rPr>
          <w:rFonts w:ascii="Times New Roman" w:hAnsi="Times New Roman"/>
          <w:color w:val="323233"/>
          <w:sz w:val="24"/>
          <w:szCs w:val="24"/>
          <w:shd w:val="clear" w:color="auto" w:fill="FFFFFF"/>
          <w:vertAlign w:val="superscript"/>
        </w:rPr>
        <w:t>3</w:t>
      </w:r>
      <w:r w:rsidRPr="00E053B4">
        <w:rPr>
          <w:rFonts w:ascii="Times New Roman" w:hAnsi="Times New Roman"/>
          <w:color w:val="323233"/>
          <w:sz w:val="24"/>
          <w:szCs w:val="24"/>
          <w:shd w:val="clear" w:color="auto" w:fill="FFFFFF"/>
        </w:rPr>
        <w:t>(КХС-6, КХС-12, КХС-18)</w:t>
      </w:r>
      <w:r w:rsidRPr="00E053B4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. </w:t>
      </w:r>
    </w:p>
    <w:p w:rsidR="00770C57" w:rsidRDefault="00004E29" w:rsidP="00E053B4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-648970</wp:posOffset>
            </wp:positionH>
            <wp:positionV relativeFrom="margin">
              <wp:posOffset>1295400</wp:posOffset>
            </wp:positionV>
            <wp:extent cx="2240915" cy="1674495"/>
            <wp:effectExtent l="0" t="0" r="6985" b="1905"/>
            <wp:wrapSquare wrapText="bothSides"/>
            <wp:docPr id="6" name="Рисунок 6" descr="https://images.ru.prom.st/586205314_w640_h640_holodilnaya-k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ru.prom.st/586205314_w640_h640_holodilnaya-kamera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C57" w:rsidRPr="00770C57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В охлаждаемом объеме камер на боковых стенках установлены полки (решетки) для про</w:t>
      </w:r>
      <w:r w:rsidR="00770C57" w:rsidRPr="00770C57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дуктов. К потолку камер или к специальным штангам кре</w:t>
      </w:r>
      <w:r w:rsidR="00770C57" w:rsidRPr="00770C57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пятся крюки для подвешивания мясных туш. Дверь камеры имеет замок и ручку для открывания ее снаружи и изнут</w:t>
      </w:r>
      <w:r w:rsidR="00770C57" w:rsidRPr="00770C57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 xml:space="preserve">ри. Уплотнитель </w:t>
      </w:r>
      <w:r w:rsidR="00770C57" w:rsidRPr="00770C57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lastRenderedPageBreak/>
        <w:t>двери должен плотно прилегать к дверно</w:t>
      </w:r>
      <w:r w:rsidR="00770C57" w:rsidRPr="00770C57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му</w:t>
      </w:r>
      <w:r w:rsidR="00934465" w:rsidRPr="00E053B4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</w:t>
      </w:r>
      <w:r w:rsidR="00770C57" w:rsidRPr="00770C57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проему по всему его контуру, что уменьшает тепловые притоки.</w:t>
      </w:r>
    </w:p>
    <w:p w:rsidR="00770C57" w:rsidRPr="00770C57" w:rsidRDefault="00770C57" w:rsidP="00E053B4">
      <w:pPr>
        <w:shd w:val="clear" w:color="auto" w:fill="FFFFFF"/>
        <w:spacing w:before="225" w:after="100" w:afterAutospacing="1" w:line="288" w:lineRule="atLeast"/>
        <w:ind w:left="-709" w:right="-1" w:firstLine="709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770C57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Испарители располагают под потолком камеры. Под ними крепится поддон с трубкой для отвода конденсата при отта</w:t>
      </w:r>
      <w:r w:rsidRPr="00770C57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ивании испарителя. Внутри камеры имеется закрытый све</w:t>
      </w:r>
      <w:r w:rsidRPr="00770C57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тильник. Охлаждающие агрегаты устанавливают отдельно около камер.</w:t>
      </w:r>
    </w:p>
    <w:p w:rsidR="00DD50B4" w:rsidRDefault="00DD50B4" w:rsidP="00C97975">
      <w:pPr>
        <w:pStyle w:val="c4"/>
        <w:spacing w:before="0" w:beforeAutospacing="0" w:after="0" w:afterAutospacing="0"/>
        <w:ind w:left="-540"/>
        <w:jc w:val="both"/>
        <w:rPr>
          <w:rStyle w:val="c1"/>
          <w:color w:val="000000"/>
          <w:sz w:val="28"/>
        </w:rPr>
      </w:pPr>
    </w:p>
    <w:p w:rsidR="00D11ED5" w:rsidRDefault="00C97975" w:rsidP="00C97975">
      <w:pPr>
        <w:pStyle w:val="c4"/>
        <w:spacing w:before="0" w:beforeAutospacing="0" w:after="0" w:afterAutospacing="0"/>
        <w:ind w:left="-540"/>
        <w:jc w:val="both"/>
        <w:rPr>
          <w:rStyle w:val="c1"/>
          <w:color w:val="000000"/>
        </w:rPr>
      </w:pPr>
      <w:r w:rsidRPr="00DD50B4">
        <w:rPr>
          <w:rStyle w:val="c1"/>
          <w:color w:val="000000"/>
        </w:rPr>
        <w:t>I</w:t>
      </w:r>
      <w:r w:rsidRPr="00DD50B4">
        <w:rPr>
          <w:rStyle w:val="c1"/>
          <w:color w:val="000000"/>
          <w:lang w:val="en-US"/>
        </w:rPr>
        <w:t>V</w:t>
      </w:r>
      <w:r w:rsidRPr="00D11ED5">
        <w:rPr>
          <w:rStyle w:val="c1"/>
          <w:color w:val="FF0000"/>
        </w:rPr>
        <w:t>. З</w:t>
      </w:r>
      <w:r w:rsidR="00DD50B4" w:rsidRPr="00D11ED5">
        <w:rPr>
          <w:rStyle w:val="c1"/>
          <w:color w:val="FF0000"/>
        </w:rPr>
        <w:t>акрепление нового материал:</w:t>
      </w:r>
      <w:r w:rsidR="00DD50B4" w:rsidRPr="00DD50B4">
        <w:rPr>
          <w:rStyle w:val="c1"/>
          <w:color w:val="000000"/>
        </w:rPr>
        <w:t xml:space="preserve"> </w:t>
      </w:r>
    </w:p>
    <w:p w:rsidR="00D11ED5" w:rsidRDefault="00D11ED5" w:rsidP="00D11ED5">
      <w:pPr>
        <w:pStyle w:val="c4"/>
        <w:numPr>
          <w:ilvl w:val="0"/>
          <w:numId w:val="17"/>
        </w:numPr>
        <w:spacing w:before="0" w:beforeAutospacing="0" w:after="0" w:afterAutospacing="0"/>
        <w:jc w:val="both"/>
        <w:rPr>
          <w:rStyle w:val="c1"/>
          <w:color w:val="000000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 </w:t>
      </w:r>
      <w:r w:rsidRPr="00D11ED5">
        <w:rPr>
          <w:rStyle w:val="c1"/>
          <w:b/>
          <w:color w:val="000000"/>
          <w:szCs w:val="22"/>
        </w:rPr>
        <w:t xml:space="preserve">Посмотрите видео сборки </w:t>
      </w:r>
      <w:r>
        <w:rPr>
          <w:rStyle w:val="c1"/>
          <w:b/>
          <w:color w:val="000000"/>
          <w:szCs w:val="22"/>
        </w:rPr>
        <w:t>холо</w:t>
      </w:r>
      <w:r w:rsidRPr="00D11ED5">
        <w:rPr>
          <w:rStyle w:val="c1"/>
          <w:b/>
          <w:color w:val="000000"/>
          <w:szCs w:val="22"/>
        </w:rPr>
        <w:t>дильной камеры</w:t>
      </w:r>
      <w:r w:rsidRPr="00D11ED5">
        <w:rPr>
          <w:rStyle w:val="c1"/>
          <w:color w:val="000000"/>
          <w:szCs w:val="22"/>
        </w:rPr>
        <w:t xml:space="preserve"> </w:t>
      </w:r>
      <w:hyperlink r:id="rId16" w:history="1">
        <w:r w:rsidRPr="00315691">
          <w:rPr>
            <w:rStyle w:val="aa"/>
            <w:szCs w:val="22"/>
          </w:rPr>
          <w:t>https://yandex.ru/video/preview/?filmId=12484183702806897426&amp;text=Холодильные+камеры+конспект&amp;where=all</w:t>
        </w:r>
      </w:hyperlink>
    </w:p>
    <w:p w:rsidR="00D11ED5" w:rsidRPr="00D11ED5" w:rsidRDefault="00D11ED5" w:rsidP="00D11ED5">
      <w:pPr>
        <w:pStyle w:val="c4"/>
        <w:spacing w:before="0" w:beforeAutospacing="0" w:after="0" w:afterAutospacing="0"/>
        <w:ind w:left="240"/>
        <w:jc w:val="both"/>
        <w:rPr>
          <w:rStyle w:val="c1"/>
          <w:color w:val="000000"/>
          <w:szCs w:val="22"/>
        </w:rPr>
      </w:pPr>
    </w:p>
    <w:p w:rsidR="00C97975" w:rsidRPr="00D11ED5" w:rsidRDefault="00D11ED5" w:rsidP="00D11ED5">
      <w:pPr>
        <w:pStyle w:val="c4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</w:t>
      </w:r>
      <w:r w:rsidR="00C97975" w:rsidRPr="00D11ED5">
        <w:rPr>
          <w:rStyle w:val="c1"/>
          <w:b/>
          <w:color w:val="000000"/>
        </w:rPr>
        <w:t xml:space="preserve">Начертить </w:t>
      </w:r>
      <w:r w:rsidR="00375430" w:rsidRPr="00D11ED5">
        <w:rPr>
          <w:rStyle w:val="c1"/>
          <w:b/>
          <w:color w:val="000000"/>
        </w:rPr>
        <w:t>в конспекте схему</w:t>
      </w:r>
      <w:r w:rsidR="00C97975" w:rsidRPr="00D11ED5">
        <w:rPr>
          <w:rStyle w:val="c1"/>
          <w:b/>
          <w:color w:val="000000"/>
        </w:rPr>
        <w:t xml:space="preserve"> </w:t>
      </w:r>
      <w:r w:rsidR="00375430" w:rsidRPr="00D11ED5">
        <w:rPr>
          <w:rStyle w:val="c1"/>
          <w:b/>
          <w:color w:val="000000"/>
        </w:rPr>
        <w:t>холодильной</w:t>
      </w:r>
      <w:r w:rsidR="00600A0B" w:rsidRPr="00D11ED5">
        <w:rPr>
          <w:rStyle w:val="c1"/>
          <w:b/>
          <w:color w:val="000000"/>
        </w:rPr>
        <w:t xml:space="preserve"> камер</w:t>
      </w:r>
      <w:r w:rsidR="00375430" w:rsidRPr="00D11ED5">
        <w:rPr>
          <w:rStyle w:val="c1"/>
          <w:b/>
          <w:color w:val="000000"/>
        </w:rPr>
        <w:t>ы и обозначить</w:t>
      </w:r>
      <w:r w:rsidR="00600A0B" w:rsidRPr="00D11ED5">
        <w:rPr>
          <w:rStyle w:val="c1"/>
          <w:b/>
          <w:color w:val="000000"/>
        </w:rPr>
        <w:t xml:space="preserve"> основные элементы на ней</w:t>
      </w:r>
      <w:r w:rsidR="00375430" w:rsidRPr="00D11ED5">
        <w:rPr>
          <w:rStyle w:val="c1"/>
          <w:b/>
          <w:color w:val="000000"/>
        </w:rPr>
        <w:t>.</w:t>
      </w:r>
    </w:p>
    <w:p w:rsidR="00C97975" w:rsidRPr="00DD50B4" w:rsidRDefault="00C97975" w:rsidP="00C97975">
      <w:pPr>
        <w:pStyle w:val="c4"/>
        <w:spacing w:before="0" w:beforeAutospacing="0" w:after="0" w:afterAutospacing="0"/>
        <w:ind w:left="-540"/>
        <w:jc w:val="both"/>
        <w:rPr>
          <w:rFonts w:ascii="Calibri" w:hAnsi="Calibri"/>
          <w:color w:val="000000"/>
          <w:sz w:val="22"/>
          <w:szCs w:val="22"/>
        </w:rPr>
      </w:pPr>
      <w:r w:rsidRPr="00DD50B4">
        <w:rPr>
          <w:rStyle w:val="c1"/>
          <w:color w:val="000000"/>
        </w:rPr>
        <w:t xml:space="preserve">            </w:t>
      </w:r>
    </w:p>
    <w:p w:rsidR="00C97975" w:rsidRPr="00DD50B4" w:rsidRDefault="007A5AB9" w:rsidP="00C97975">
      <w:pPr>
        <w:pStyle w:val="c4"/>
        <w:spacing w:before="0" w:beforeAutospacing="0" w:after="0" w:afterAutospacing="0"/>
        <w:ind w:left="-540"/>
        <w:jc w:val="both"/>
        <w:rPr>
          <w:rStyle w:val="c1"/>
          <w:color w:val="000000"/>
        </w:rPr>
      </w:pPr>
      <w:r>
        <w:rPr>
          <w:rStyle w:val="c1"/>
          <w:color w:val="000000"/>
        </w:rPr>
        <w:t>Задание на дом: в</w:t>
      </w:r>
      <w:r w:rsidR="00C97975" w:rsidRPr="00DD50B4">
        <w:rPr>
          <w:rStyle w:val="c1"/>
          <w:color w:val="000000"/>
        </w:rPr>
        <w:t>ыучить конспект.</w:t>
      </w:r>
    </w:p>
    <w:p w:rsidR="00C97975" w:rsidRPr="002D7C9A" w:rsidRDefault="00C97975" w:rsidP="000F6EED">
      <w:pPr>
        <w:pStyle w:val="c4"/>
        <w:spacing w:before="0" w:beforeAutospacing="0" w:after="0" w:afterAutospacing="0"/>
        <w:ind w:left="-851" w:right="-568"/>
        <w:jc w:val="both"/>
        <w:rPr>
          <w:color w:val="000000"/>
        </w:rPr>
      </w:pPr>
    </w:p>
    <w:p w:rsidR="009F159F" w:rsidRPr="009F159F" w:rsidRDefault="009F159F" w:rsidP="009F159F">
      <w:pPr>
        <w:pStyle w:val="a5"/>
        <w:spacing w:line="240" w:lineRule="auto"/>
        <w:ind w:left="0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sectPr w:rsidR="009F159F" w:rsidRPr="009F159F" w:rsidSect="0089653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DA1"/>
    <w:multiLevelType w:val="multilevel"/>
    <w:tmpl w:val="AAE0C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1EDF"/>
    <w:multiLevelType w:val="multilevel"/>
    <w:tmpl w:val="241A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3492D"/>
    <w:multiLevelType w:val="hybridMultilevel"/>
    <w:tmpl w:val="FB56A61E"/>
    <w:lvl w:ilvl="0" w:tplc="67E2BB2C">
      <w:start w:val="1"/>
      <w:numFmt w:val="decimal"/>
      <w:lvlText w:val="%1."/>
      <w:lvlJc w:val="left"/>
      <w:pPr>
        <w:ind w:left="109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1A5E5023"/>
    <w:multiLevelType w:val="hybridMultilevel"/>
    <w:tmpl w:val="3DDEC9C4"/>
    <w:lvl w:ilvl="0" w:tplc="041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4">
    <w:nsid w:val="1AB2666D"/>
    <w:multiLevelType w:val="multilevel"/>
    <w:tmpl w:val="84B0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27404"/>
    <w:multiLevelType w:val="hybridMultilevel"/>
    <w:tmpl w:val="FB56A61E"/>
    <w:lvl w:ilvl="0" w:tplc="67E2BB2C">
      <w:start w:val="1"/>
      <w:numFmt w:val="decimal"/>
      <w:lvlText w:val="%1."/>
      <w:lvlJc w:val="left"/>
      <w:pPr>
        <w:ind w:left="109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">
    <w:nsid w:val="439F7135"/>
    <w:multiLevelType w:val="multilevel"/>
    <w:tmpl w:val="B04E0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B40AB"/>
    <w:multiLevelType w:val="multilevel"/>
    <w:tmpl w:val="32A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D7705"/>
    <w:multiLevelType w:val="multilevel"/>
    <w:tmpl w:val="8DBE2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25DC4"/>
    <w:multiLevelType w:val="hybridMultilevel"/>
    <w:tmpl w:val="FB56A61E"/>
    <w:lvl w:ilvl="0" w:tplc="67E2BB2C">
      <w:start w:val="1"/>
      <w:numFmt w:val="decimal"/>
      <w:lvlText w:val="%1."/>
      <w:lvlJc w:val="left"/>
      <w:pPr>
        <w:ind w:left="109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59DB7D14"/>
    <w:multiLevelType w:val="multilevel"/>
    <w:tmpl w:val="8258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B2BBA"/>
    <w:multiLevelType w:val="hybridMultilevel"/>
    <w:tmpl w:val="4D44ABCA"/>
    <w:lvl w:ilvl="0" w:tplc="6354F2B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63FC0A3B"/>
    <w:multiLevelType w:val="multilevel"/>
    <w:tmpl w:val="41D6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B11177"/>
    <w:multiLevelType w:val="hybridMultilevel"/>
    <w:tmpl w:val="FB56A61E"/>
    <w:lvl w:ilvl="0" w:tplc="67E2BB2C">
      <w:start w:val="1"/>
      <w:numFmt w:val="decimal"/>
      <w:lvlText w:val="%1."/>
      <w:lvlJc w:val="left"/>
      <w:pPr>
        <w:ind w:left="109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>
    <w:nsid w:val="6B4B72EF"/>
    <w:multiLevelType w:val="multilevel"/>
    <w:tmpl w:val="29D2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A47729"/>
    <w:multiLevelType w:val="multilevel"/>
    <w:tmpl w:val="7890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840B9"/>
    <w:multiLevelType w:val="multilevel"/>
    <w:tmpl w:val="64E0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0"/>
  </w:num>
  <w:num w:numId="8">
    <w:abstractNumId w:val="15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11"/>
  </w:num>
  <w:num w:numId="14">
    <w:abstractNumId w:val="9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19"/>
    <w:rsid w:val="00004E29"/>
    <w:rsid w:val="000631B2"/>
    <w:rsid w:val="000A6CC7"/>
    <w:rsid w:val="000D4D89"/>
    <w:rsid w:val="000F6EED"/>
    <w:rsid w:val="000F7BDA"/>
    <w:rsid w:val="00112DE9"/>
    <w:rsid w:val="00185C83"/>
    <w:rsid w:val="001955B6"/>
    <w:rsid w:val="001A22FE"/>
    <w:rsid w:val="001B01A9"/>
    <w:rsid w:val="0025612D"/>
    <w:rsid w:val="00303FB0"/>
    <w:rsid w:val="003625AD"/>
    <w:rsid w:val="003644C6"/>
    <w:rsid w:val="00375430"/>
    <w:rsid w:val="00390033"/>
    <w:rsid w:val="003D31ED"/>
    <w:rsid w:val="003D34B2"/>
    <w:rsid w:val="003F572D"/>
    <w:rsid w:val="004673FD"/>
    <w:rsid w:val="004A45B2"/>
    <w:rsid w:val="004B1841"/>
    <w:rsid w:val="004B352C"/>
    <w:rsid w:val="004C0BC1"/>
    <w:rsid w:val="004E1EB6"/>
    <w:rsid w:val="00534A15"/>
    <w:rsid w:val="005A3C5B"/>
    <w:rsid w:val="00600A0B"/>
    <w:rsid w:val="00613166"/>
    <w:rsid w:val="00626391"/>
    <w:rsid w:val="0064048C"/>
    <w:rsid w:val="00670F50"/>
    <w:rsid w:val="006B1222"/>
    <w:rsid w:val="006C0574"/>
    <w:rsid w:val="00704471"/>
    <w:rsid w:val="00770C57"/>
    <w:rsid w:val="007A5AB9"/>
    <w:rsid w:val="00841125"/>
    <w:rsid w:val="0085591B"/>
    <w:rsid w:val="0085628C"/>
    <w:rsid w:val="00896121"/>
    <w:rsid w:val="00896535"/>
    <w:rsid w:val="008A3127"/>
    <w:rsid w:val="008B2AE3"/>
    <w:rsid w:val="008D65EA"/>
    <w:rsid w:val="009021AF"/>
    <w:rsid w:val="009059F5"/>
    <w:rsid w:val="00934465"/>
    <w:rsid w:val="009F159F"/>
    <w:rsid w:val="00A56BFC"/>
    <w:rsid w:val="00A647E1"/>
    <w:rsid w:val="00A72614"/>
    <w:rsid w:val="00A9353A"/>
    <w:rsid w:val="00AC2776"/>
    <w:rsid w:val="00AD2CAC"/>
    <w:rsid w:val="00AD794A"/>
    <w:rsid w:val="00AE654C"/>
    <w:rsid w:val="00AE6572"/>
    <w:rsid w:val="00B2232B"/>
    <w:rsid w:val="00B317BD"/>
    <w:rsid w:val="00B65AA2"/>
    <w:rsid w:val="00BA3188"/>
    <w:rsid w:val="00BB2FA2"/>
    <w:rsid w:val="00C06120"/>
    <w:rsid w:val="00C2520A"/>
    <w:rsid w:val="00C57176"/>
    <w:rsid w:val="00C97975"/>
    <w:rsid w:val="00CF0C3E"/>
    <w:rsid w:val="00CF0C4C"/>
    <w:rsid w:val="00D11ED5"/>
    <w:rsid w:val="00D61421"/>
    <w:rsid w:val="00DA24A3"/>
    <w:rsid w:val="00DA7088"/>
    <w:rsid w:val="00DD50B4"/>
    <w:rsid w:val="00E053B4"/>
    <w:rsid w:val="00E0753D"/>
    <w:rsid w:val="00ED4819"/>
    <w:rsid w:val="00F0310B"/>
    <w:rsid w:val="00F12AE4"/>
    <w:rsid w:val="00F14318"/>
    <w:rsid w:val="00F179CA"/>
    <w:rsid w:val="00F46933"/>
    <w:rsid w:val="00F54371"/>
    <w:rsid w:val="00F800D0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D4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48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D4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ED48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D4819"/>
    <w:rPr>
      <w:i/>
      <w:iCs/>
    </w:rPr>
  </w:style>
  <w:style w:type="paragraph" w:styleId="a5">
    <w:name w:val="List Paragraph"/>
    <w:basedOn w:val="a"/>
    <w:uiPriority w:val="34"/>
    <w:qFormat/>
    <w:rsid w:val="00FF6D36"/>
    <w:pPr>
      <w:ind w:left="720"/>
      <w:contextualSpacing/>
    </w:pPr>
  </w:style>
  <w:style w:type="table" w:styleId="a6">
    <w:name w:val="Table Grid"/>
    <w:basedOn w:val="a1"/>
    <w:uiPriority w:val="59"/>
    <w:rsid w:val="00390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955B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rsid w:val="001955B6"/>
    <w:rPr>
      <w:rFonts w:ascii="Times New Roman" w:eastAsia="Times New Roman" w:hAnsi="Times New Roman"/>
    </w:rPr>
  </w:style>
  <w:style w:type="character" w:customStyle="1" w:styleId="c1">
    <w:name w:val="c1"/>
    <w:basedOn w:val="a0"/>
    <w:rsid w:val="009F159F"/>
  </w:style>
  <w:style w:type="paragraph" w:customStyle="1" w:styleId="c4">
    <w:name w:val="c4"/>
    <w:basedOn w:val="a"/>
    <w:rsid w:val="009F1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9F159F"/>
  </w:style>
  <w:style w:type="paragraph" w:customStyle="1" w:styleId="c8">
    <w:name w:val="c8"/>
    <w:basedOn w:val="a"/>
    <w:rsid w:val="00C97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770C57"/>
    <w:rPr>
      <w:b/>
      <w:bCs/>
    </w:rPr>
  </w:style>
  <w:style w:type="character" w:styleId="aa">
    <w:name w:val="Hyperlink"/>
    <w:uiPriority w:val="99"/>
    <w:unhideWhenUsed/>
    <w:rsid w:val="001A2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D4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48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D4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ED48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D4819"/>
    <w:rPr>
      <w:i/>
      <w:iCs/>
    </w:rPr>
  </w:style>
  <w:style w:type="paragraph" w:styleId="a5">
    <w:name w:val="List Paragraph"/>
    <w:basedOn w:val="a"/>
    <w:uiPriority w:val="34"/>
    <w:qFormat/>
    <w:rsid w:val="00FF6D36"/>
    <w:pPr>
      <w:ind w:left="720"/>
      <w:contextualSpacing/>
    </w:pPr>
  </w:style>
  <w:style w:type="table" w:styleId="a6">
    <w:name w:val="Table Grid"/>
    <w:basedOn w:val="a1"/>
    <w:uiPriority w:val="59"/>
    <w:rsid w:val="00390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955B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rsid w:val="001955B6"/>
    <w:rPr>
      <w:rFonts w:ascii="Times New Roman" w:eastAsia="Times New Roman" w:hAnsi="Times New Roman"/>
    </w:rPr>
  </w:style>
  <w:style w:type="character" w:customStyle="1" w:styleId="c1">
    <w:name w:val="c1"/>
    <w:basedOn w:val="a0"/>
    <w:rsid w:val="009F159F"/>
  </w:style>
  <w:style w:type="paragraph" w:customStyle="1" w:styleId="c4">
    <w:name w:val="c4"/>
    <w:basedOn w:val="a"/>
    <w:rsid w:val="009F1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9F159F"/>
  </w:style>
  <w:style w:type="paragraph" w:customStyle="1" w:styleId="c8">
    <w:name w:val="c8"/>
    <w:basedOn w:val="a"/>
    <w:rsid w:val="00C97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770C57"/>
    <w:rPr>
      <w:b/>
      <w:bCs/>
    </w:rPr>
  </w:style>
  <w:style w:type="character" w:styleId="aa">
    <w:name w:val="Hyperlink"/>
    <w:uiPriority w:val="99"/>
    <w:unhideWhenUsed/>
    <w:rsid w:val="001A2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c01.alicdn.com/kf/HLB1.ikNUHrpK1RjSZTEq6AWAVXan/Walk-in-Turn-Over-Cold-Storage-for.jpg" TargetMode="External"/><Relationship Id="rId13" Type="http://schemas.openxmlformats.org/officeDocument/2006/relationships/image" Target="https://diols.ru/upload/iblock/c4e/c4eeca9e57cafb20bc781c50f93b8f69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2484183702806897426&amp;text=&#1061;&#1086;&#1083;&#1086;&#1076;&#1080;&#1083;&#1100;&#1085;&#1099;&#1077;+&#1082;&#1072;&#1084;&#1077;&#1088;&#1099;+&#1082;&#1086;&#1085;&#1089;&#1087;&#1077;&#1082;&#1090;&amp;where=al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https://images.ru.prom.st/586205314_w640_h640_holodilnaya-kamera.jpg" TargetMode="External"/><Relationship Id="rId10" Type="http://schemas.openxmlformats.org/officeDocument/2006/relationships/hyperlink" Target="http://www.xiron.ru/content/view/130/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xiron.ru/content/view/7652/28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9D92-2008-4753-8017-5D478AC7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Links>
    <vt:vector size="36" baseType="variant">
      <vt:variant>
        <vt:i4>722044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https://yandex.ru/video/preview/?filmId=12484183702806897426&amp;text=Холодильные+камеры+конспект&amp;where=all</vt:lpwstr>
      </vt:variant>
      <vt:variant>
        <vt:lpwstr/>
      </vt:variant>
      <vt:variant>
        <vt:i4>4849673</vt:i4>
      </vt:variant>
      <vt:variant>
        <vt:i4>3</vt:i4>
      </vt:variant>
      <vt:variant>
        <vt:i4>0</vt:i4>
      </vt:variant>
      <vt:variant>
        <vt:i4>5</vt:i4>
      </vt:variant>
      <vt:variant>
        <vt:lpwstr>http://www.xiron.ru/content/view/130/28/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http://www.xiron.ru/content/view/7652/28/</vt:lpwstr>
      </vt:variant>
      <vt:variant>
        <vt:lpwstr/>
      </vt:variant>
      <vt:variant>
        <vt:i4>4063334</vt:i4>
      </vt:variant>
      <vt:variant>
        <vt:i4>-1</vt:i4>
      </vt:variant>
      <vt:variant>
        <vt:i4>1029</vt:i4>
      </vt:variant>
      <vt:variant>
        <vt:i4>1</vt:i4>
      </vt:variant>
      <vt:variant>
        <vt:lpwstr>https://sc01.alicdn.com/kf/HLB1.ikNUHrpK1RjSZTEq6AWAVXan/Walk-in-Turn-Over-Cold-Storage-for.jpg</vt:lpwstr>
      </vt:variant>
      <vt:variant>
        <vt:lpwstr/>
      </vt:variant>
      <vt:variant>
        <vt:i4>1572923</vt:i4>
      </vt:variant>
      <vt:variant>
        <vt:i4>-1</vt:i4>
      </vt:variant>
      <vt:variant>
        <vt:i4>1030</vt:i4>
      </vt:variant>
      <vt:variant>
        <vt:i4>1</vt:i4>
      </vt:variant>
      <vt:variant>
        <vt:lpwstr>https://images.ru.prom.st/586205314_w640_h640_holodilnaya-kamera.jpg</vt:lpwstr>
      </vt:variant>
      <vt:variant>
        <vt:lpwstr/>
      </vt:variant>
      <vt:variant>
        <vt:i4>7471227</vt:i4>
      </vt:variant>
      <vt:variant>
        <vt:i4>-1</vt:i4>
      </vt:variant>
      <vt:variant>
        <vt:i4>1031</vt:i4>
      </vt:variant>
      <vt:variant>
        <vt:i4>1</vt:i4>
      </vt:variant>
      <vt:variant>
        <vt:lpwstr>https://diols.ru/upload/iblock/c4e/c4eeca9e57cafb20bc781c50f93b8f69.jpg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MDV</cp:lastModifiedBy>
  <cp:revision>2</cp:revision>
  <dcterms:created xsi:type="dcterms:W3CDTF">2020-04-08T09:44:00Z</dcterms:created>
  <dcterms:modified xsi:type="dcterms:W3CDTF">2020-04-08T09:44:00Z</dcterms:modified>
</cp:coreProperties>
</file>