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83" w:rsidRDefault="00593F83">
      <w:pPr>
        <w:rPr>
          <w:b/>
        </w:rPr>
      </w:pPr>
      <w:r>
        <w:rPr>
          <w:b/>
        </w:rPr>
        <w:t>45. Тема: Правописание имен существительных.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После шипящих </w:t>
      </w:r>
      <w:r w:rsidRPr="00593F83">
        <w:rPr>
          <w:rStyle w:val="a8"/>
          <w:b/>
          <w:bCs/>
          <w:color w:val="000000"/>
        </w:rPr>
        <w:t>ж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ч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ш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щ</w:t>
      </w:r>
      <w:r w:rsidRPr="00593F83">
        <w:rPr>
          <w:color w:val="000000"/>
        </w:rPr>
        <w:t> буква </w:t>
      </w:r>
      <w:r w:rsidRPr="00593F83">
        <w:rPr>
          <w:rStyle w:val="a8"/>
          <w:b/>
          <w:bCs/>
          <w:color w:val="000000"/>
        </w:rPr>
        <w:t>ь</w:t>
      </w:r>
      <w:r w:rsidRPr="00593F83">
        <w:rPr>
          <w:color w:val="000000"/>
        </w:rPr>
        <w:t> пишется в окончании именительного и винительного падежей единственного числа существительных </w:t>
      </w:r>
      <w:r w:rsidRPr="00593F83">
        <w:rPr>
          <w:rStyle w:val="a8"/>
          <w:color w:val="000000"/>
        </w:rPr>
        <w:t>женского</w:t>
      </w:r>
      <w:r w:rsidRPr="00593F83">
        <w:rPr>
          <w:color w:val="000000"/>
        </w:rPr>
        <w:t> рода (третье склонение): </w:t>
      </w:r>
      <w:r w:rsidRPr="00593F83">
        <w:rPr>
          <w:rStyle w:val="a8"/>
          <w:color w:val="000000"/>
        </w:rPr>
        <w:t>рож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ноч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мыш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вещ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 xml:space="preserve">. </w:t>
      </w:r>
      <w:r w:rsidR="00E47DE5">
        <w:rPr>
          <w:color w:val="000000"/>
        </w:rPr>
        <w:t>\</w:t>
      </w:r>
      <w:r w:rsidRPr="00593F83">
        <w:rPr>
          <w:color w:val="000000"/>
        </w:rPr>
        <w:t>В существительных </w:t>
      </w:r>
      <w:r w:rsidRPr="00593F83">
        <w:rPr>
          <w:rStyle w:val="a8"/>
          <w:color w:val="000000"/>
        </w:rPr>
        <w:t>мужского</w:t>
      </w:r>
      <w:r w:rsidRPr="00593F83">
        <w:rPr>
          <w:color w:val="000000"/>
        </w:rPr>
        <w:t> рода буква </w:t>
      </w:r>
      <w:r w:rsidRPr="00593F83">
        <w:rPr>
          <w:rStyle w:val="a8"/>
          <w:b/>
          <w:bCs/>
          <w:color w:val="000000"/>
        </w:rPr>
        <w:t>ь</w:t>
      </w:r>
      <w:r w:rsidRPr="00593F83">
        <w:rPr>
          <w:color w:val="000000"/>
        </w:rPr>
        <w:t> не пишется: </w:t>
      </w:r>
      <w:r w:rsidRPr="00593F83">
        <w:rPr>
          <w:rStyle w:val="a8"/>
          <w:color w:val="000000"/>
        </w:rPr>
        <w:t>сторож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врач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ландыш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товарищ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shd w:val="clear" w:color="auto" w:fill="FFFFFF"/>
        <w:spacing w:before="0" w:beforeAutospacing="0" w:after="0" w:afterAutospacing="0" w:line="264" w:lineRule="atLeast"/>
        <w:ind w:firstLine="225"/>
        <w:jc w:val="both"/>
        <w:rPr>
          <w:color w:val="000000"/>
        </w:rPr>
      </w:pPr>
      <w:r w:rsidRPr="00593F83">
        <w:rPr>
          <w:color w:val="000000"/>
        </w:rPr>
        <w:t>В родительном падеже множественного числа после этих букв мягкого знака писать не надо: </w:t>
      </w:r>
      <w:r w:rsidRPr="00593F83">
        <w:rPr>
          <w:rStyle w:val="a8"/>
          <w:color w:val="000000"/>
        </w:rPr>
        <w:t>из-за туч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много луж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березовых рощ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свиных туш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shd w:val="clear" w:color="auto" w:fill="FFFFFF"/>
        <w:spacing w:before="0" w:beforeAutospacing="0" w:after="0" w:afterAutospacing="0" w:line="264" w:lineRule="atLeast"/>
        <w:ind w:firstLine="225"/>
        <w:jc w:val="both"/>
        <w:rPr>
          <w:color w:val="000000"/>
        </w:rPr>
      </w:pPr>
      <w:r w:rsidRPr="00593F83">
        <w:rPr>
          <w:color w:val="000000"/>
        </w:rPr>
        <w:t>Фамилии на шипящую пишутся без мягкого знака, хотя бы они относились к женщинам, например: </w:t>
      </w:r>
      <w:r w:rsidRPr="00593F83">
        <w:rPr>
          <w:rStyle w:val="a8"/>
          <w:color w:val="000000"/>
        </w:rPr>
        <w:t>Вера Засулич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Падежные окончания без ударения произносятся иначе, чем под ударением. Писать же неударяемые окончания следует так же, как пишутся ударяемые того же склонения: </w:t>
      </w:r>
      <w:r w:rsidRPr="00593F83">
        <w:rPr>
          <w:rStyle w:val="a8"/>
          <w:color w:val="000000"/>
        </w:rPr>
        <w:t>на па́шне</w:t>
      </w:r>
      <w:r w:rsidRPr="00593F83">
        <w:rPr>
          <w:color w:val="000000"/>
        </w:rPr>
        <w:t> (как </w:t>
      </w:r>
      <w:r w:rsidRPr="00593F83">
        <w:rPr>
          <w:rStyle w:val="a8"/>
          <w:color w:val="000000"/>
        </w:rPr>
        <w:t>на земле́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на заво́де</w:t>
      </w:r>
      <w:r w:rsidRPr="00593F83">
        <w:rPr>
          <w:color w:val="000000"/>
        </w:rPr>
        <w:t> (как </w:t>
      </w:r>
      <w:r w:rsidRPr="00593F83">
        <w:rPr>
          <w:rStyle w:val="a8"/>
          <w:color w:val="000000"/>
        </w:rPr>
        <w:t>на столе́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в уще́лье</w:t>
      </w:r>
      <w:r w:rsidRPr="00593F83">
        <w:rPr>
          <w:color w:val="000000"/>
        </w:rPr>
        <w:t> (как </w:t>
      </w:r>
      <w:r w:rsidRPr="00593F83">
        <w:rPr>
          <w:rStyle w:val="a8"/>
          <w:color w:val="000000"/>
        </w:rPr>
        <w:t>в белье́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в мы́сли</w:t>
      </w:r>
      <w:r w:rsidRPr="00593F83">
        <w:rPr>
          <w:color w:val="000000"/>
        </w:rPr>
        <w:t> (как </w:t>
      </w:r>
      <w:r w:rsidRPr="00593F83">
        <w:rPr>
          <w:rStyle w:val="a8"/>
          <w:color w:val="000000"/>
        </w:rPr>
        <w:t>в степи́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заво́дом</w:t>
      </w:r>
      <w:r w:rsidRPr="00593F83">
        <w:rPr>
          <w:color w:val="000000"/>
        </w:rPr>
        <w:t> (как </w:t>
      </w:r>
      <w:r w:rsidRPr="00593F83">
        <w:rPr>
          <w:rStyle w:val="a8"/>
          <w:color w:val="000000"/>
        </w:rPr>
        <w:t>столо́м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изобрета́телей</w:t>
      </w:r>
      <w:r w:rsidRPr="00593F83">
        <w:rPr>
          <w:color w:val="000000"/>
        </w:rPr>
        <w:t> (как </w:t>
      </w:r>
      <w:r w:rsidRPr="00593F83">
        <w:rPr>
          <w:rStyle w:val="a8"/>
          <w:color w:val="000000"/>
        </w:rPr>
        <w:t>учителе́й</w:t>
      </w:r>
      <w:r w:rsidRPr="00593F83">
        <w:rPr>
          <w:color w:val="000000"/>
        </w:rPr>
        <w:t>) и т. п.</w:t>
      </w:r>
    </w:p>
    <w:p w:rsidR="00593F83" w:rsidRPr="00593F83" w:rsidRDefault="00593F83" w:rsidP="00593F83">
      <w:pPr>
        <w:pStyle w:val="paragraf3"/>
        <w:shd w:val="clear" w:color="auto" w:fill="FFFFFF"/>
        <w:spacing w:before="0" w:beforeAutospacing="0" w:after="0" w:afterAutospacing="0" w:line="231" w:lineRule="atLeast"/>
        <w:ind w:firstLine="225"/>
        <w:jc w:val="both"/>
        <w:rPr>
          <w:color w:val="000000"/>
        </w:rPr>
      </w:pPr>
      <w:r w:rsidRPr="00593F83">
        <w:rPr>
          <w:rStyle w:val="HTML"/>
          <w:color w:val="000000"/>
        </w:rPr>
        <w:t>Исключения:</w:t>
      </w:r>
      <w:r w:rsidRPr="00593F83">
        <w:rPr>
          <w:color w:val="000000"/>
        </w:rPr>
        <w:t> а) После шипящих </w:t>
      </w:r>
      <w:r w:rsidRPr="00593F83">
        <w:rPr>
          <w:rStyle w:val="a8"/>
          <w:b/>
          <w:bCs/>
          <w:color w:val="000000"/>
        </w:rPr>
        <w:t>ж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ч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ш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щ</w:t>
      </w:r>
      <w:r w:rsidRPr="00593F83">
        <w:rPr>
          <w:color w:val="000000"/>
        </w:rPr>
        <w:t>, и после </w:t>
      </w:r>
      <w:r w:rsidRPr="00593F83">
        <w:rPr>
          <w:rStyle w:val="a8"/>
          <w:b/>
          <w:bCs/>
          <w:color w:val="000000"/>
        </w:rPr>
        <w:t>ц</w:t>
      </w:r>
      <w:r w:rsidRPr="00593F83">
        <w:rPr>
          <w:color w:val="000000"/>
        </w:rPr>
        <w:t> в ударяемых окончаниях, когда слышится </w:t>
      </w:r>
      <w:r w:rsidRPr="00593F83">
        <w:rPr>
          <w:rStyle w:val="a8"/>
          <w:b/>
          <w:bCs/>
          <w:color w:val="000000"/>
        </w:rPr>
        <w:t>о</w:t>
      </w:r>
      <w:r w:rsidRPr="00593F83">
        <w:rPr>
          <w:color w:val="000000"/>
        </w:rPr>
        <w:t>, то и пишется </w:t>
      </w:r>
      <w:r w:rsidRPr="00593F83">
        <w:rPr>
          <w:rStyle w:val="a8"/>
          <w:b/>
          <w:bCs/>
          <w:color w:val="000000"/>
        </w:rPr>
        <w:t>о</w:t>
      </w:r>
      <w:r w:rsidRPr="00593F83">
        <w:rPr>
          <w:color w:val="000000"/>
        </w:rPr>
        <w:t>, в неударяемыз пишется </w:t>
      </w:r>
      <w:r w:rsidRPr="00593F83">
        <w:rPr>
          <w:rStyle w:val="a8"/>
          <w:b/>
          <w:bCs/>
          <w:color w:val="000000"/>
        </w:rPr>
        <w:t>е: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межо́й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свечо́й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лапшо́й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пращо́й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овцо́й</w:t>
      </w:r>
      <w:r w:rsidRPr="00593F83">
        <w:rPr>
          <w:color w:val="000000"/>
        </w:rPr>
        <w:t>, но: </w:t>
      </w:r>
      <w:r w:rsidRPr="00593F83">
        <w:rPr>
          <w:rStyle w:val="a8"/>
          <w:color w:val="000000"/>
        </w:rPr>
        <w:t>ко́жей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ту́чей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ка́шей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ро́щей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ку́рицей</w:t>
      </w:r>
      <w:r w:rsidRPr="00593F83">
        <w:rPr>
          <w:color w:val="000000"/>
        </w:rPr>
        <w:t>; </w:t>
      </w:r>
      <w:r w:rsidRPr="00593F83">
        <w:rPr>
          <w:rStyle w:val="a8"/>
          <w:color w:val="000000"/>
        </w:rPr>
        <w:t>ножо́м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шалашо́м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ключо́м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плющо́м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отцо́м</w:t>
      </w:r>
      <w:r w:rsidRPr="00593F83">
        <w:rPr>
          <w:color w:val="000000"/>
        </w:rPr>
        <w:t>, но: </w:t>
      </w:r>
      <w:r w:rsidRPr="00593F83">
        <w:rPr>
          <w:rStyle w:val="a8"/>
          <w:color w:val="000000"/>
        </w:rPr>
        <w:t>сто́рожем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вы́игрышем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пла́чем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това́рищем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си́тцем</w:t>
      </w:r>
      <w:r w:rsidRPr="00593F83">
        <w:rPr>
          <w:color w:val="000000"/>
        </w:rPr>
        <w:t>; </w:t>
      </w:r>
      <w:r w:rsidRPr="00593F83">
        <w:rPr>
          <w:rStyle w:val="a8"/>
          <w:color w:val="000000"/>
        </w:rPr>
        <w:t>отцо́в</w:t>
      </w:r>
      <w:r w:rsidRPr="00593F83">
        <w:rPr>
          <w:color w:val="000000"/>
        </w:rPr>
        <w:t>, но: </w:t>
      </w:r>
      <w:r w:rsidRPr="00593F83">
        <w:rPr>
          <w:rStyle w:val="a8"/>
          <w:color w:val="000000"/>
        </w:rPr>
        <w:t>си́тцев</w:t>
      </w:r>
      <w:r w:rsidRPr="00593F83">
        <w:rPr>
          <w:color w:val="000000"/>
        </w:rPr>
        <w:t>; </w:t>
      </w:r>
      <w:r w:rsidRPr="00593F83">
        <w:rPr>
          <w:rStyle w:val="a8"/>
          <w:color w:val="000000"/>
        </w:rPr>
        <w:t>пальтецо́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деревцо́</w:t>
      </w:r>
      <w:r w:rsidRPr="00593F83">
        <w:rPr>
          <w:color w:val="000000"/>
        </w:rPr>
        <w:t>, но: </w:t>
      </w:r>
      <w:r w:rsidRPr="00593F83">
        <w:rPr>
          <w:rStyle w:val="a8"/>
          <w:color w:val="000000"/>
        </w:rPr>
        <w:t>зе́ркальце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де́ревце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3"/>
        <w:shd w:val="clear" w:color="auto" w:fill="FFFFFF"/>
        <w:spacing w:before="0" w:beforeAutospacing="0" w:after="0" w:afterAutospacing="0" w:line="231" w:lineRule="atLeast"/>
        <w:ind w:firstLine="225"/>
        <w:jc w:val="both"/>
        <w:rPr>
          <w:color w:val="000000"/>
        </w:rPr>
      </w:pPr>
      <w:r w:rsidRPr="00593F83">
        <w:rPr>
          <w:color w:val="000000"/>
        </w:rPr>
        <w:t>б) В словах на </w:t>
      </w:r>
      <w:r w:rsidRPr="00593F83">
        <w:rPr>
          <w:rStyle w:val="a8"/>
          <w:b/>
          <w:bCs/>
          <w:color w:val="000000"/>
        </w:rPr>
        <w:t>-ья</w:t>
      </w:r>
      <w:r w:rsidRPr="00593F83">
        <w:rPr>
          <w:color w:val="000000"/>
        </w:rPr>
        <w:t> в родительном падеже множественного числа на конце под ударением пишется </w:t>
      </w:r>
      <w:r w:rsidRPr="00593F83">
        <w:rPr>
          <w:rStyle w:val="a8"/>
          <w:b/>
          <w:bCs/>
          <w:color w:val="000000"/>
        </w:rPr>
        <w:t>-ей</w:t>
      </w:r>
      <w:r w:rsidRPr="00593F83">
        <w:rPr>
          <w:color w:val="000000"/>
        </w:rPr>
        <w:t>, без ударения </w:t>
      </w:r>
      <w:r w:rsidRPr="00593F83">
        <w:rPr>
          <w:rStyle w:val="a8"/>
          <w:b/>
          <w:bCs/>
          <w:color w:val="000000"/>
        </w:rPr>
        <w:t>-ий: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свинья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свине́й</w:t>
      </w:r>
      <w:r w:rsidRPr="00593F83">
        <w:rPr>
          <w:color w:val="000000"/>
        </w:rPr>
        <w:t>, но: </w:t>
      </w:r>
      <w:r w:rsidRPr="00593F83">
        <w:rPr>
          <w:rStyle w:val="a8"/>
          <w:color w:val="000000"/>
        </w:rPr>
        <w:t>шалунья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шалу́ний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В словах на </w:t>
      </w:r>
      <w:r w:rsidRPr="00593F83">
        <w:rPr>
          <w:rStyle w:val="a8"/>
          <w:b/>
          <w:bCs/>
          <w:color w:val="000000"/>
        </w:rPr>
        <w:t>-ия</w:t>
      </w:r>
      <w:r w:rsidRPr="00593F83">
        <w:rPr>
          <w:color w:val="000000"/>
        </w:rPr>
        <w:t> в дательном и предложном падежах единственного числа и в словах на </w:t>
      </w:r>
      <w:r w:rsidRPr="00593F83">
        <w:rPr>
          <w:rStyle w:val="a8"/>
          <w:b/>
          <w:bCs/>
          <w:color w:val="000000"/>
        </w:rPr>
        <w:t>-ий</w:t>
      </w:r>
      <w:r w:rsidRPr="00593F83">
        <w:rPr>
          <w:color w:val="000000"/>
        </w:rPr>
        <w:t>, </w:t>
      </w:r>
      <w:r w:rsidRPr="00593F83">
        <w:rPr>
          <w:rStyle w:val="a8"/>
          <w:b/>
          <w:bCs/>
          <w:color w:val="000000"/>
        </w:rPr>
        <w:t>-ие</w:t>
      </w:r>
      <w:r w:rsidRPr="00593F83">
        <w:rPr>
          <w:color w:val="000000"/>
        </w:rPr>
        <w:t> в предложном падеже пишется окончание </w:t>
      </w:r>
      <w:r w:rsidRPr="00593F83">
        <w:rPr>
          <w:rStyle w:val="a8"/>
          <w:b/>
          <w:bCs/>
          <w:color w:val="000000"/>
        </w:rPr>
        <w:t>-и: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принадлежать парти</w:t>
      </w:r>
      <w:r w:rsidRPr="00593F83">
        <w:rPr>
          <w:rStyle w:val="a7"/>
          <w:i/>
          <w:iCs/>
          <w:color w:val="000000"/>
        </w:rPr>
        <w:t>и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быть в парти</w:t>
      </w:r>
      <w:r w:rsidRPr="00593F83">
        <w:rPr>
          <w:rStyle w:val="a7"/>
          <w:i/>
          <w:iCs/>
          <w:color w:val="000000"/>
        </w:rPr>
        <w:t>и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говорить о гени</w:t>
      </w:r>
      <w:r w:rsidRPr="00593F83">
        <w:rPr>
          <w:rStyle w:val="a7"/>
          <w:i/>
          <w:iCs/>
          <w:color w:val="000000"/>
        </w:rPr>
        <w:t>и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при содействи</w:t>
      </w:r>
      <w:r w:rsidRPr="00593F83">
        <w:rPr>
          <w:rStyle w:val="a7"/>
          <w:i/>
          <w:iCs/>
          <w:color w:val="000000"/>
        </w:rPr>
        <w:t>и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3"/>
        <w:shd w:val="clear" w:color="auto" w:fill="FFFFFF"/>
        <w:spacing w:before="0" w:beforeAutospacing="0" w:after="0" w:afterAutospacing="0" w:line="231" w:lineRule="atLeast"/>
        <w:ind w:firstLine="225"/>
        <w:jc w:val="both"/>
        <w:rPr>
          <w:color w:val="000000"/>
        </w:rPr>
      </w:pPr>
      <w:r w:rsidRPr="00593F83">
        <w:rPr>
          <w:rStyle w:val="HTML"/>
          <w:color w:val="000000"/>
        </w:rPr>
        <w:t>Примечание.</w:t>
      </w:r>
      <w:r w:rsidRPr="00593F83">
        <w:rPr>
          <w:color w:val="000000"/>
        </w:rPr>
        <w:t> Из этого правила есть исключение: </w:t>
      </w:r>
      <w:r w:rsidRPr="00593F83">
        <w:rPr>
          <w:rStyle w:val="a8"/>
          <w:color w:val="000000"/>
        </w:rPr>
        <w:t>остриё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на острие́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shd w:val="clear" w:color="auto" w:fill="FFFFFF"/>
        <w:spacing w:before="0" w:beforeAutospacing="0" w:after="0" w:afterAutospacing="0" w:line="264" w:lineRule="atLeast"/>
        <w:ind w:firstLine="225"/>
        <w:jc w:val="both"/>
        <w:rPr>
          <w:color w:val="000000"/>
        </w:rPr>
      </w:pPr>
      <w:r w:rsidRPr="00593F83">
        <w:rPr>
          <w:color w:val="000000"/>
        </w:rPr>
        <w:t> В словах на </w:t>
      </w:r>
      <w:r w:rsidRPr="00593F83">
        <w:rPr>
          <w:rStyle w:val="a8"/>
          <w:b/>
          <w:bCs/>
          <w:color w:val="000000"/>
        </w:rPr>
        <w:t>-ня</w:t>
      </w:r>
      <w:r w:rsidRPr="00593F83">
        <w:rPr>
          <w:color w:val="000000"/>
        </w:rPr>
        <w:t>, если перед </w:t>
      </w:r>
      <w:r w:rsidRPr="00593F83">
        <w:rPr>
          <w:rStyle w:val="a8"/>
          <w:b/>
          <w:bCs/>
          <w:color w:val="000000"/>
        </w:rPr>
        <w:t>-ня</w:t>
      </w:r>
      <w:r w:rsidRPr="00593F83">
        <w:rPr>
          <w:color w:val="000000"/>
        </w:rPr>
        <w:t> стоит гласный, в родительном падеже множественного числа пишется </w:t>
      </w:r>
      <w:r w:rsidRPr="00593F83">
        <w:rPr>
          <w:rStyle w:val="a8"/>
          <w:b/>
          <w:bCs/>
          <w:color w:val="000000"/>
        </w:rPr>
        <w:t>-нь: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яблоня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яблон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няня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нян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. Если же перед </w:t>
      </w:r>
      <w:r w:rsidRPr="00593F83">
        <w:rPr>
          <w:rStyle w:val="a8"/>
          <w:b/>
          <w:bCs/>
          <w:color w:val="000000"/>
        </w:rPr>
        <w:t>-ня</w:t>
      </w:r>
      <w:r w:rsidRPr="00593F83">
        <w:rPr>
          <w:color w:val="000000"/>
        </w:rPr>
        <w:t> стоит согласный или </w:t>
      </w:r>
      <w:r w:rsidRPr="00593F83">
        <w:rPr>
          <w:rStyle w:val="a8"/>
          <w:b/>
          <w:bCs/>
          <w:color w:val="000000"/>
        </w:rPr>
        <w:t>й</w:t>
      </w:r>
      <w:r w:rsidRPr="00593F83">
        <w:rPr>
          <w:color w:val="000000"/>
        </w:rPr>
        <w:t>, то </w:t>
      </w:r>
      <w:r w:rsidRPr="00593F83">
        <w:rPr>
          <w:rStyle w:val="a8"/>
          <w:b/>
          <w:bCs/>
          <w:color w:val="000000"/>
        </w:rPr>
        <w:t>ь</w:t>
      </w:r>
      <w:r w:rsidRPr="00593F83">
        <w:rPr>
          <w:color w:val="000000"/>
        </w:rPr>
        <w:t> не пишется: </w:t>
      </w:r>
      <w:r w:rsidRPr="00593F83">
        <w:rPr>
          <w:rStyle w:val="a8"/>
          <w:color w:val="000000"/>
        </w:rPr>
        <w:t>вишня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вишен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сотня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сотен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бойня</w:t>
      </w:r>
      <w:r w:rsidRPr="00593F83">
        <w:rPr>
          <w:color w:val="000000"/>
        </w:rPr>
        <w:t> — </w:t>
      </w:r>
      <w:r w:rsidRPr="00593F83">
        <w:rPr>
          <w:rStyle w:val="a8"/>
          <w:color w:val="000000"/>
        </w:rPr>
        <w:t>боен</w:t>
      </w:r>
      <w:r w:rsidRPr="00593F83">
        <w:rPr>
          <w:color w:val="000000"/>
        </w:rPr>
        <w:t>, за исключением четырех слов, в которых пишется </w:t>
      </w:r>
      <w:r w:rsidRPr="00593F83">
        <w:rPr>
          <w:rStyle w:val="a8"/>
          <w:b/>
          <w:bCs/>
          <w:color w:val="000000"/>
        </w:rPr>
        <w:t>ь</w:t>
      </w:r>
      <w:r w:rsidRPr="00593F83">
        <w:rPr>
          <w:color w:val="000000"/>
        </w:rPr>
        <w:t>: </w:t>
      </w:r>
      <w:r w:rsidRPr="00593F83">
        <w:rPr>
          <w:rStyle w:val="a8"/>
          <w:color w:val="000000"/>
        </w:rPr>
        <w:t>деревен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барышен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кухон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боярышен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Чтобы не смешивать суффиксов </w:t>
      </w:r>
      <w:r w:rsidRPr="00593F83">
        <w:rPr>
          <w:rStyle w:val="a8"/>
          <w:b/>
          <w:bCs/>
          <w:color w:val="000000"/>
        </w:rPr>
        <w:t>-ек</w:t>
      </w:r>
      <w:r w:rsidRPr="00593F83">
        <w:rPr>
          <w:color w:val="000000"/>
        </w:rPr>
        <w:t> и </w:t>
      </w:r>
      <w:r w:rsidRPr="00593F83">
        <w:rPr>
          <w:rStyle w:val="a8"/>
          <w:b/>
          <w:bCs/>
          <w:color w:val="000000"/>
        </w:rPr>
        <w:t>-ик</w:t>
      </w:r>
      <w:r w:rsidRPr="00593F83">
        <w:rPr>
          <w:color w:val="000000"/>
        </w:rPr>
        <w:t>, надо иметь в виду, что </w:t>
      </w:r>
      <w:r w:rsidRPr="00593F83">
        <w:rPr>
          <w:rStyle w:val="a8"/>
          <w:b/>
          <w:bCs/>
          <w:color w:val="000000"/>
        </w:rPr>
        <w:t>е</w:t>
      </w:r>
      <w:r w:rsidRPr="00593F83">
        <w:rPr>
          <w:color w:val="000000"/>
        </w:rPr>
        <w:t> при склонении выпадает, а </w:t>
      </w:r>
      <w:r w:rsidRPr="00593F83">
        <w:rPr>
          <w:rStyle w:val="a8"/>
          <w:b/>
          <w:bCs/>
          <w:color w:val="000000"/>
        </w:rPr>
        <w:t>и</w:t>
      </w:r>
      <w:r w:rsidRPr="00593F83">
        <w:rPr>
          <w:color w:val="000000"/>
        </w:rPr>
        <w:t> не выпадает: </w:t>
      </w:r>
      <w:r w:rsidRPr="00593F83">
        <w:rPr>
          <w:rStyle w:val="a8"/>
          <w:color w:val="000000"/>
        </w:rPr>
        <w:t>звоноч</w:t>
      </w:r>
      <w:r w:rsidRPr="00593F83">
        <w:rPr>
          <w:rStyle w:val="a7"/>
          <w:i/>
          <w:iCs/>
          <w:color w:val="000000"/>
        </w:rPr>
        <w:t>е</w:t>
      </w:r>
      <w:r w:rsidRPr="00593F83">
        <w:rPr>
          <w:rStyle w:val="a8"/>
          <w:color w:val="000000"/>
        </w:rPr>
        <w:t>к</w:t>
      </w:r>
      <w:r w:rsidRPr="00593F83">
        <w:rPr>
          <w:color w:val="000000"/>
        </w:rPr>
        <w:t> (</w:t>
      </w:r>
      <w:r w:rsidRPr="00593F83">
        <w:rPr>
          <w:rStyle w:val="a8"/>
          <w:color w:val="000000"/>
        </w:rPr>
        <w:t>звоночка</w:t>
      </w:r>
      <w:r w:rsidRPr="00593F83">
        <w:rPr>
          <w:color w:val="000000"/>
        </w:rPr>
        <w:t>), но: </w:t>
      </w:r>
      <w:r w:rsidRPr="00593F83">
        <w:rPr>
          <w:rStyle w:val="a8"/>
          <w:color w:val="000000"/>
        </w:rPr>
        <w:t>мальч</w:t>
      </w:r>
      <w:r w:rsidRPr="00593F83">
        <w:rPr>
          <w:rStyle w:val="a7"/>
          <w:i/>
          <w:iCs/>
          <w:color w:val="000000"/>
        </w:rPr>
        <w:t>и</w:t>
      </w:r>
      <w:r w:rsidRPr="00593F83">
        <w:rPr>
          <w:rStyle w:val="a8"/>
          <w:color w:val="000000"/>
        </w:rPr>
        <w:t>к</w:t>
      </w:r>
      <w:r w:rsidRPr="00593F83">
        <w:rPr>
          <w:color w:val="000000"/>
        </w:rPr>
        <w:t> (</w:t>
      </w:r>
      <w:r w:rsidRPr="00593F83">
        <w:rPr>
          <w:rStyle w:val="a8"/>
          <w:color w:val="000000"/>
        </w:rPr>
        <w:t>мальч</w:t>
      </w:r>
      <w:r w:rsidRPr="00593F83">
        <w:rPr>
          <w:rStyle w:val="a7"/>
          <w:i/>
          <w:iCs/>
          <w:color w:val="000000"/>
        </w:rPr>
        <w:t>и</w:t>
      </w:r>
      <w:r w:rsidRPr="00593F83">
        <w:rPr>
          <w:rStyle w:val="a8"/>
          <w:color w:val="000000"/>
        </w:rPr>
        <w:t>ка</w:t>
      </w:r>
      <w:r w:rsidRPr="00593F83">
        <w:rPr>
          <w:color w:val="000000"/>
        </w:rPr>
        <w:t>).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Какую согласную надо писать перед суффиксом </w:t>
      </w:r>
      <w:r w:rsidRPr="00593F83">
        <w:rPr>
          <w:rStyle w:val="a8"/>
          <w:b/>
          <w:bCs/>
          <w:color w:val="000000"/>
        </w:rPr>
        <w:t>-чик</w:t>
      </w:r>
      <w:r w:rsidRPr="00593F83">
        <w:rPr>
          <w:color w:val="000000"/>
        </w:rPr>
        <w:t>, можно видеть в глаголе с тем же корнем: </w:t>
      </w:r>
      <w:r w:rsidRPr="00593F83">
        <w:rPr>
          <w:rStyle w:val="a8"/>
          <w:color w:val="000000"/>
        </w:rPr>
        <w:t>перебе</w:t>
      </w:r>
      <w:r w:rsidRPr="00593F83">
        <w:rPr>
          <w:rStyle w:val="a7"/>
          <w:i/>
          <w:iCs/>
          <w:color w:val="000000"/>
        </w:rPr>
        <w:t>ж</w:t>
      </w:r>
      <w:r w:rsidRPr="00593F83">
        <w:rPr>
          <w:rStyle w:val="a8"/>
          <w:color w:val="000000"/>
        </w:rPr>
        <w:t>чик</w:t>
      </w:r>
      <w:r w:rsidRPr="00593F83">
        <w:rPr>
          <w:color w:val="000000"/>
        </w:rPr>
        <w:t> (</w:t>
      </w:r>
      <w:r w:rsidRPr="00593F83">
        <w:rPr>
          <w:rStyle w:val="a8"/>
          <w:color w:val="000000"/>
        </w:rPr>
        <w:t>перебе</w:t>
      </w:r>
      <w:r w:rsidRPr="00593F83">
        <w:rPr>
          <w:rStyle w:val="a7"/>
          <w:i/>
          <w:iCs/>
          <w:color w:val="000000"/>
        </w:rPr>
        <w:t>ж</w:t>
      </w:r>
      <w:r w:rsidRPr="00593F83">
        <w:rPr>
          <w:rStyle w:val="a8"/>
          <w:color w:val="000000"/>
        </w:rPr>
        <w:t>ать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подпи</w:t>
      </w:r>
      <w:r w:rsidRPr="00593F83">
        <w:rPr>
          <w:rStyle w:val="a7"/>
          <w:i/>
          <w:iCs/>
          <w:color w:val="000000"/>
        </w:rPr>
        <w:t>с</w:t>
      </w:r>
      <w:r w:rsidRPr="00593F83">
        <w:rPr>
          <w:rStyle w:val="a8"/>
          <w:color w:val="000000"/>
        </w:rPr>
        <w:t>чик</w:t>
      </w:r>
      <w:r w:rsidRPr="00593F83">
        <w:rPr>
          <w:color w:val="000000"/>
        </w:rPr>
        <w:t> (</w:t>
      </w:r>
      <w:r w:rsidRPr="00593F83">
        <w:rPr>
          <w:rStyle w:val="a8"/>
          <w:color w:val="000000"/>
        </w:rPr>
        <w:t>подпи</w:t>
      </w:r>
      <w:r w:rsidRPr="00593F83">
        <w:rPr>
          <w:rStyle w:val="a7"/>
          <w:i/>
          <w:iCs/>
          <w:color w:val="000000"/>
        </w:rPr>
        <w:t>с</w:t>
      </w:r>
      <w:r w:rsidRPr="00593F83">
        <w:rPr>
          <w:rStyle w:val="a8"/>
          <w:color w:val="000000"/>
        </w:rPr>
        <w:t>ать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разно</w:t>
      </w:r>
      <w:r w:rsidRPr="00593F83">
        <w:rPr>
          <w:rStyle w:val="a7"/>
          <w:i/>
          <w:iCs/>
          <w:color w:val="000000"/>
        </w:rPr>
        <w:t>с</w:t>
      </w:r>
      <w:r w:rsidRPr="00593F83">
        <w:rPr>
          <w:rStyle w:val="a8"/>
          <w:color w:val="000000"/>
        </w:rPr>
        <w:t>чик</w:t>
      </w:r>
      <w:r w:rsidRPr="00593F83">
        <w:rPr>
          <w:color w:val="000000"/>
        </w:rPr>
        <w:t> (</w:t>
      </w:r>
      <w:r w:rsidRPr="00593F83">
        <w:rPr>
          <w:rStyle w:val="a8"/>
          <w:color w:val="000000"/>
        </w:rPr>
        <w:t>разно</w:t>
      </w:r>
      <w:r w:rsidRPr="00593F83">
        <w:rPr>
          <w:rStyle w:val="a7"/>
          <w:i/>
          <w:iCs/>
          <w:color w:val="000000"/>
        </w:rPr>
        <w:t>с</w:t>
      </w:r>
      <w:r w:rsidRPr="00593F83">
        <w:rPr>
          <w:rStyle w:val="a8"/>
          <w:color w:val="000000"/>
        </w:rPr>
        <w:t>ить</w:t>
      </w:r>
      <w:r w:rsidRPr="00593F83">
        <w:rPr>
          <w:color w:val="000000"/>
        </w:rPr>
        <w:t>), </w:t>
      </w:r>
      <w:r w:rsidRPr="00593F83">
        <w:rPr>
          <w:rStyle w:val="a8"/>
          <w:color w:val="000000"/>
        </w:rPr>
        <w:t>изво</w:t>
      </w:r>
      <w:r w:rsidRPr="00593F83">
        <w:rPr>
          <w:rStyle w:val="a7"/>
          <w:i/>
          <w:iCs/>
          <w:color w:val="000000"/>
        </w:rPr>
        <w:t>з</w:t>
      </w:r>
      <w:r w:rsidRPr="00593F83">
        <w:rPr>
          <w:rStyle w:val="a8"/>
          <w:color w:val="000000"/>
        </w:rPr>
        <w:t>чик</w:t>
      </w:r>
      <w:r w:rsidRPr="00593F83">
        <w:rPr>
          <w:color w:val="000000"/>
        </w:rPr>
        <w:t> (</w:t>
      </w:r>
      <w:r w:rsidRPr="00593F83">
        <w:rPr>
          <w:rStyle w:val="a8"/>
          <w:color w:val="000000"/>
        </w:rPr>
        <w:t>во</w:t>
      </w:r>
      <w:r w:rsidRPr="00593F83">
        <w:rPr>
          <w:rStyle w:val="a7"/>
          <w:i/>
          <w:iCs/>
          <w:color w:val="000000"/>
        </w:rPr>
        <w:t>з</w:t>
      </w:r>
      <w:r w:rsidRPr="00593F83">
        <w:rPr>
          <w:rStyle w:val="a8"/>
          <w:color w:val="000000"/>
        </w:rPr>
        <w:t>ить</w:t>
      </w:r>
      <w:r w:rsidRPr="00593F83">
        <w:rPr>
          <w:color w:val="000000"/>
        </w:rPr>
        <w:t>).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Перед суффиксом </w:t>
      </w:r>
      <w:r w:rsidRPr="00593F83">
        <w:rPr>
          <w:rStyle w:val="a8"/>
          <w:b/>
          <w:bCs/>
          <w:color w:val="000000"/>
        </w:rPr>
        <w:t>-щик</w:t>
      </w:r>
      <w:r w:rsidRPr="00593F83">
        <w:rPr>
          <w:color w:val="000000"/>
        </w:rPr>
        <w:t> пишется </w:t>
      </w:r>
      <w:r w:rsidRPr="00593F83">
        <w:rPr>
          <w:rStyle w:val="a8"/>
          <w:b/>
          <w:bCs/>
          <w:color w:val="000000"/>
        </w:rPr>
        <w:t>ь</w:t>
      </w:r>
      <w:r w:rsidRPr="00593F83">
        <w:rPr>
          <w:color w:val="000000"/>
        </w:rPr>
        <w:t> только после </w:t>
      </w:r>
      <w:r w:rsidRPr="00593F83">
        <w:rPr>
          <w:rStyle w:val="a8"/>
          <w:b/>
          <w:bCs/>
          <w:color w:val="000000"/>
        </w:rPr>
        <w:t>л: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пил</w:t>
      </w:r>
      <w:r w:rsidRPr="00593F83">
        <w:rPr>
          <w:rStyle w:val="a7"/>
          <w:i/>
          <w:iCs/>
          <w:color w:val="000000"/>
        </w:rPr>
        <w:t>ь</w:t>
      </w:r>
      <w:r w:rsidRPr="00593F83">
        <w:rPr>
          <w:rStyle w:val="a8"/>
          <w:color w:val="000000"/>
        </w:rPr>
        <w:t>щик</w:t>
      </w:r>
      <w:r w:rsidRPr="00593F83">
        <w:rPr>
          <w:color w:val="000000"/>
        </w:rPr>
        <w:t>, но: </w:t>
      </w:r>
      <w:r w:rsidRPr="00593F83">
        <w:rPr>
          <w:rStyle w:val="a8"/>
          <w:color w:val="000000"/>
        </w:rPr>
        <w:t>фонарщик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банщик</w:t>
      </w:r>
      <w:r w:rsidRPr="00593F83">
        <w:rPr>
          <w:color w:val="000000"/>
        </w:rPr>
        <w:t>.</w:t>
      </w:r>
    </w:p>
    <w:p w:rsidR="00593F83" w:rsidRPr="00593F83" w:rsidRDefault="00593F83" w:rsidP="00593F83">
      <w:pPr>
        <w:pStyle w:val="paragraf1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</w:rPr>
      </w:pPr>
      <w:r w:rsidRPr="00593F83">
        <w:rPr>
          <w:color w:val="000000"/>
        </w:rPr>
        <w:t>В ласкательных существительных среднего рода после твердых согласных пишется суффикс </w:t>
      </w:r>
      <w:r w:rsidRPr="00593F83">
        <w:rPr>
          <w:rStyle w:val="a8"/>
          <w:b/>
          <w:bCs/>
          <w:color w:val="000000"/>
        </w:rPr>
        <w:t>-ышк-</w:t>
      </w:r>
      <w:r w:rsidRPr="00593F83">
        <w:rPr>
          <w:color w:val="000000"/>
        </w:rPr>
        <w:t>, а не </w:t>
      </w:r>
      <w:r w:rsidRPr="00593F83">
        <w:rPr>
          <w:rStyle w:val="a8"/>
          <w:b/>
          <w:bCs/>
          <w:color w:val="000000"/>
        </w:rPr>
        <w:t>-ушк-: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солн</w:t>
      </w:r>
      <w:r w:rsidRPr="00593F83">
        <w:rPr>
          <w:rStyle w:val="a7"/>
          <w:i/>
          <w:iCs/>
          <w:color w:val="000000"/>
        </w:rPr>
        <w:t>ышк</w:t>
      </w:r>
      <w:r w:rsidRPr="00593F83">
        <w:rPr>
          <w:rStyle w:val="a8"/>
          <w:color w:val="000000"/>
        </w:rPr>
        <w:t>о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гнезд</w:t>
      </w:r>
      <w:r w:rsidRPr="00593F83">
        <w:rPr>
          <w:rStyle w:val="a7"/>
          <w:i/>
          <w:iCs/>
          <w:color w:val="000000"/>
        </w:rPr>
        <w:t>ышк</w:t>
      </w:r>
      <w:r w:rsidRPr="00593F83">
        <w:rPr>
          <w:rStyle w:val="a8"/>
          <w:color w:val="000000"/>
        </w:rPr>
        <w:t>о</w:t>
      </w:r>
      <w:r w:rsidRPr="00593F83">
        <w:rPr>
          <w:color w:val="000000"/>
        </w:rPr>
        <w:t>, а после мягких согласных пишется суффикс </w:t>
      </w:r>
      <w:r w:rsidRPr="00593F83">
        <w:rPr>
          <w:rStyle w:val="a8"/>
          <w:b/>
          <w:bCs/>
          <w:color w:val="000000"/>
        </w:rPr>
        <w:t>-юшк-:</w:t>
      </w:r>
      <w:r w:rsidRPr="00593F83">
        <w:rPr>
          <w:color w:val="000000"/>
        </w:rPr>
        <w:t> </w:t>
      </w:r>
      <w:r w:rsidRPr="00593F83">
        <w:rPr>
          <w:rStyle w:val="a8"/>
          <w:color w:val="000000"/>
        </w:rPr>
        <w:t>пол</w:t>
      </w:r>
      <w:r w:rsidRPr="00593F83">
        <w:rPr>
          <w:rStyle w:val="a7"/>
          <w:i/>
          <w:iCs/>
          <w:color w:val="000000"/>
        </w:rPr>
        <w:t>юшк</w:t>
      </w:r>
      <w:r w:rsidRPr="00593F83">
        <w:rPr>
          <w:rStyle w:val="a8"/>
          <w:color w:val="000000"/>
        </w:rPr>
        <w:t>о</w:t>
      </w:r>
      <w:r w:rsidRPr="00593F83">
        <w:rPr>
          <w:color w:val="000000"/>
        </w:rPr>
        <w:t>, </w:t>
      </w:r>
      <w:r w:rsidRPr="00593F83">
        <w:rPr>
          <w:rStyle w:val="a8"/>
          <w:color w:val="000000"/>
        </w:rPr>
        <w:t>гор</w:t>
      </w:r>
      <w:r w:rsidRPr="00593F83">
        <w:rPr>
          <w:rStyle w:val="a7"/>
          <w:i/>
          <w:iCs/>
          <w:color w:val="000000"/>
        </w:rPr>
        <w:t>юшк</w:t>
      </w:r>
      <w:r w:rsidRPr="00593F83">
        <w:rPr>
          <w:rStyle w:val="a8"/>
          <w:color w:val="000000"/>
        </w:rPr>
        <w:t>о</w:t>
      </w:r>
      <w:r w:rsidRPr="00593F83">
        <w:rPr>
          <w:color w:val="000000"/>
        </w:rPr>
        <w:t>.</w:t>
      </w:r>
    </w:p>
    <w:p w:rsidR="00593F83" w:rsidRDefault="00E47DE5">
      <w:pPr>
        <w:rPr>
          <w:b/>
        </w:rPr>
      </w:pPr>
      <w:r>
        <w:rPr>
          <w:b/>
        </w:rPr>
        <w:t>Задание:</w:t>
      </w:r>
    </w:p>
    <w:p w:rsidR="00E47DE5" w:rsidRDefault="00905D0C" w:rsidP="00E47DE5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>Изучить материал, законспектировать в тетрадь.</w:t>
      </w:r>
    </w:p>
    <w:p w:rsidR="00905D0C" w:rsidRDefault="00905D0C" w:rsidP="00475D50">
      <w:pPr>
        <w:pStyle w:val="a9"/>
        <w:numPr>
          <w:ilvl w:val="0"/>
          <w:numId w:val="3"/>
        </w:numPr>
        <w:rPr>
          <w:b/>
        </w:rPr>
      </w:pPr>
      <w:r w:rsidRPr="00905D0C">
        <w:rPr>
          <w:b/>
        </w:rPr>
        <w:t>Пользу</w:t>
      </w:r>
      <w:r>
        <w:rPr>
          <w:b/>
        </w:rPr>
        <w:t>ясь конспектом</w:t>
      </w:r>
      <w:r w:rsidR="007276B2">
        <w:rPr>
          <w:b/>
        </w:rPr>
        <w:t xml:space="preserve"> выполнить упражнения:</w:t>
      </w:r>
    </w:p>
    <w:p w:rsidR="00905D0C" w:rsidRDefault="007276B2" w:rsidP="007276B2">
      <w:pPr>
        <w:pStyle w:val="a9"/>
        <w:numPr>
          <w:ilvl w:val="0"/>
          <w:numId w:val="4"/>
        </w:numPr>
      </w:pPr>
      <w:r w:rsidRPr="007276B2">
        <w:rPr>
          <w:i/>
          <w:iCs/>
        </w:rPr>
        <w:t>Составь словосочетания с данными именами существительными. Имена существительные поставь в дательный или предложный падеж. Покажи окончания имен существительных.</w:t>
      </w:r>
      <w:r w:rsidRPr="007276B2">
        <w:br/>
        <w:t>Воображение, кавалерия, впечатление, плантация, соревнование, поучение, отклонение, материя, распоряжение, владение, сомнение, вознаграждение, организация, ударение, лаборатория.</w:t>
      </w:r>
    </w:p>
    <w:p w:rsidR="007276B2" w:rsidRPr="007276B2" w:rsidRDefault="007276B2" w:rsidP="007276B2">
      <w:pPr>
        <w:pStyle w:val="a9"/>
        <w:numPr>
          <w:ilvl w:val="0"/>
          <w:numId w:val="4"/>
        </w:numPr>
      </w:pPr>
      <w:r w:rsidRPr="007276B2">
        <w:rPr>
          <w:b/>
          <w:bCs/>
          <w:i/>
          <w:iCs/>
          <w:color w:val="000000"/>
          <w:shd w:val="clear" w:color="auto" w:fill="FFFFFF"/>
        </w:rPr>
        <w:t>Впишите, где необходимо мягкий знак.</w:t>
      </w:r>
      <w:r w:rsidRPr="007276B2">
        <w:rPr>
          <w:color w:val="000000"/>
          <w:shd w:val="clear" w:color="auto" w:fill="FFFFFF"/>
        </w:rPr>
        <w:br/>
        <w:t>Полноч..., врач..., ландыш..., пахуч..., могуч..., из-за туч..., решение задач..., извлеч..., ключ..., радуеш...ся, умнож..., пишеш..., пьёш..., несёш..., много свеч..., из-</w:t>
      </w:r>
      <w:r w:rsidRPr="007276B2">
        <w:rPr>
          <w:color w:val="000000"/>
          <w:shd w:val="clear" w:color="auto" w:fill="FFFFFF"/>
        </w:rPr>
        <w:lastRenderedPageBreak/>
        <w:t>за рощ... ипастбищ... , врач..., ноч..., сыч..., калач..., реч..., грач....; лож..., нож..., рож..., ковш..., тиш..., мыш..., марш..., душ..., чуш... (ерунда), шалаш..., печ..., гореч..., борщ..., калач..., мыш..., брош..., карандаш..., нож..., матч..., клич..., ключ..., доч..., туш..., плач..., помощ..., багаж...,шалаш..</w:t>
      </w:r>
    </w:p>
    <w:p w:rsidR="007276B2" w:rsidRDefault="007276B2" w:rsidP="007276B2">
      <w:pPr>
        <w:rPr>
          <w:b/>
        </w:rPr>
      </w:pPr>
    </w:p>
    <w:p w:rsidR="007276B2" w:rsidRDefault="007276B2" w:rsidP="007276B2">
      <w:pPr>
        <w:rPr>
          <w:b/>
        </w:rPr>
      </w:pPr>
    </w:p>
    <w:p w:rsidR="007276B2" w:rsidRDefault="007276B2" w:rsidP="007276B2">
      <w:pPr>
        <w:rPr>
          <w:b/>
        </w:rPr>
      </w:pPr>
    </w:p>
    <w:p w:rsidR="001E6EFB" w:rsidRDefault="001E6EFB" w:rsidP="001E6EF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Все задания выполняем в ра</w:t>
      </w:r>
      <w:r w:rsidR="009E24A2">
        <w:rPr>
          <w:rFonts w:eastAsia="Calibri"/>
          <w:b/>
          <w:sz w:val="28"/>
          <w:szCs w:val="28"/>
          <w:lang w:eastAsia="en-US"/>
        </w:rPr>
        <w:t xml:space="preserve">бочих тетрадях, фотографируем,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присылаем на почту или вконтакте, получаем оценку.</w:t>
      </w:r>
    </w:p>
    <w:p w:rsidR="001E6EFB" w:rsidRDefault="001E6EFB" w:rsidP="001E6EFB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griko93@mail.ru</w:t>
      </w:r>
    </w:p>
    <w:p w:rsidR="001E6EFB" w:rsidRDefault="001E6EFB" w:rsidP="001E6EFB">
      <w:pPr>
        <w:rPr>
          <w:b/>
        </w:rPr>
      </w:pPr>
    </w:p>
    <w:p w:rsidR="007276B2" w:rsidRPr="007276B2" w:rsidRDefault="007276B2" w:rsidP="007276B2"/>
    <w:sectPr w:rsidR="007276B2" w:rsidRPr="0072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2D" w:rsidRDefault="00E64A2D">
      <w:r>
        <w:separator/>
      </w:r>
    </w:p>
  </w:endnote>
  <w:endnote w:type="continuationSeparator" w:id="0">
    <w:p w:rsidR="00E64A2D" w:rsidRDefault="00E6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00" w:rsidRDefault="005742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00" w:rsidRDefault="005742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00" w:rsidRDefault="00574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2D" w:rsidRDefault="00E64A2D">
      <w:r>
        <w:separator/>
      </w:r>
    </w:p>
  </w:footnote>
  <w:footnote w:type="continuationSeparator" w:id="0">
    <w:p w:rsidR="00E64A2D" w:rsidRDefault="00E6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00" w:rsidRDefault="00574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00" w:rsidRDefault="005742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00" w:rsidRDefault="005742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4EE"/>
    <w:multiLevelType w:val="hybridMultilevel"/>
    <w:tmpl w:val="372C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B49"/>
    <w:multiLevelType w:val="hybridMultilevel"/>
    <w:tmpl w:val="23A6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D17"/>
    <w:multiLevelType w:val="hybridMultilevel"/>
    <w:tmpl w:val="ED046C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CF831A2"/>
    <w:multiLevelType w:val="hybridMultilevel"/>
    <w:tmpl w:val="B6F2F514"/>
    <w:lvl w:ilvl="0" w:tplc="EF0896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83"/>
    <w:rsid w:val="0000202C"/>
    <w:rsid w:val="000C4C75"/>
    <w:rsid w:val="001E6EFB"/>
    <w:rsid w:val="00574200"/>
    <w:rsid w:val="00593F83"/>
    <w:rsid w:val="005F52F1"/>
    <w:rsid w:val="007276B2"/>
    <w:rsid w:val="00905D0C"/>
    <w:rsid w:val="009E24A2"/>
    <w:rsid w:val="00E47DE5"/>
    <w:rsid w:val="00E64A2D"/>
    <w:rsid w:val="00E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41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paragraf1">
    <w:name w:val="paragraf_1"/>
    <w:basedOn w:val="a"/>
    <w:rsid w:val="00593F8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3F83"/>
    <w:rPr>
      <w:b/>
      <w:bCs/>
    </w:rPr>
  </w:style>
  <w:style w:type="character" w:styleId="a8">
    <w:name w:val="Emphasis"/>
    <w:basedOn w:val="a0"/>
    <w:uiPriority w:val="20"/>
    <w:qFormat/>
    <w:rsid w:val="00593F83"/>
    <w:rPr>
      <w:i/>
      <w:iCs/>
    </w:rPr>
  </w:style>
  <w:style w:type="paragraph" w:customStyle="1" w:styleId="paragraf3">
    <w:name w:val="paragraf_3"/>
    <w:basedOn w:val="a"/>
    <w:rsid w:val="00593F83"/>
    <w:pPr>
      <w:spacing w:before="100" w:beforeAutospacing="1" w:after="100" w:afterAutospacing="1"/>
    </w:pPr>
  </w:style>
  <w:style w:type="character" w:styleId="HTML">
    <w:name w:val="HTML Sample"/>
    <w:basedOn w:val="a0"/>
    <w:uiPriority w:val="99"/>
    <w:semiHidden/>
    <w:unhideWhenUsed/>
    <w:rsid w:val="00593F83"/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E4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477">
          <w:blockQuote w:val="1"/>
          <w:marLeft w:val="900"/>
          <w:marRight w:val="75"/>
          <w:marTop w:val="75"/>
          <w:marBottom w:val="75"/>
          <w:divBdr>
            <w:top w:val="none" w:sz="0" w:space="0" w:color="auto"/>
            <w:left w:val="single" w:sz="6" w:space="8" w:color="24344D"/>
            <w:bottom w:val="none" w:sz="0" w:space="0" w:color="auto"/>
            <w:right w:val="none" w:sz="0" w:space="0" w:color="auto"/>
          </w:divBdr>
        </w:div>
        <w:div w:id="1647972163">
          <w:blockQuote w:val="1"/>
          <w:marLeft w:val="900"/>
          <w:marRight w:val="75"/>
          <w:marTop w:val="75"/>
          <w:marBottom w:val="75"/>
          <w:divBdr>
            <w:top w:val="none" w:sz="0" w:space="0" w:color="auto"/>
            <w:left w:val="single" w:sz="6" w:space="8" w:color="24344D"/>
            <w:bottom w:val="none" w:sz="0" w:space="0" w:color="auto"/>
            <w:right w:val="none" w:sz="0" w:space="0" w:color="auto"/>
          </w:divBdr>
        </w:div>
        <w:div w:id="481501989">
          <w:blockQuote w:val="1"/>
          <w:marLeft w:val="900"/>
          <w:marRight w:val="75"/>
          <w:marTop w:val="75"/>
          <w:marBottom w:val="75"/>
          <w:divBdr>
            <w:top w:val="none" w:sz="0" w:space="0" w:color="auto"/>
            <w:left w:val="single" w:sz="6" w:space="8" w:color="24344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2020-03-24T06:43:00Z</dcterms:created>
  <dcterms:modified xsi:type="dcterms:W3CDTF">2020-03-24T08:10:00Z</dcterms:modified>
</cp:coreProperties>
</file>