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7A" w:rsidRDefault="00A66C7A" w:rsidP="00A66C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6850">
        <w:rPr>
          <w:rFonts w:ascii="Times New Roman" w:hAnsi="Times New Roman" w:cs="Times New Roman"/>
          <w:b/>
          <w:sz w:val="28"/>
          <w:szCs w:val="28"/>
        </w:rPr>
        <w:t>Тема:  А. Ахматова. Поэма «Реквием»</w:t>
      </w:r>
    </w:p>
    <w:p w:rsidR="00A66C7A" w:rsidRPr="0092425A" w:rsidRDefault="00A66C7A" w:rsidP="00A66C7A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5A">
        <w:rPr>
          <w:rStyle w:val="c5"/>
          <w:b/>
          <w:bCs/>
          <w:iCs/>
          <w:sz w:val="28"/>
          <w:szCs w:val="28"/>
        </w:rPr>
        <w:t>План урока.</w:t>
      </w:r>
    </w:p>
    <w:p w:rsidR="00A66C7A" w:rsidRDefault="00A66C7A" w:rsidP="00A66C7A">
      <w:pPr>
        <w:numPr>
          <w:ilvl w:val="0"/>
          <w:numId w:val="1"/>
        </w:numPr>
        <w:shd w:val="clear" w:color="auto" w:fill="FFFFFF"/>
        <w:spacing w:after="0" w:line="42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"РЕКВИЕМА".</w:t>
      </w:r>
    </w:p>
    <w:p w:rsidR="00A66C7A" w:rsidRPr="002D6850" w:rsidRDefault="00A66C7A" w:rsidP="00A66C7A">
      <w:pPr>
        <w:numPr>
          <w:ilvl w:val="0"/>
          <w:numId w:val="1"/>
        </w:numPr>
        <w:shd w:val="clear" w:color="auto" w:fill="FFFFFF"/>
        <w:spacing w:after="0" w:line="42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выбора названия.</w:t>
      </w:r>
    </w:p>
    <w:p w:rsidR="00A66C7A" w:rsidRPr="002D6850" w:rsidRDefault="00A66C7A" w:rsidP="00A66C7A">
      <w:pPr>
        <w:numPr>
          <w:ilvl w:val="0"/>
          <w:numId w:val="1"/>
        </w:numPr>
        <w:shd w:val="clear" w:color="auto" w:fill="FFFFFF"/>
        <w:spacing w:after="0" w:line="42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анализ поэмы</w:t>
      </w:r>
      <w:r w:rsidRPr="002D6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(тема, идея, образы, худ</w:t>
      </w:r>
      <w:proofErr w:type="gramStart"/>
      <w:r w:rsidRPr="002D6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D6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6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D6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редства).</w:t>
      </w:r>
    </w:p>
    <w:p w:rsidR="00A66C7A" w:rsidRPr="002D6850" w:rsidRDefault="00A66C7A" w:rsidP="00A66C7A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Глава «Распятие» в "Реквиеме" — вселенский приговор бесчеловечной системе, обрекающей мать на безмерные и неутешительные страдания</w:t>
      </w:r>
      <w:proofErr w:type="gramStart"/>
      <w:r w:rsidRPr="002D6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</w:p>
    <w:p w:rsidR="00A66C7A" w:rsidRPr="002D6850" w:rsidRDefault="00A66C7A" w:rsidP="00A66C7A">
      <w:pPr>
        <w:numPr>
          <w:ilvl w:val="0"/>
          <w:numId w:val="1"/>
        </w:numPr>
        <w:shd w:val="clear" w:color="auto" w:fill="FFFFFF"/>
        <w:spacing w:after="0" w:line="42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«Эпилога»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6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темы предназначения поэзии и памятника в поэме.</w:t>
      </w:r>
    </w:p>
    <w:p w:rsidR="00A66C7A" w:rsidRPr="00944B77" w:rsidRDefault="00A66C7A" w:rsidP="00A66C7A">
      <w:pPr>
        <w:numPr>
          <w:ilvl w:val="0"/>
          <w:numId w:val="1"/>
        </w:numPr>
        <w:shd w:val="clear" w:color="auto" w:fill="FFFFFF"/>
        <w:spacing w:after="0" w:line="42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Итоги, выводы.</w:t>
      </w:r>
    </w:p>
    <w:p w:rsidR="00A66C7A" w:rsidRPr="00944B77" w:rsidRDefault="00A66C7A" w:rsidP="00A66C7A">
      <w:pPr>
        <w:shd w:val="clear" w:color="auto" w:fill="FFFFFF"/>
        <w:spacing w:after="0" w:line="42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C7A" w:rsidRPr="00944B77" w:rsidRDefault="00A66C7A" w:rsidP="00A66C7A">
      <w:pPr>
        <w:pStyle w:val="c11"/>
        <w:shd w:val="clear" w:color="auto" w:fill="FFFFFF"/>
        <w:spacing w:before="0" w:beforeAutospacing="0" w:after="0" w:afterAutospacing="0"/>
      </w:pPr>
      <w:r w:rsidRPr="00944B77">
        <w:rPr>
          <w:rStyle w:val="c23"/>
          <w:b/>
          <w:bCs/>
          <w:iCs/>
        </w:rPr>
        <w:t>«Я была тогда с моим народом,</w:t>
      </w:r>
    </w:p>
    <w:p w:rsidR="00A66C7A" w:rsidRPr="00944B77" w:rsidRDefault="00A66C7A" w:rsidP="00A66C7A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bCs/>
          <w:iCs/>
        </w:rPr>
      </w:pPr>
      <w:r w:rsidRPr="00944B77">
        <w:rPr>
          <w:rStyle w:val="c5"/>
          <w:b/>
          <w:bCs/>
          <w:iCs/>
        </w:rPr>
        <w:t>Там, где мой народ, к несчастью был…»</w:t>
      </w:r>
    </w:p>
    <w:p w:rsidR="00A66C7A" w:rsidRPr="0092425A" w:rsidRDefault="00A66C7A" w:rsidP="00A66C7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C7A" w:rsidRPr="00803BDB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3BDB">
        <w:rPr>
          <w:rStyle w:val="c6"/>
          <w:bCs/>
        </w:rPr>
        <w:t xml:space="preserve"> «Реквием» переводится как похоронная месса, католическая служба по усопшему, в буквальном переводе – просьба о покое. Одновременно это – обозначение траурного музыкального произведения. Душевная боль, рожденная несправедливостью судьбы к сыну, смертельный страх за него, сжимающий кровоточащее материнское сердце, — все это выплеснулось в стихах. В душевных муках рождался "РЕКВИЕМ".</w:t>
      </w:r>
    </w:p>
    <w:p w:rsidR="00A66C7A" w:rsidRPr="00803BDB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3BDB">
        <w:rPr>
          <w:rStyle w:val="c6"/>
          <w:bCs/>
        </w:rPr>
        <w:t xml:space="preserve">        Над лирическим циклом «Реквием» А. Ахматова работала в 1934-1940гг и в начале 60-х годов. Более 20 лет поэму знали наизусть, держали в памяти люди, которым Ахматова доверяла, а таких было не более десятка. Один из почитателей Ахматовой вспоминает, что на его вопрос: "Как же Вам удалось сохранить сквозь все тяжкие годы запись этих стихов?", она ответила: "А я их не записывала. Я пронесла их через два инфаркта в памяти".</w:t>
      </w:r>
    </w:p>
    <w:p w:rsidR="00A66C7A" w:rsidRPr="00803BDB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3BDB">
        <w:rPr>
          <w:rStyle w:val="c6"/>
          <w:bCs/>
        </w:rPr>
        <w:t>Итак, реквием – это заупокойная месса. Назвав так свою поэму, Ахматова открыто заявляет о том, что ее поэма – надгробное слово, посвященное всем погибшим в страшные времена сталинских репрессий, а также тем, кто страдал, переживая за своих репрессированных родных и близких, в ком от страдания умирала душа.</w:t>
      </w:r>
    </w:p>
    <w:p w:rsidR="00A66C7A" w:rsidRPr="00803BDB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rStyle w:val="c4"/>
          <w:bCs/>
          <w:u w:val="single"/>
        </w:rPr>
      </w:pP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</w:rPr>
      </w:pPr>
      <w:r w:rsidRPr="0092425A">
        <w:rPr>
          <w:rStyle w:val="c2"/>
          <w:b/>
          <w:color w:val="000000"/>
        </w:rPr>
        <w:t>Историческая справка: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t>В 1933 году её сын Лев Гумилев был впервые, тогда еще просто случайно, арестован, её чуткое материнское сердце сжалось от рокового предчувствия. Она вспомнила сроки из стихотворения Марины Цветаевой, написанные еще в 1916 году: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0"/>
          <w:b/>
          <w:bCs/>
          <w:color w:val="000000"/>
        </w:rPr>
        <w:t xml:space="preserve">Рыжий </w:t>
      </w:r>
      <w:proofErr w:type="spellStart"/>
      <w:r>
        <w:rPr>
          <w:rStyle w:val="c10"/>
          <w:b/>
          <w:bCs/>
          <w:color w:val="000000"/>
        </w:rPr>
        <w:t>львеночек</w:t>
      </w:r>
      <w:proofErr w:type="spellEnd"/>
      <w:proofErr w:type="gramStart"/>
      <w:r>
        <w:rPr>
          <w:b/>
          <w:bCs/>
          <w:color w:val="000000"/>
        </w:rPr>
        <w:br/>
      </w:r>
      <w:r>
        <w:rPr>
          <w:rStyle w:val="c10"/>
          <w:b/>
          <w:bCs/>
          <w:color w:val="000000"/>
        </w:rPr>
        <w:t>С</w:t>
      </w:r>
      <w:proofErr w:type="gramEnd"/>
      <w:r>
        <w:rPr>
          <w:rStyle w:val="c10"/>
          <w:b/>
          <w:bCs/>
          <w:color w:val="000000"/>
        </w:rPr>
        <w:t xml:space="preserve"> глазами зелеными,</w:t>
      </w:r>
      <w:r>
        <w:rPr>
          <w:b/>
          <w:bCs/>
          <w:color w:val="000000"/>
        </w:rPr>
        <w:br/>
      </w:r>
      <w:r>
        <w:rPr>
          <w:rStyle w:val="c10"/>
          <w:b/>
          <w:bCs/>
          <w:color w:val="000000"/>
        </w:rPr>
        <w:t>Страшное наследие тебе нести.</w:t>
      </w:r>
    </w:p>
    <w:p w:rsidR="00A66C7A" w:rsidRPr="00803BDB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3BDB">
        <w:rPr>
          <w:rStyle w:val="c6"/>
          <w:bCs/>
        </w:rPr>
        <w:t>В октябре 1935 г. последовал второй арест. Сам Лев Гумилев говорил об этом так: "Тогда шла в Ленинграде травля студентов из интеллигентных семей... Мама поехала в Москву, через знакомых обратилась с письмом к Сталину... Вскоре освободили нас всех. Меня, правда, после этого выдворили из университета, и я целую зиму голодал".</w:t>
      </w:r>
    </w:p>
    <w:p w:rsidR="00A66C7A" w:rsidRPr="00803BDB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3BDB">
        <w:rPr>
          <w:rStyle w:val="c6"/>
          <w:bCs/>
        </w:rPr>
        <w:t xml:space="preserve">Третий арест пришелся на октябрь 1938 года, когда репрессии по отношению </w:t>
      </w:r>
      <w:proofErr w:type="gramStart"/>
      <w:r w:rsidRPr="00803BDB">
        <w:rPr>
          <w:rStyle w:val="c6"/>
          <w:bCs/>
        </w:rPr>
        <w:t>к</w:t>
      </w:r>
      <w:proofErr w:type="gramEnd"/>
      <w:r w:rsidRPr="00803BDB">
        <w:rPr>
          <w:rStyle w:val="c6"/>
          <w:bCs/>
        </w:rPr>
        <w:t xml:space="preserve"> инакомыслящим приняли страшные масштабы. В этот раз не помогли никакие письма и </w:t>
      </w:r>
      <w:r w:rsidRPr="00803BDB">
        <w:rPr>
          <w:rStyle w:val="c6"/>
          <w:bCs/>
        </w:rPr>
        <w:lastRenderedPageBreak/>
        <w:t>просьбы — Лев Гумилев был приговорен к 10 годам заключения; но в связи со снятием Ежова этот страшный срок был заменен на 5 лет исправительно—трудовых лагерей. Всю жизнь Лев Гумилев будет расплачиваться за то, что он сын великих родителей.</w:t>
      </w:r>
    </w:p>
    <w:p w:rsidR="00A66C7A" w:rsidRPr="00803BDB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66C7A" w:rsidRPr="00803BDB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3BDB">
        <w:rPr>
          <w:rStyle w:val="c6"/>
          <w:bCs/>
        </w:rPr>
        <w:t xml:space="preserve"> Сама Ахматова находилась под пристальным вниманием ОГПУ и как жена контрреволюционера, и как опальная поэтесса. Не участвуя в активной оппозиции, но и не воспевая новую жизнь, она просто очень мало пишет и еще меньше печатается; существует за счет переводов и редко публикуемых статей. Она ещё не причислена к когорте "внутренних эмигрантов", объявленных партией изгоями, числится лишь в "попутчиках", но постоянно чувствует на себе настороженный взгляд "Усача" (так называла она Сталина) и живет под угрозой каждодневного ареста.</w:t>
      </w:r>
    </w:p>
    <w:p w:rsidR="00A66C7A" w:rsidRPr="00803BDB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3BDB">
        <w:rPr>
          <w:rStyle w:val="c6"/>
          <w:bCs/>
        </w:rPr>
        <w:t xml:space="preserve">Время страха за себя, за своих родных и близких было для многих временем отчаяния и неверия в справедливость. Конечно, об этом нельзя было молчать, но говорить вслух, значит, подписать себе смертный приговор. </w:t>
      </w:r>
    </w:p>
    <w:p w:rsidR="00A66C7A" w:rsidRPr="00803BDB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color w:val="000000"/>
          <w:u w:val="single"/>
        </w:rPr>
      </w:pPr>
      <w:r>
        <w:rPr>
          <w:rStyle w:val="c4"/>
          <w:b/>
          <w:bCs/>
          <w:color w:val="000000"/>
          <w:u w:val="single"/>
        </w:rPr>
        <w:t>Чтение и анализ поэмы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color w:val="000000"/>
          <w:u w:val="single"/>
        </w:rPr>
      </w:pPr>
    </w:p>
    <w:p w:rsidR="00A66C7A" w:rsidRPr="00803BDB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color w:val="000000"/>
        </w:rPr>
      </w:pPr>
      <w:r w:rsidRPr="00803BDB">
        <w:rPr>
          <w:rStyle w:val="c4"/>
          <w:b/>
          <w:bCs/>
          <w:color w:val="000000"/>
        </w:rPr>
        <w:t xml:space="preserve"> </w:t>
      </w:r>
      <w:r>
        <w:rPr>
          <w:rStyle w:val="c4"/>
          <w:b/>
          <w:bCs/>
          <w:color w:val="000000"/>
        </w:rPr>
        <w:t>(</w:t>
      </w:r>
      <w:r w:rsidRPr="00803BDB">
        <w:rPr>
          <w:rStyle w:val="c4"/>
          <w:b/>
          <w:bCs/>
          <w:color w:val="000000"/>
        </w:rPr>
        <w:t>Найдите текст в интернете, читаем и анализируем вместе)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t>Вы, конечно, обратили внимание на даты, стоящие под частями поэмы, она создавалась в течение пяти лет, явно соотносящихся со временем арестов сына. Но ведь </w:t>
      </w:r>
      <w:r>
        <w:rPr>
          <w:rStyle w:val="c10"/>
          <w:b/>
          <w:bCs/>
          <w:color w:val="000000"/>
        </w:rPr>
        <w:t>предисловие и эпиграф </w:t>
      </w:r>
      <w:proofErr w:type="gramStart"/>
      <w:r>
        <w:rPr>
          <w:rStyle w:val="c2"/>
          <w:color w:val="000000"/>
        </w:rPr>
        <w:t>обозначены</w:t>
      </w:r>
      <w:proofErr w:type="gramEnd"/>
      <w:r>
        <w:rPr>
          <w:rStyle w:val="c2"/>
          <w:color w:val="000000"/>
        </w:rPr>
        <w:t xml:space="preserve"> гораздо поздними датами.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t>— Как вы думаете, почему? </w:t>
      </w:r>
      <w:r>
        <w:rPr>
          <w:rStyle w:val="c1"/>
          <w:i/>
          <w:iCs/>
          <w:color w:val="000000"/>
        </w:rPr>
        <w:t>(Эта тема, эта боль не отпускали Ахматову многие годы.)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t>— Как бы вы определили </w:t>
      </w:r>
      <w:r>
        <w:rPr>
          <w:rStyle w:val="c10"/>
          <w:b/>
          <w:bCs/>
          <w:color w:val="000000"/>
        </w:rPr>
        <w:t>тему</w:t>
      </w:r>
      <w:r>
        <w:rPr>
          <w:rStyle w:val="c2"/>
          <w:color w:val="000000"/>
        </w:rPr>
        <w:t> поэмы? </w:t>
      </w:r>
      <w:r>
        <w:rPr>
          <w:rStyle w:val="c1"/>
          <w:i/>
          <w:iCs/>
          <w:color w:val="000000"/>
        </w:rPr>
        <w:t>(Единение с народом в страшные годы "</w:t>
      </w:r>
      <w:proofErr w:type="spellStart"/>
      <w:r>
        <w:rPr>
          <w:rStyle w:val="c1"/>
          <w:i/>
          <w:iCs/>
          <w:color w:val="000000"/>
        </w:rPr>
        <w:t>ежовщины</w:t>
      </w:r>
      <w:proofErr w:type="spellEnd"/>
      <w:r>
        <w:rPr>
          <w:rStyle w:val="c1"/>
          <w:i/>
          <w:iCs/>
          <w:color w:val="000000"/>
        </w:rPr>
        <w:t>", материнская скорбь как символ народной беды, тема памяти.)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t>— Обратите внимание на эпиграф. Какие строки выражают основной пафос, </w:t>
      </w:r>
      <w:r>
        <w:rPr>
          <w:rStyle w:val="c2"/>
          <w:b/>
          <w:bCs/>
          <w:color w:val="000000"/>
        </w:rPr>
        <w:t>идею</w:t>
      </w:r>
      <w:r>
        <w:rPr>
          <w:rStyle w:val="c2"/>
          <w:color w:val="000000"/>
        </w:rPr>
        <w:t>? (</w:t>
      </w:r>
      <w:r>
        <w:rPr>
          <w:rStyle w:val="c1"/>
          <w:i/>
          <w:iCs/>
          <w:color w:val="000000"/>
        </w:rPr>
        <w:t>"Я была тогда с моим народом, Там, где мой народ, к несчастью, был".</w:t>
      </w:r>
      <w:r>
        <w:rPr>
          <w:rStyle w:val="c2"/>
          <w:color w:val="000000"/>
        </w:rPr>
        <w:t>)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t>— "Вместо предисловия" написано прозой. Как вы думаете, зачем Ахматова вводит в текст эту автобиографическую подробность?</w:t>
      </w:r>
    </w:p>
    <w:p w:rsidR="00A66C7A" w:rsidRPr="00803BDB" w:rsidRDefault="00A66C7A" w:rsidP="00A66C7A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03BDB">
        <w:rPr>
          <w:rStyle w:val="c2"/>
          <w:b/>
          <w:color w:val="00B050"/>
        </w:rPr>
        <w:t> ЧТЕНИЕ главы  « Вместо ПРЕДИСЛОВИЯ»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</w:rPr>
        <w:t>(Слова женщины, стоящей рядом, Ахматова воспринимает как некий наказ, и выполнение его — это своеобразный долг перед теми, с кем она провела 300 часов в страшных очередях)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t>— Найдите приметы времени в прозаическом предисловии.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</w:rPr>
        <w:t>(Тюремные очереди, "опознал" вместо "узнал", разговоры шепотом, голубые от голода и нервного истощения губы)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t>— В </w:t>
      </w:r>
      <w:r>
        <w:rPr>
          <w:rStyle w:val="c10"/>
          <w:b/>
          <w:bCs/>
          <w:color w:val="000000"/>
        </w:rPr>
        <w:t>"Посвящении"</w:t>
      </w:r>
      <w:r>
        <w:rPr>
          <w:rStyle w:val="c2"/>
          <w:color w:val="000000"/>
        </w:rPr>
        <w:t> Ахматова постоянно употребляет местоимение "МЫ" (покажите на примере).</w:t>
      </w:r>
    </w:p>
    <w:p w:rsidR="00A66C7A" w:rsidRPr="00803BDB" w:rsidRDefault="00A66C7A" w:rsidP="00A66C7A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03BDB">
        <w:rPr>
          <w:rStyle w:val="c2"/>
          <w:b/>
          <w:color w:val="00B050"/>
        </w:rPr>
        <w:t>ЧТЕНИЕ главы «Посвящение»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t>Зачем она делает этот акцент? ( В данном случае "Я" обозначало бы только личное горе, а местоимением "МЫ" поэт подчеркивает общую боль и беду)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t>—Какие художественные средства использует поэт, чтобы описать общее материнское горе? (Гиперболу: " гнутся горы, не течет великая река"; сравнения: "словно с болью жизнь из сердца вынут, словно грубо навзничь опрокинут")</w:t>
      </w:r>
    </w:p>
    <w:p w:rsidR="00A66C7A" w:rsidRPr="00803BDB" w:rsidRDefault="00A66C7A" w:rsidP="00A66C7A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03BDB">
        <w:rPr>
          <w:rStyle w:val="c2"/>
          <w:b/>
          <w:color w:val="00B050"/>
        </w:rPr>
        <w:t>ЧТЕНИЕ главы «Вступление»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lastRenderedPageBreak/>
        <w:t>Читая знаменитые строки </w:t>
      </w:r>
      <w:r>
        <w:rPr>
          <w:rStyle w:val="c10"/>
          <w:b/>
          <w:bCs/>
          <w:color w:val="000000"/>
        </w:rPr>
        <w:t>"Вступления",</w:t>
      </w:r>
      <w:r>
        <w:rPr>
          <w:rStyle w:val="c2"/>
          <w:color w:val="000000"/>
        </w:rPr>
        <w:t xml:space="preserve"> понимаешь, что это пишет человек, до дна испивший чашу отчаяния. На уроках литературы мы много говорили с вами о Петербурге Пушкина, Некрасова, Достоевского. </w:t>
      </w:r>
      <w:proofErr w:type="gramStart"/>
      <w:r>
        <w:rPr>
          <w:rStyle w:val="c2"/>
          <w:color w:val="000000"/>
        </w:rPr>
        <w:t>Ахматова очень любила город, в котором, она стала поэтом, который подарил ей славу, признание; город, в котором она познала и счастье, и разочарования.</w:t>
      </w:r>
      <w:proofErr w:type="gramEnd"/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t>— Каким же рисует она этот город сейчас? ("ненужным привеском болтался</w:t>
      </w:r>
      <w:proofErr w:type="gramStart"/>
      <w:r>
        <w:rPr>
          <w:rStyle w:val="c2"/>
          <w:color w:val="000000"/>
        </w:rPr>
        <w:t xml:space="preserve"> В</w:t>
      </w:r>
      <w:proofErr w:type="gramEnd"/>
      <w:r>
        <w:rPr>
          <w:rStyle w:val="c2"/>
          <w:color w:val="000000"/>
        </w:rPr>
        <w:t>озле тюрем своих Ленинград")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t>—Ахматова расширяет географию народной беды, перенося нас к кремлевским стенам, в Москву. Яркая метафора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t>Звезды смерти стояли над нами,</w:t>
      </w:r>
      <w:r>
        <w:rPr>
          <w:color w:val="000000"/>
        </w:rPr>
        <w:br/>
      </w:r>
      <w:r>
        <w:rPr>
          <w:rStyle w:val="c2"/>
          <w:color w:val="000000"/>
        </w:rPr>
        <w:t>И безвинная корчилась Русь</w:t>
      </w:r>
      <w:proofErr w:type="gramStart"/>
      <w:r>
        <w:rPr>
          <w:color w:val="000000"/>
        </w:rPr>
        <w:br/>
      </w:r>
      <w:r>
        <w:rPr>
          <w:rStyle w:val="c2"/>
          <w:color w:val="000000"/>
        </w:rPr>
        <w:t>П</w:t>
      </w:r>
      <w:proofErr w:type="gramEnd"/>
      <w:r>
        <w:rPr>
          <w:rStyle w:val="c2"/>
          <w:color w:val="000000"/>
        </w:rPr>
        <w:t>од кровавыми сапогами</w:t>
      </w:r>
      <w:r>
        <w:rPr>
          <w:color w:val="000000"/>
        </w:rPr>
        <w:br/>
      </w:r>
      <w:r>
        <w:rPr>
          <w:rStyle w:val="c2"/>
          <w:color w:val="000000"/>
        </w:rPr>
        <w:t xml:space="preserve">И под шинами черных </w:t>
      </w:r>
      <w:proofErr w:type="spellStart"/>
      <w:r>
        <w:rPr>
          <w:rStyle w:val="c2"/>
          <w:color w:val="000000"/>
        </w:rPr>
        <w:t>марусь</w:t>
      </w:r>
      <w:proofErr w:type="spellEnd"/>
    </w:p>
    <w:p w:rsidR="00A66C7A" w:rsidRPr="00803BDB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</w:rPr>
        <w:t>требует расшифровки </w:t>
      </w:r>
      <w:r w:rsidRPr="00803BDB">
        <w:rPr>
          <w:rStyle w:val="c10"/>
          <w:bCs/>
          <w:color w:val="000000"/>
        </w:rPr>
        <w:t xml:space="preserve">("звезды смерти", скорее всего, олицетворяют кремлевские звезды, как некий символ государства, допустившего беззаконие, "черными </w:t>
      </w:r>
      <w:proofErr w:type="spellStart"/>
      <w:r w:rsidRPr="00803BDB">
        <w:rPr>
          <w:rStyle w:val="c10"/>
          <w:bCs/>
          <w:color w:val="000000"/>
        </w:rPr>
        <w:t>марусями</w:t>
      </w:r>
      <w:proofErr w:type="spellEnd"/>
      <w:r w:rsidRPr="00803BDB">
        <w:rPr>
          <w:rStyle w:val="c10"/>
          <w:bCs/>
          <w:color w:val="000000"/>
        </w:rPr>
        <w:t xml:space="preserve">" называли машины (они же тюремные воронки), на которых увозили арестованных, колоритный глагол "корчилась", по—видимому, означает мучительное </w:t>
      </w:r>
      <w:proofErr w:type="spellStart"/>
      <w:r w:rsidRPr="00803BDB">
        <w:rPr>
          <w:rStyle w:val="c10"/>
          <w:bCs/>
          <w:color w:val="000000"/>
        </w:rPr>
        <w:t>несопротивление</w:t>
      </w:r>
      <w:proofErr w:type="spellEnd"/>
      <w:proofErr w:type="gramStart"/>
      <w:r w:rsidRPr="00803BDB">
        <w:rPr>
          <w:rStyle w:val="c10"/>
          <w:bCs/>
          <w:color w:val="000000"/>
        </w:rPr>
        <w:t xml:space="preserve"> )</w:t>
      </w:r>
      <w:proofErr w:type="gramEnd"/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rStyle w:val="c1"/>
          <w:b/>
          <w:iCs/>
          <w:color w:val="000000"/>
        </w:rPr>
      </w:pPr>
      <w:r w:rsidRPr="00803BDB">
        <w:rPr>
          <w:rStyle w:val="c1"/>
          <w:b/>
          <w:iCs/>
          <w:color w:val="000000"/>
        </w:rPr>
        <w:t>- Образ матери — центральный, главенствующий. Но, несмотря на то, что в основной части Ахматова рассказывает про свои личные страдания, тема единения с всеобщей народной болью, заданная в эпиграфе, предисловии и в посвящении, позволяет воспринимать материнскую скорбь поэтессы как вселенскую. Это особо подчеркивает небольшая, но очень весомая по своей значимости глава "Распятие". В отличие от других глав, она имеет свой эпиграф, взятый из Библии</w:t>
      </w:r>
    </w:p>
    <w:p w:rsidR="00A66C7A" w:rsidRPr="00803BDB" w:rsidRDefault="00A66C7A" w:rsidP="00A66C7A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r w:rsidRPr="00803BDB">
        <w:rPr>
          <w:rStyle w:val="c2"/>
          <w:b/>
          <w:color w:val="00B050"/>
        </w:rPr>
        <w:t>ЧТЕНИЕ главы «Распятие»</w:t>
      </w:r>
    </w:p>
    <w:p w:rsidR="00A66C7A" w:rsidRPr="00803BDB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3BDB">
        <w:rPr>
          <w:rStyle w:val="c6"/>
          <w:bCs/>
        </w:rPr>
        <w:t>"Библия всегда являлась источником вдохновения для творческих людей. Писатели и поэты находили отражение своих идей, мыслей и чу</w:t>
      </w:r>
      <w:proofErr w:type="gramStart"/>
      <w:r w:rsidRPr="00803BDB">
        <w:rPr>
          <w:rStyle w:val="c6"/>
          <w:bCs/>
        </w:rPr>
        <w:t>вств в в</w:t>
      </w:r>
      <w:proofErr w:type="gramEnd"/>
      <w:r w:rsidRPr="00803BDB">
        <w:rPr>
          <w:rStyle w:val="c6"/>
          <w:bCs/>
        </w:rPr>
        <w:t>еликой книге.</w:t>
      </w:r>
    </w:p>
    <w:p w:rsidR="00A66C7A" w:rsidRPr="00803BDB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3BDB">
        <w:rPr>
          <w:rStyle w:val="c6"/>
          <w:bCs/>
        </w:rPr>
        <w:t>Не раз к Библии обращалась и Анна Ахматова. Произведение Анны Ахматовой "</w:t>
      </w:r>
      <w:proofErr w:type="spellStart"/>
      <w:r w:rsidRPr="00803BDB">
        <w:rPr>
          <w:rStyle w:val="c6"/>
          <w:bCs/>
        </w:rPr>
        <w:t>Requiem</w:t>
      </w:r>
      <w:proofErr w:type="spellEnd"/>
      <w:r w:rsidRPr="00803BDB">
        <w:rPr>
          <w:rStyle w:val="c6"/>
          <w:bCs/>
        </w:rPr>
        <w:t>" чрезвычайно трагично по своей сути. Кульминацией страданий матери в поэме "</w:t>
      </w:r>
      <w:proofErr w:type="spellStart"/>
      <w:r w:rsidRPr="00803BDB">
        <w:rPr>
          <w:rStyle w:val="c6"/>
          <w:bCs/>
        </w:rPr>
        <w:t>Requiem</w:t>
      </w:r>
      <w:proofErr w:type="spellEnd"/>
      <w:r w:rsidRPr="00803BDB">
        <w:rPr>
          <w:rStyle w:val="c6"/>
          <w:bCs/>
        </w:rPr>
        <w:t>" становится 10-я глава. Небольшая по объёму, она несёт огромную смысловую нагрузку. Именно в этой главе раскрывается вся боль героини —  матери, потерявшей сына. Страдания матери ассоциируются с состоянием Богородицы, Девы Марии, страдания сына с муками Христа, распятого на кресте.</w:t>
      </w:r>
    </w:p>
    <w:p w:rsidR="00A66C7A" w:rsidRPr="00803BDB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3BDB">
        <w:rPr>
          <w:rStyle w:val="c6"/>
          <w:bCs/>
        </w:rPr>
        <w:t xml:space="preserve">Появляется образ "Небеса расплавились в огне". Это знак великой катастрофы, всемирной исторической трагедии. Слова, произносимые Христом накануне своей человеческой смерти, вполне земные; обращение к Богу — упрёк, горькое сетование о своем одиночестве, </w:t>
      </w:r>
      <w:proofErr w:type="spellStart"/>
      <w:r w:rsidRPr="00803BDB">
        <w:rPr>
          <w:rStyle w:val="c6"/>
          <w:bCs/>
        </w:rPr>
        <w:t>покинутости</w:t>
      </w:r>
      <w:proofErr w:type="spellEnd"/>
      <w:r w:rsidRPr="00803BDB">
        <w:rPr>
          <w:rStyle w:val="c6"/>
          <w:bCs/>
        </w:rPr>
        <w:t xml:space="preserve">, беспомощности. Слова же, сказанные матери, — простые слова утешения, жалости. "Не рыдай Мене, </w:t>
      </w:r>
      <w:proofErr w:type="spellStart"/>
      <w:r w:rsidRPr="00803BDB">
        <w:rPr>
          <w:rStyle w:val="c6"/>
          <w:bCs/>
        </w:rPr>
        <w:t>Мати</w:t>
      </w:r>
      <w:proofErr w:type="spellEnd"/>
      <w:r w:rsidRPr="00803BDB">
        <w:rPr>
          <w:rStyle w:val="c6"/>
          <w:bCs/>
        </w:rPr>
        <w:t xml:space="preserve">, </w:t>
      </w:r>
      <w:proofErr w:type="gramStart"/>
      <w:r w:rsidRPr="00803BDB">
        <w:rPr>
          <w:rStyle w:val="c6"/>
          <w:bCs/>
        </w:rPr>
        <w:t>во</w:t>
      </w:r>
      <w:proofErr w:type="gramEnd"/>
      <w:r w:rsidRPr="00803BDB">
        <w:rPr>
          <w:rStyle w:val="c6"/>
          <w:bCs/>
        </w:rPr>
        <w:t xml:space="preserve"> гробе </w:t>
      </w:r>
      <w:proofErr w:type="spellStart"/>
      <w:r w:rsidRPr="00803BDB">
        <w:rPr>
          <w:rStyle w:val="c6"/>
          <w:bCs/>
        </w:rPr>
        <w:t>зрящи</w:t>
      </w:r>
      <w:proofErr w:type="spellEnd"/>
      <w:r w:rsidRPr="00803BDB">
        <w:rPr>
          <w:rStyle w:val="c6"/>
          <w:bCs/>
        </w:rPr>
        <w:t>".</w:t>
      </w:r>
    </w:p>
    <w:p w:rsidR="00A66C7A" w:rsidRPr="00803BDB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Cs/>
        </w:rPr>
      </w:pPr>
      <w:r w:rsidRPr="00803BDB">
        <w:rPr>
          <w:rStyle w:val="c6"/>
          <w:bCs/>
        </w:rPr>
        <w:t xml:space="preserve">Горе — есть горе, оно одинаково и для небожителей и для простых смертных. </w:t>
      </w:r>
    </w:p>
    <w:p w:rsidR="00A66C7A" w:rsidRPr="00803BDB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3BDB">
        <w:rPr>
          <w:rStyle w:val="c2"/>
          <w:bCs/>
        </w:rPr>
        <w:t>Очевидно, библейский сюжет вечен.</w:t>
      </w:r>
    </w:p>
    <w:p w:rsidR="00A66C7A" w:rsidRPr="00803BDB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bCs/>
        </w:rPr>
      </w:pPr>
      <w:r w:rsidRPr="00803BDB">
        <w:rPr>
          <w:rStyle w:val="c6"/>
          <w:bCs/>
        </w:rPr>
        <w:t>Распятие в "Реквиеме" — вселенский приговор бесчеловечной системе, обрекающей мать на безмерные и неутешительные страдания"</w:t>
      </w:r>
    </w:p>
    <w:p w:rsidR="00A66C7A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66C7A" w:rsidRDefault="00A66C7A" w:rsidP="00A66C7A">
      <w:pPr>
        <w:pStyle w:val="c19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</w:rPr>
        <w:t>А теперь я хотела бы вернуться к одной из тем поэмы — теме ПАМЯТИ.</w:t>
      </w:r>
    </w:p>
    <w:p w:rsidR="00A66C7A" w:rsidRDefault="00A66C7A" w:rsidP="00A66C7A">
      <w:pPr>
        <w:pStyle w:val="c19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i/>
          <w:iCs/>
          <w:color w:val="000000"/>
        </w:rPr>
      </w:pPr>
      <w:r>
        <w:rPr>
          <w:rStyle w:val="c1"/>
          <w:i/>
          <w:iCs/>
          <w:color w:val="000000"/>
        </w:rPr>
        <w:t>—Для чего человеку нужна память?</w:t>
      </w:r>
    </w:p>
    <w:p w:rsidR="00A66C7A" w:rsidRDefault="00A66C7A" w:rsidP="00A66C7A">
      <w:pPr>
        <w:pStyle w:val="c19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</w:rPr>
        <w:t>— Память — это важнейшая категория человеческого разума... или души?</w:t>
      </w:r>
    </w:p>
    <w:p w:rsidR="00A66C7A" w:rsidRPr="00944B77" w:rsidRDefault="00A66C7A" w:rsidP="00A66C7A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color w:val="000000"/>
          <w:sz w:val="28"/>
          <w:szCs w:val="28"/>
        </w:rPr>
      </w:pPr>
      <w:r w:rsidRPr="00944B77">
        <w:rPr>
          <w:rStyle w:val="c9"/>
          <w:b/>
          <w:color w:val="00B050"/>
        </w:rPr>
        <w:lastRenderedPageBreak/>
        <w:t>ЧТЕНИЕ главы « Эпилог» («А если когда-нибудь…»)</w:t>
      </w:r>
    </w:p>
    <w:p w:rsidR="00A66C7A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</w:rPr>
        <w:t>— В "Эпилоге" идет явная перекличка с "Памятником"  Пушкина. Ахматова, правда, не описывает сам памятник, а определяет место, где он должен стоять: "...здесь, где стояла я триста часов и где для меня не открыли засов". А где это — "здесь"? (У тюремной стены, памятник должен стоять на фоне красных кирпичных стен Крестов)</w:t>
      </w:r>
    </w:p>
    <w:p w:rsidR="00A66C7A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</w:rPr>
        <w:t>- Конечно, у любого, кто увидел бы предполагаемый памятник Ахматовой у тюремных стен, возник бы вопрос, почему он поставлен именно здесь? А ответом бы стал "РЕКВИЕМ"</w:t>
      </w:r>
    </w:p>
    <w:p w:rsidR="00A66C7A" w:rsidRDefault="00A66C7A" w:rsidP="00A66C7A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iCs/>
          <w:color w:val="000000"/>
        </w:rPr>
      </w:pPr>
      <w:r>
        <w:rPr>
          <w:rStyle w:val="c1"/>
          <w:i/>
          <w:iCs/>
          <w:color w:val="000000"/>
        </w:rPr>
        <w:t xml:space="preserve">А ведь памятник, поставленный Ахматовой на </w:t>
      </w:r>
      <w:proofErr w:type="spellStart"/>
      <w:r>
        <w:rPr>
          <w:rStyle w:val="c1"/>
          <w:i/>
          <w:iCs/>
          <w:color w:val="000000"/>
        </w:rPr>
        <w:t>Комаровском</w:t>
      </w:r>
      <w:proofErr w:type="spellEnd"/>
      <w:r>
        <w:rPr>
          <w:rStyle w:val="c1"/>
          <w:i/>
          <w:iCs/>
          <w:color w:val="000000"/>
        </w:rPr>
        <w:t xml:space="preserve"> кладбище, примерно так и выглядит: кирпичная стена, а на — ней барельеф Ахматовой.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u w:val="single"/>
        </w:rPr>
        <w:t xml:space="preserve"> Выводы.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t>В своей поэме А. Ахматова описала достаточно образно и зримо эпоху, в которую суждено было страдать народу. Героиня осознала свое единство с народом, обрела силы женщины, разгадавшей свое высокое предназначение. Это памятник материнскому страданию.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t>Арестованный сын — боль, никогда не заживающая рана Ахматовой. Но материнская скорбь расширена до масштаба народной беды, общерусского горя: за нею тысячи женщин у ворот тюрьмы, страдающих, как она. Она получает силы, чувствуя себя их голосом, передавая их немой вопль: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t>Для них соткала я широкий покров</w:t>
      </w:r>
      <w:proofErr w:type="gramStart"/>
      <w:r>
        <w:rPr>
          <w:color w:val="000000"/>
        </w:rPr>
        <w:br/>
      </w:r>
      <w:r>
        <w:rPr>
          <w:rStyle w:val="c2"/>
          <w:color w:val="000000"/>
        </w:rPr>
        <w:t>И</w:t>
      </w:r>
      <w:proofErr w:type="gramEnd"/>
      <w:r>
        <w:rPr>
          <w:rStyle w:val="c2"/>
          <w:color w:val="000000"/>
        </w:rPr>
        <w:t>з бедных, у них же подслушанных слов...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</w:rPr>
        <w:t>Реквием по сыну не мог не восприниматься как реквием по целому поколению, поколению, из которого уже к сороковому году мало кто уцелел. Создав "Реквием", Ахматова отслужила панихиду по безвинно осужденным. Панихиду по своему поколению. Панихиду по собственной жизни.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>Эпиграф  к поэме написан в 1961году. На протяжении 30 лет своей жизни А. Ахматова постоянно обращалась к поэме «Реквием». Нигде в поэме не звучит мотив возмездия, мести. Страшным обвинением эпохе беззакония и бесчеловечности является вся поэма. Так же она посвящена безвинно погибшим и рассказана как бы в полголоса. Так говорят на похоронах и поминках.</w:t>
      </w: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</w:p>
    <w:p w:rsidR="00A66C7A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</w:rPr>
      </w:pPr>
      <w:r w:rsidRPr="00D508DE">
        <w:rPr>
          <w:rStyle w:val="c2"/>
          <w:b/>
          <w:color w:val="000000"/>
        </w:rPr>
        <w:t>Составьте краткий конспект, отвечая на вопросы:</w:t>
      </w:r>
    </w:p>
    <w:p w:rsidR="00A66C7A" w:rsidRPr="00D508DE" w:rsidRDefault="00A66C7A" w:rsidP="00A66C7A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</w:rPr>
        <w:t xml:space="preserve">История создания поэмы. </w:t>
      </w:r>
    </w:p>
    <w:p w:rsidR="00A66C7A" w:rsidRPr="00D508DE" w:rsidRDefault="00A66C7A" w:rsidP="00A66C7A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</w:rPr>
        <w:t>Обоснуйте причины названия поэмы.</w:t>
      </w:r>
    </w:p>
    <w:p w:rsidR="00A66C7A" w:rsidRPr="00D508DE" w:rsidRDefault="00A66C7A" w:rsidP="00A66C7A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</w:rPr>
        <w:t>Определите тему поэмы, чему и кому она посвящена.</w:t>
      </w:r>
    </w:p>
    <w:p w:rsidR="00A66C7A" w:rsidRPr="00D508DE" w:rsidRDefault="00A66C7A" w:rsidP="00A66C7A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</w:rPr>
        <w:t>Определите идею поэмы.</w:t>
      </w:r>
    </w:p>
    <w:p w:rsidR="00A66C7A" w:rsidRPr="00D508DE" w:rsidRDefault="00A66C7A" w:rsidP="00A66C7A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</w:rPr>
        <w:t>Каково значение главы «Распятие»?</w:t>
      </w:r>
    </w:p>
    <w:p w:rsidR="00A66C7A" w:rsidRPr="00D508DE" w:rsidRDefault="00A66C7A" w:rsidP="00A66C7A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i/>
          <w:iCs/>
          <w:color w:val="000000"/>
          <w:sz w:val="28"/>
          <w:szCs w:val="28"/>
        </w:rPr>
      </w:pPr>
      <w:r>
        <w:rPr>
          <w:rStyle w:val="c2"/>
          <w:b/>
          <w:color w:val="000000"/>
        </w:rPr>
        <w:t>Напишите развернутый ответ на вопрос:</w:t>
      </w:r>
      <w:r>
        <w:rPr>
          <w:rStyle w:val="c1"/>
          <w:i/>
          <w:iCs/>
          <w:color w:val="000000"/>
        </w:rPr>
        <w:t xml:space="preserve">  </w:t>
      </w:r>
      <w:r w:rsidRPr="00D508DE">
        <w:rPr>
          <w:rStyle w:val="c1"/>
          <w:b/>
          <w:i/>
          <w:iCs/>
          <w:color w:val="000000"/>
          <w:sz w:val="28"/>
          <w:szCs w:val="28"/>
        </w:rPr>
        <w:t>Для чего человеку нужн</w:t>
      </w:r>
      <w:r>
        <w:rPr>
          <w:rStyle w:val="c1"/>
          <w:b/>
          <w:i/>
          <w:iCs/>
          <w:color w:val="000000"/>
          <w:sz w:val="28"/>
          <w:szCs w:val="28"/>
        </w:rPr>
        <w:t>о</w:t>
      </w:r>
      <w:r w:rsidRPr="00D508DE">
        <w:rPr>
          <w:rStyle w:val="c1"/>
          <w:b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b/>
          <w:i/>
          <w:iCs/>
          <w:color w:val="000000"/>
          <w:sz w:val="28"/>
          <w:szCs w:val="28"/>
        </w:rPr>
        <w:t>помнит</w:t>
      </w:r>
      <w:r w:rsidRPr="00D508DE">
        <w:rPr>
          <w:rStyle w:val="c1"/>
          <w:b/>
          <w:i/>
          <w:iCs/>
          <w:color w:val="000000"/>
          <w:sz w:val="28"/>
          <w:szCs w:val="28"/>
        </w:rPr>
        <w:t>ь</w:t>
      </w:r>
      <w:r>
        <w:rPr>
          <w:rStyle w:val="c1"/>
          <w:b/>
          <w:i/>
          <w:iCs/>
          <w:color w:val="000000"/>
          <w:sz w:val="28"/>
          <w:szCs w:val="28"/>
        </w:rPr>
        <w:t xml:space="preserve"> свою историю</w:t>
      </w:r>
      <w:r w:rsidRPr="00D508DE">
        <w:rPr>
          <w:rStyle w:val="c1"/>
          <w:b/>
          <w:i/>
          <w:iCs/>
          <w:color w:val="000000"/>
          <w:sz w:val="28"/>
          <w:szCs w:val="28"/>
        </w:rPr>
        <w:t>?</w:t>
      </w:r>
    </w:p>
    <w:p w:rsidR="00A66C7A" w:rsidRPr="00D508DE" w:rsidRDefault="00A66C7A" w:rsidP="00A66C7A">
      <w:pPr>
        <w:pStyle w:val="c12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 w:rsidRPr="00D508DE">
        <w:rPr>
          <w:rStyle w:val="c2"/>
          <w:b/>
          <w:color w:val="000000"/>
          <w:sz w:val="28"/>
          <w:szCs w:val="28"/>
        </w:rPr>
        <w:t xml:space="preserve"> </w:t>
      </w:r>
    </w:p>
    <w:p w:rsidR="00B84E5B" w:rsidRDefault="00AE522C"/>
    <w:sectPr w:rsidR="00B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0221"/>
    <w:multiLevelType w:val="hybridMultilevel"/>
    <w:tmpl w:val="D3829DB4"/>
    <w:lvl w:ilvl="0" w:tplc="CEBC7C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4DD0"/>
    <w:multiLevelType w:val="multilevel"/>
    <w:tmpl w:val="D51A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51"/>
    <w:rsid w:val="00211C87"/>
    <w:rsid w:val="00A27F51"/>
    <w:rsid w:val="00A66C7A"/>
    <w:rsid w:val="00AE522C"/>
    <w:rsid w:val="00A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6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66C7A"/>
  </w:style>
  <w:style w:type="character" w:customStyle="1" w:styleId="c5">
    <w:name w:val="c5"/>
    <w:basedOn w:val="a0"/>
    <w:rsid w:val="00A66C7A"/>
  </w:style>
  <w:style w:type="character" w:customStyle="1" w:styleId="c2">
    <w:name w:val="c2"/>
    <w:basedOn w:val="a0"/>
    <w:rsid w:val="00A66C7A"/>
  </w:style>
  <w:style w:type="character" w:customStyle="1" w:styleId="c1">
    <w:name w:val="c1"/>
    <w:basedOn w:val="a0"/>
    <w:rsid w:val="00A66C7A"/>
  </w:style>
  <w:style w:type="paragraph" w:customStyle="1" w:styleId="c8">
    <w:name w:val="c8"/>
    <w:basedOn w:val="a"/>
    <w:rsid w:val="00A6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6C7A"/>
  </w:style>
  <w:style w:type="paragraph" w:customStyle="1" w:styleId="c12">
    <w:name w:val="c12"/>
    <w:basedOn w:val="a"/>
    <w:rsid w:val="00A6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6C7A"/>
  </w:style>
  <w:style w:type="character" w:customStyle="1" w:styleId="c10">
    <w:name w:val="c10"/>
    <w:basedOn w:val="a0"/>
    <w:rsid w:val="00A66C7A"/>
  </w:style>
  <w:style w:type="paragraph" w:customStyle="1" w:styleId="c0">
    <w:name w:val="c0"/>
    <w:basedOn w:val="a"/>
    <w:rsid w:val="00A6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6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6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66C7A"/>
  </w:style>
  <w:style w:type="character" w:customStyle="1" w:styleId="c5">
    <w:name w:val="c5"/>
    <w:basedOn w:val="a0"/>
    <w:rsid w:val="00A66C7A"/>
  </w:style>
  <w:style w:type="character" w:customStyle="1" w:styleId="c2">
    <w:name w:val="c2"/>
    <w:basedOn w:val="a0"/>
    <w:rsid w:val="00A66C7A"/>
  </w:style>
  <w:style w:type="character" w:customStyle="1" w:styleId="c1">
    <w:name w:val="c1"/>
    <w:basedOn w:val="a0"/>
    <w:rsid w:val="00A66C7A"/>
  </w:style>
  <w:style w:type="paragraph" w:customStyle="1" w:styleId="c8">
    <w:name w:val="c8"/>
    <w:basedOn w:val="a"/>
    <w:rsid w:val="00A6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6C7A"/>
  </w:style>
  <w:style w:type="paragraph" w:customStyle="1" w:styleId="c12">
    <w:name w:val="c12"/>
    <w:basedOn w:val="a"/>
    <w:rsid w:val="00A6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6C7A"/>
  </w:style>
  <w:style w:type="character" w:customStyle="1" w:styleId="c10">
    <w:name w:val="c10"/>
    <w:basedOn w:val="a0"/>
    <w:rsid w:val="00A66C7A"/>
  </w:style>
  <w:style w:type="paragraph" w:customStyle="1" w:styleId="c0">
    <w:name w:val="c0"/>
    <w:basedOn w:val="a"/>
    <w:rsid w:val="00A6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6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1509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2020-04-26T18:17:00Z</dcterms:created>
  <dcterms:modified xsi:type="dcterms:W3CDTF">2020-04-27T12:11:00Z</dcterms:modified>
</cp:coreProperties>
</file>