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336" w:rsidRDefault="00664336" w:rsidP="00664336">
      <w:pPr>
        <w:jc w:val="center"/>
        <w:rPr>
          <w:rFonts w:ascii="Times New Roman" w:hAnsi="Times New Roman" w:cs="Times New Roman"/>
          <w:b/>
          <w:sz w:val="28"/>
          <w:szCs w:val="28"/>
        </w:rPr>
      </w:pPr>
      <w:r>
        <w:rPr>
          <w:rFonts w:ascii="Times New Roman" w:hAnsi="Times New Roman" w:cs="Times New Roman"/>
          <w:b/>
          <w:sz w:val="28"/>
          <w:szCs w:val="28"/>
        </w:rPr>
        <w:t>221</w:t>
      </w:r>
      <w:r w:rsidRPr="00D44F89">
        <w:rPr>
          <w:rFonts w:ascii="Times New Roman" w:hAnsi="Times New Roman" w:cs="Times New Roman"/>
          <w:b/>
          <w:sz w:val="28"/>
          <w:szCs w:val="28"/>
        </w:rPr>
        <w:t>гр</w:t>
      </w:r>
    </w:p>
    <w:p w:rsidR="00DC2390" w:rsidRPr="0068581F" w:rsidRDefault="00DC2390" w:rsidP="00DC2390">
      <w:pPr>
        <w:spacing w:line="240" w:lineRule="auto"/>
        <w:rPr>
          <w:rFonts w:ascii="Times New Roman" w:hAnsi="Times New Roman"/>
          <w:b/>
          <w:color w:val="FF0000"/>
          <w:sz w:val="28"/>
          <w:szCs w:val="28"/>
        </w:rPr>
      </w:pPr>
      <w:r w:rsidRPr="0068581F">
        <w:rPr>
          <w:rFonts w:ascii="Times New Roman" w:hAnsi="Times New Roman"/>
          <w:b/>
          <w:color w:val="FF0000"/>
          <w:sz w:val="28"/>
          <w:szCs w:val="28"/>
        </w:rPr>
        <w:t xml:space="preserve">Внимание! </w:t>
      </w:r>
    </w:p>
    <w:p w:rsidR="00DC2390" w:rsidRPr="0068581F" w:rsidRDefault="00DC2390" w:rsidP="00DC2390">
      <w:pPr>
        <w:spacing w:line="240" w:lineRule="auto"/>
        <w:jc w:val="both"/>
        <w:rPr>
          <w:rFonts w:ascii="Times New Roman" w:hAnsi="Times New Roman"/>
          <w:sz w:val="28"/>
          <w:szCs w:val="28"/>
        </w:rPr>
      </w:pPr>
      <w:r w:rsidRPr="0068581F">
        <w:rPr>
          <w:rFonts w:ascii="Times New Roman" w:hAnsi="Times New Roman"/>
          <w:sz w:val="28"/>
          <w:szCs w:val="28"/>
        </w:rPr>
        <w:t xml:space="preserve">Уважаемый </w:t>
      </w:r>
      <w:proofErr w:type="gramStart"/>
      <w:r w:rsidRPr="0068581F">
        <w:rPr>
          <w:rFonts w:ascii="Times New Roman" w:hAnsi="Times New Roman"/>
          <w:sz w:val="28"/>
          <w:szCs w:val="28"/>
        </w:rPr>
        <w:t>обучающийся,  все</w:t>
      </w:r>
      <w:proofErr w:type="gramEnd"/>
      <w:r w:rsidRPr="0068581F">
        <w:rPr>
          <w:rFonts w:ascii="Times New Roman" w:hAnsi="Times New Roman"/>
          <w:sz w:val="28"/>
          <w:szCs w:val="28"/>
        </w:rPr>
        <w:t xml:space="preserve"> работы выполняются в  рабочих тетрадях по физике. </w:t>
      </w:r>
      <w:r>
        <w:rPr>
          <w:rFonts w:ascii="Times New Roman" w:hAnsi="Times New Roman"/>
          <w:sz w:val="28"/>
          <w:szCs w:val="28"/>
        </w:rPr>
        <w:t xml:space="preserve">Если нужно выполнить работу отдельно на двойном листе, об этом написано в работе. Основные определения и формулы учить наизусть, а все образцы задач записать и внимательно изучить. Оформление: </w:t>
      </w:r>
      <w:r w:rsidRPr="0068581F">
        <w:rPr>
          <w:rFonts w:ascii="Times New Roman" w:hAnsi="Times New Roman"/>
          <w:sz w:val="28"/>
          <w:szCs w:val="28"/>
        </w:rPr>
        <w:t>дата (согласно расписанию);</w:t>
      </w:r>
      <w:r>
        <w:rPr>
          <w:rFonts w:ascii="Times New Roman" w:hAnsi="Times New Roman"/>
          <w:sz w:val="28"/>
          <w:szCs w:val="28"/>
        </w:rPr>
        <w:t xml:space="preserve"> затем -</w:t>
      </w:r>
      <w:r w:rsidRPr="0068581F">
        <w:rPr>
          <w:rFonts w:ascii="Times New Roman" w:hAnsi="Times New Roman"/>
          <w:sz w:val="28"/>
          <w:szCs w:val="28"/>
        </w:rPr>
        <w:t xml:space="preserve"> классная </w:t>
      </w:r>
      <w:proofErr w:type="gramStart"/>
      <w:r>
        <w:rPr>
          <w:rFonts w:ascii="Times New Roman" w:hAnsi="Times New Roman"/>
          <w:sz w:val="28"/>
          <w:szCs w:val="28"/>
        </w:rPr>
        <w:t>работа,;</w:t>
      </w:r>
      <w:proofErr w:type="gramEnd"/>
      <w:r>
        <w:rPr>
          <w:rFonts w:ascii="Times New Roman" w:hAnsi="Times New Roman"/>
          <w:sz w:val="28"/>
          <w:szCs w:val="28"/>
        </w:rPr>
        <w:t xml:space="preserve"> после тема занятия, прописываются теория,  в конце выполняются задания</w:t>
      </w:r>
    </w:p>
    <w:p w:rsidR="00DC2390" w:rsidRPr="0068581F" w:rsidRDefault="00DC2390" w:rsidP="00DC2390">
      <w:pPr>
        <w:spacing w:line="240" w:lineRule="auto"/>
        <w:rPr>
          <w:rFonts w:ascii="Times New Roman" w:hAnsi="Times New Roman" w:cs="Times New Roman"/>
          <w:b/>
          <w:sz w:val="28"/>
          <w:szCs w:val="28"/>
        </w:rPr>
      </w:pPr>
      <w:r w:rsidRPr="0068581F">
        <w:rPr>
          <w:rFonts w:ascii="Times New Roman" w:hAnsi="Times New Roman"/>
          <w:b/>
          <w:sz w:val="28"/>
          <w:szCs w:val="28"/>
        </w:rPr>
        <w:t xml:space="preserve">Все работы высылаем на мой </w:t>
      </w:r>
      <w:r w:rsidRPr="0068581F">
        <w:rPr>
          <w:rFonts w:ascii="Times New Roman" w:hAnsi="Times New Roman"/>
          <w:b/>
          <w:color w:val="800000"/>
          <w:sz w:val="28"/>
          <w:szCs w:val="28"/>
          <w:u w:val="single"/>
          <w:lang w:val="en-US"/>
        </w:rPr>
        <w:t>e</w:t>
      </w:r>
      <w:r w:rsidRPr="0068581F">
        <w:rPr>
          <w:rFonts w:ascii="Times New Roman" w:hAnsi="Times New Roman"/>
          <w:b/>
          <w:color w:val="800000"/>
          <w:sz w:val="28"/>
          <w:szCs w:val="28"/>
          <w:u w:val="single"/>
        </w:rPr>
        <w:t xml:space="preserve"> </w:t>
      </w:r>
      <w:r w:rsidRPr="0068581F">
        <w:rPr>
          <w:rFonts w:ascii="Times New Roman" w:hAnsi="Times New Roman"/>
          <w:b/>
          <w:color w:val="800000"/>
          <w:sz w:val="28"/>
          <w:szCs w:val="28"/>
          <w:u w:val="single"/>
          <w:lang w:val="en-US"/>
        </w:rPr>
        <w:t>mail</w:t>
      </w:r>
      <w:r w:rsidRPr="0068581F">
        <w:rPr>
          <w:rFonts w:ascii="Times New Roman" w:hAnsi="Times New Roman"/>
          <w:b/>
          <w:color w:val="800000"/>
          <w:sz w:val="28"/>
          <w:szCs w:val="28"/>
          <w:u w:val="single"/>
        </w:rPr>
        <w:t xml:space="preserve">: </w:t>
      </w:r>
      <w:hyperlink r:id="rId6" w:history="1">
        <w:r w:rsidRPr="0068581F">
          <w:rPr>
            <w:rStyle w:val="a3"/>
            <w:rFonts w:ascii="Times New Roman" w:hAnsi="Times New Roman" w:cs="Times New Roman"/>
            <w:b/>
            <w:sz w:val="28"/>
            <w:szCs w:val="28"/>
            <w:lang w:val="en-US"/>
          </w:rPr>
          <w:t>helen</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mails</w:t>
        </w:r>
        <w:r w:rsidRPr="0068581F">
          <w:rPr>
            <w:rStyle w:val="a3"/>
            <w:rFonts w:ascii="Times New Roman" w:hAnsi="Times New Roman" w:cs="Times New Roman"/>
            <w:b/>
            <w:sz w:val="28"/>
            <w:szCs w:val="28"/>
          </w:rPr>
          <w:t>@</w:t>
        </w:r>
        <w:r w:rsidRPr="0068581F">
          <w:rPr>
            <w:rStyle w:val="a3"/>
            <w:rFonts w:ascii="Times New Roman" w:hAnsi="Times New Roman" w:cs="Times New Roman"/>
            <w:b/>
            <w:sz w:val="28"/>
            <w:szCs w:val="28"/>
            <w:lang w:val="en-US"/>
          </w:rPr>
          <w:t>mail</w:t>
        </w:r>
        <w:r w:rsidRPr="0068581F">
          <w:rPr>
            <w:rStyle w:val="a3"/>
            <w:rFonts w:ascii="Times New Roman" w:hAnsi="Times New Roman" w:cs="Times New Roman"/>
            <w:b/>
            <w:sz w:val="28"/>
            <w:szCs w:val="28"/>
          </w:rPr>
          <w:t>.</w:t>
        </w:r>
        <w:proofErr w:type="spellStart"/>
        <w:r w:rsidRPr="0068581F">
          <w:rPr>
            <w:rStyle w:val="a3"/>
            <w:rFonts w:ascii="Times New Roman" w:hAnsi="Times New Roman" w:cs="Times New Roman"/>
            <w:b/>
            <w:sz w:val="28"/>
            <w:szCs w:val="28"/>
            <w:lang w:val="en-US"/>
          </w:rPr>
          <w:t>ru</w:t>
        </w:r>
        <w:proofErr w:type="spellEnd"/>
      </w:hyperlink>
    </w:p>
    <w:p w:rsidR="00DC2390" w:rsidRPr="00D44F89" w:rsidRDefault="00DC2390" w:rsidP="00DC2390">
      <w:pPr>
        <w:rPr>
          <w:rFonts w:ascii="Times New Roman" w:hAnsi="Times New Roman" w:cs="Times New Roman"/>
          <w:b/>
          <w:sz w:val="28"/>
          <w:szCs w:val="28"/>
        </w:rPr>
      </w:pPr>
      <w:r w:rsidRPr="0068581F">
        <w:rPr>
          <w:rFonts w:ascii="Times New Roman" w:hAnsi="Times New Roman" w:cs="Times New Roman"/>
          <w:b/>
          <w:color w:val="385623" w:themeColor="accent6" w:themeShade="80"/>
          <w:sz w:val="28"/>
          <w:szCs w:val="28"/>
        </w:rPr>
        <w:t xml:space="preserve">Если нет учебника, то можете воспользоваться его электронной версией. </w:t>
      </w:r>
      <w:r>
        <w:rPr>
          <w:rFonts w:ascii="Times New Roman" w:hAnsi="Times New Roman" w:cs="Times New Roman"/>
          <w:b/>
          <w:sz w:val="28"/>
          <w:szCs w:val="28"/>
        </w:rPr>
        <w:t>Учебник по Физике за 11 класс, в котором вы найдете задание находится по ссылке</w:t>
      </w:r>
      <w:r w:rsidRPr="00D44F89">
        <w:rPr>
          <w:rFonts w:ascii="Times New Roman" w:hAnsi="Times New Roman" w:cs="Times New Roman"/>
          <w:b/>
          <w:sz w:val="28"/>
          <w:szCs w:val="28"/>
        </w:rPr>
        <w:t>:</w:t>
      </w:r>
      <w:r>
        <w:rPr>
          <w:rFonts w:ascii="Times New Roman" w:hAnsi="Times New Roman" w:cs="Times New Roman"/>
          <w:b/>
          <w:sz w:val="28"/>
          <w:szCs w:val="28"/>
        </w:rPr>
        <w:t xml:space="preserve"> </w:t>
      </w:r>
      <w:hyperlink r:id="rId7" w:history="1">
        <w:r>
          <w:rPr>
            <w:rStyle w:val="a3"/>
          </w:rPr>
          <w:t>http://rl.odessa.ua/media/_For_Liceistu/Physics/Myakishev_Phys-11.pdf</w:t>
        </w:r>
      </w:hyperlink>
    </w:p>
    <w:p w:rsidR="00DC2390" w:rsidRDefault="00DC2390" w:rsidP="00DC2390">
      <w:pPr>
        <w:rPr>
          <w:b/>
          <w:i/>
          <w:sz w:val="28"/>
          <w:szCs w:val="28"/>
          <w:u w:val="single"/>
        </w:rPr>
      </w:pPr>
    </w:p>
    <w:p w:rsidR="00DC2390" w:rsidRDefault="00DC2390" w:rsidP="00DC2390">
      <w:pPr>
        <w:rPr>
          <w:b/>
          <w:i/>
          <w:sz w:val="28"/>
          <w:szCs w:val="28"/>
          <w:u w:val="single"/>
        </w:rPr>
      </w:pPr>
      <w:r>
        <w:rPr>
          <w:b/>
          <w:i/>
          <w:sz w:val="28"/>
          <w:szCs w:val="28"/>
          <w:u w:val="single"/>
        </w:rPr>
        <w:t>24.03 Тема</w:t>
      </w:r>
      <w:r w:rsidRPr="00DC2390">
        <w:rPr>
          <w:b/>
          <w:i/>
          <w:sz w:val="28"/>
          <w:szCs w:val="28"/>
          <w:u w:val="single"/>
        </w:rPr>
        <w:t xml:space="preserve">: </w:t>
      </w:r>
      <w:r>
        <w:rPr>
          <w:b/>
          <w:i/>
          <w:sz w:val="28"/>
          <w:szCs w:val="28"/>
          <w:u w:val="single"/>
        </w:rPr>
        <w:t>Линзы. Оптические приборы.</w:t>
      </w:r>
    </w:p>
    <w:p w:rsidR="006B17AE" w:rsidRDefault="006B17AE" w:rsidP="006B17AE">
      <w:pPr>
        <w:rPr>
          <w:sz w:val="28"/>
          <w:szCs w:val="28"/>
        </w:rPr>
      </w:pPr>
      <w:r w:rsidRPr="00410D4E">
        <w:rPr>
          <w:b/>
          <w:sz w:val="28"/>
          <w:szCs w:val="28"/>
        </w:rPr>
        <w:t xml:space="preserve">Цель </w:t>
      </w:r>
      <w:r>
        <w:rPr>
          <w:sz w:val="28"/>
          <w:szCs w:val="28"/>
        </w:rPr>
        <w:t>– Вспомнить и углубить знания о линзах, рассмотреть в каких оптических приборах они используются.</w:t>
      </w:r>
    </w:p>
    <w:p w:rsidR="00DC2390" w:rsidRDefault="00DC2390" w:rsidP="00DC2390">
      <w:pPr>
        <w:rPr>
          <w:sz w:val="28"/>
          <w:szCs w:val="28"/>
        </w:rPr>
      </w:pPr>
      <w:bookmarkStart w:id="0" w:name="_GoBack"/>
      <w:bookmarkEnd w:id="0"/>
      <w:r>
        <w:rPr>
          <w:sz w:val="28"/>
          <w:szCs w:val="28"/>
        </w:rPr>
        <w:t>Внимательно прочтите и законспектируйте.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Оптические приборы </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устройства, в которых излучение какой-либо области спектра </w:t>
      </w:r>
      <w:r w:rsidRPr="00E619A1">
        <w:rPr>
          <w:rFonts w:ascii="Roboto" w:eastAsia="Times New Roman" w:hAnsi="Roboto" w:cs="Times New Roman"/>
          <w:color w:val="333333"/>
          <w:sz w:val="24"/>
          <w:szCs w:val="24"/>
          <w:lang w:eastAsia="ru-RU"/>
        </w:rPr>
        <w:t>(ультрафиолетовой, видимой, инфракрасной) </w:t>
      </w:r>
      <w:r w:rsidRPr="00E619A1">
        <w:rPr>
          <w:rFonts w:ascii="Roboto" w:eastAsia="Times New Roman" w:hAnsi="Roboto" w:cs="Times New Roman"/>
          <w:b/>
          <w:bCs/>
          <w:color w:val="333333"/>
          <w:sz w:val="24"/>
          <w:szCs w:val="24"/>
          <w:lang w:eastAsia="ru-RU"/>
        </w:rPr>
        <w:t>преобразуется</w:t>
      </w:r>
      <w:r w:rsidRPr="00E619A1">
        <w:rPr>
          <w:rFonts w:ascii="Roboto" w:eastAsia="Times New Roman" w:hAnsi="Roboto" w:cs="Times New Roman"/>
          <w:color w:val="333333"/>
          <w:sz w:val="24"/>
          <w:szCs w:val="24"/>
          <w:lang w:eastAsia="ru-RU"/>
        </w:rPr>
        <w:t> (пропускается, отражается, преломляется, поляризуется).</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Отдавая дань исторической традиции,</w:t>
      </w:r>
      <w:r w:rsidRPr="00E619A1">
        <w:rPr>
          <w:rFonts w:ascii="Roboto" w:eastAsia="Times New Roman" w:hAnsi="Roboto" w:cs="Times New Roman"/>
          <w:b/>
          <w:bCs/>
          <w:color w:val="333333"/>
          <w:sz w:val="24"/>
          <w:szCs w:val="24"/>
          <w:lang w:eastAsia="ru-RU"/>
        </w:rPr>
        <w:t> оптическими обычно называют приборы, работающие в видимом свете</w:t>
      </w:r>
      <w:r w:rsidRPr="00E619A1">
        <w:rPr>
          <w:rFonts w:ascii="Roboto" w:eastAsia="Times New Roman" w:hAnsi="Roboto" w:cs="Times New Roman"/>
          <w:color w:val="333333"/>
          <w:sz w:val="24"/>
          <w:szCs w:val="24"/>
          <w:lang w:eastAsia="ru-RU"/>
        </w:rPr>
        <w:t>.</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При первичной оценке качества прибора рассматриваются лишь </w:t>
      </w:r>
      <w:r w:rsidRPr="00E619A1">
        <w:rPr>
          <w:rFonts w:ascii="Roboto" w:eastAsia="Times New Roman" w:hAnsi="Roboto" w:cs="Times New Roman"/>
          <w:b/>
          <w:bCs/>
          <w:color w:val="333333"/>
          <w:sz w:val="24"/>
          <w:szCs w:val="24"/>
          <w:lang w:eastAsia="ru-RU"/>
        </w:rPr>
        <w:t>основные </w:t>
      </w:r>
      <w:r w:rsidRPr="00E619A1">
        <w:rPr>
          <w:rFonts w:ascii="Roboto" w:eastAsia="Times New Roman" w:hAnsi="Roboto" w:cs="Times New Roman"/>
          <w:color w:val="333333"/>
          <w:sz w:val="24"/>
          <w:szCs w:val="24"/>
          <w:lang w:eastAsia="ru-RU"/>
        </w:rPr>
        <w:t>его </w:t>
      </w:r>
      <w:r w:rsidRPr="00E619A1">
        <w:rPr>
          <w:rFonts w:ascii="Roboto" w:eastAsia="Times New Roman" w:hAnsi="Roboto" w:cs="Times New Roman"/>
          <w:b/>
          <w:bCs/>
          <w:color w:val="333333"/>
          <w:sz w:val="24"/>
          <w:szCs w:val="24"/>
          <w:lang w:eastAsia="ru-RU"/>
        </w:rPr>
        <w:t>характеристики:</w:t>
      </w:r>
    </w:p>
    <w:p w:rsidR="00DC2390" w:rsidRPr="00E619A1" w:rsidRDefault="00DC2390" w:rsidP="00DC2390">
      <w:pPr>
        <w:numPr>
          <w:ilvl w:val="0"/>
          <w:numId w:val="11"/>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 светосила </w:t>
      </w:r>
      <w:r w:rsidRPr="00E619A1">
        <w:rPr>
          <w:rFonts w:ascii="Roboto" w:eastAsia="Times New Roman" w:hAnsi="Roboto" w:cs="Times New Roman"/>
          <w:color w:val="333333"/>
          <w:sz w:val="24"/>
          <w:szCs w:val="24"/>
          <w:lang w:eastAsia="ru-RU"/>
        </w:rPr>
        <w:t>- способность концентрировать излучение;</w:t>
      </w:r>
    </w:p>
    <w:p w:rsidR="00DC2390" w:rsidRPr="00E619A1" w:rsidRDefault="00DC2390" w:rsidP="00DC2390">
      <w:pPr>
        <w:numPr>
          <w:ilvl w:val="0"/>
          <w:numId w:val="11"/>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разрешающая сила</w:t>
      </w:r>
      <w:r w:rsidRPr="00E619A1">
        <w:rPr>
          <w:rFonts w:ascii="Roboto" w:eastAsia="Times New Roman" w:hAnsi="Roboto" w:cs="Times New Roman"/>
          <w:color w:val="333333"/>
          <w:sz w:val="24"/>
          <w:szCs w:val="24"/>
          <w:lang w:eastAsia="ru-RU"/>
        </w:rPr>
        <w:t> - способность различать соседние детали изображения;</w:t>
      </w:r>
    </w:p>
    <w:p w:rsidR="00DC2390" w:rsidRPr="00E619A1" w:rsidRDefault="00DC2390" w:rsidP="00DC2390">
      <w:pPr>
        <w:numPr>
          <w:ilvl w:val="0"/>
          <w:numId w:val="11"/>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увеличение</w:t>
      </w:r>
      <w:r w:rsidRPr="00E619A1">
        <w:rPr>
          <w:rFonts w:ascii="Roboto" w:eastAsia="Times New Roman" w:hAnsi="Roboto" w:cs="Times New Roman"/>
          <w:color w:val="333333"/>
          <w:sz w:val="24"/>
          <w:szCs w:val="24"/>
          <w:lang w:eastAsia="ru-RU"/>
        </w:rPr>
        <w:t> - соотношение размеров предмета и его изображения.</w:t>
      </w:r>
    </w:p>
    <w:p w:rsidR="00DC2390" w:rsidRPr="00E619A1" w:rsidRDefault="00DC2390" w:rsidP="00DC2390">
      <w:pPr>
        <w:numPr>
          <w:ilvl w:val="0"/>
          <w:numId w:val="11"/>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Для многих приборов определяющей характеристикой оказывается </w:t>
      </w:r>
      <w:r w:rsidRPr="00E619A1">
        <w:rPr>
          <w:rFonts w:ascii="Roboto" w:eastAsia="Times New Roman" w:hAnsi="Roboto" w:cs="Times New Roman"/>
          <w:b/>
          <w:bCs/>
          <w:color w:val="333333"/>
          <w:sz w:val="24"/>
          <w:szCs w:val="24"/>
          <w:lang w:eastAsia="ru-RU"/>
        </w:rPr>
        <w:t>поле зрения </w:t>
      </w:r>
      <w:r w:rsidRPr="00E619A1">
        <w:rPr>
          <w:rFonts w:ascii="Roboto" w:eastAsia="Times New Roman" w:hAnsi="Roboto" w:cs="Times New Roman"/>
          <w:color w:val="333333"/>
          <w:sz w:val="24"/>
          <w:szCs w:val="24"/>
          <w:lang w:eastAsia="ru-RU"/>
        </w:rPr>
        <w:t>- угол, под которым из центра прибора видны крайние точки предмета.</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Разрешающая сила (способность) </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i/>
          <w:iCs/>
          <w:color w:val="333333"/>
          <w:sz w:val="24"/>
          <w:szCs w:val="24"/>
          <w:lang w:eastAsia="ru-RU"/>
        </w:rPr>
        <w:t>характеризует способность оптических приборов давать раздельные изображения двух близких друг к другу точек объекта</w:t>
      </w:r>
      <w:r w:rsidRPr="00E619A1">
        <w:rPr>
          <w:rFonts w:ascii="Roboto" w:eastAsia="Times New Roman" w:hAnsi="Roboto" w:cs="Times New Roman"/>
          <w:color w:val="333333"/>
          <w:sz w:val="24"/>
          <w:szCs w:val="24"/>
          <w:lang w:eastAsia="ru-RU"/>
        </w:rPr>
        <w:t>.</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i/>
          <w:iCs/>
          <w:color w:val="333333"/>
          <w:sz w:val="24"/>
          <w:szCs w:val="24"/>
          <w:lang w:eastAsia="ru-RU"/>
        </w:rPr>
        <w:t>Наименьшее линейное или угловое расстояние между двумя точками, начиная с которого их изображения сливаются, называется </w:t>
      </w:r>
      <w:r w:rsidRPr="00E619A1">
        <w:rPr>
          <w:rFonts w:ascii="Roboto" w:eastAsia="Times New Roman" w:hAnsi="Roboto" w:cs="Times New Roman"/>
          <w:b/>
          <w:bCs/>
          <w:color w:val="333333"/>
          <w:sz w:val="24"/>
          <w:szCs w:val="24"/>
          <w:lang w:eastAsia="ru-RU"/>
        </w:rPr>
        <w:t>линейным или угловым пределом разрешения</w:t>
      </w:r>
      <w:r w:rsidRPr="00E619A1">
        <w:rPr>
          <w:rFonts w:ascii="Roboto" w:eastAsia="Times New Roman" w:hAnsi="Roboto" w:cs="Times New Roman"/>
          <w:color w:val="333333"/>
          <w:sz w:val="24"/>
          <w:szCs w:val="24"/>
          <w:lang w:eastAsia="ru-RU"/>
        </w:rPr>
        <w:t>.</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Способность прибора различать две близкие точки или линии обусловлена волновой природой света. Численное значение разрешающей силы, например, линзовой системы, зависит от умения конструктора справиться с аберрациями линз и тщательно отцентрировать эти линзы на одной оптической оси. Теоретический предел разрешения двух соседних изображаемых точек определяется как равенство расстояния между их центрами радиусу первого темного кольца их дифракционной картины.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Увеличение.</w:t>
      </w:r>
      <w:r w:rsidRPr="00E619A1">
        <w:rPr>
          <w:rFonts w:ascii="Roboto" w:eastAsia="Times New Roman" w:hAnsi="Roboto" w:cs="Times New Roman"/>
          <w:color w:val="333333"/>
          <w:sz w:val="24"/>
          <w:szCs w:val="24"/>
          <w:lang w:eastAsia="ru-RU"/>
        </w:rPr>
        <w:t> Если предмет длиной H перпендикулярен оптической оси системы, а длина его изображения h, то увеличение m определяется по формуле: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Times New Roman" w:eastAsia="Times New Roman" w:hAnsi="Times New Roman" w:cs="Times New Roman"/>
          <w:b/>
          <w:bCs/>
          <w:i/>
          <w:iCs/>
          <w:color w:val="333333"/>
          <w:sz w:val="24"/>
          <w:szCs w:val="24"/>
          <w:lang w:eastAsia="ru-RU"/>
        </w:rPr>
        <w:t> m = h/H</w:t>
      </w:r>
      <w:r w:rsidRPr="00E619A1">
        <w:rPr>
          <w:rFonts w:ascii="Roboto" w:eastAsia="Times New Roman" w:hAnsi="Roboto" w:cs="Times New Roman"/>
          <w:color w:val="333333"/>
          <w:sz w:val="24"/>
          <w:szCs w:val="24"/>
          <w:lang w:eastAsia="ru-RU"/>
        </w:rPr>
        <w:t>. </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Увеличение зависит от фокусных расстояний и взаимного расположения линз; для выражения этой зависимости существуют соответствующие формулы.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Важной характеристикой приборов для визуального наблюдения является </w:t>
      </w:r>
      <w:r w:rsidRPr="00E619A1">
        <w:rPr>
          <w:rFonts w:ascii="Roboto" w:eastAsia="Times New Roman" w:hAnsi="Roboto" w:cs="Times New Roman"/>
          <w:b/>
          <w:bCs/>
          <w:color w:val="333333"/>
          <w:sz w:val="24"/>
          <w:szCs w:val="24"/>
          <w:lang w:eastAsia="ru-RU"/>
        </w:rPr>
        <w:t>видимое увеличение М</w:t>
      </w:r>
      <w:r w:rsidRPr="00E619A1">
        <w:rPr>
          <w:rFonts w:ascii="Roboto" w:eastAsia="Times New Roman" w:hAnsi="Roboto" w:cs="Times New Roman"/>
          <w:color w:val="333333"/>
          <w:sz w:val="24"/>
          <w:szCs w:val="24"/>
          <w:lang w:eastAsia="ru-RU"/>
        </w:rPr>
        <w:t>. Оно определяется из отношения размеров изображений предмета, которые образуются на сетчатке глаза при непосредственном наблюдении предмета и рассматривании его через прибор. Обычно видимое увеличение М выражают отношением </w:t>
      </w:r>
      <w:r w:rsidRPr="00E619A1">
        <w:rPr>
          <w:rFonts w:ascii="Times New Roman" w:eastAsia="Times New Roman" w:hAnsi="Times New Roman" w:cs="Times New Roman"/>
          <w:i/>
          <w:iCs/>
          <w:color w:val="333333"/>
          <w:sz w:val="24"/>
          <w:szCs w:val="24"/>
          <w:lang w:eastAsia="ru-RU"/>
        </w:rPr>
        <w:t xml:space="preserve">M = </w:t>
      </w:r>
      <w:proofErr w:type="spellStart"/>
      <w:r w:rsidRPr="00E619A1">
        <w:rPr>
          <w:rFonts w:ascii="Times New Roman" w:eastAsia="Times New Roman" w:hAnsi="Times New Roman" w:cs="Times New Roman"/>
          <w:i/>
          <w:iCs/>
          <w:color w:val="333333"/>
          <w:sz w:val="24"/>
          <w:szCs w:val="24"/>
          <w:lang w:eastAsia="ru-RU"/>
        </w:rPr>
        <w:t>tgb</w:t>
      </w:r>
      <w:proofErr w:type="spellEnd"/>
      <w:r w:rsidRPr="00E619A1">
        <w:rPr>
          <w:rFonts w:ascii="Times New Roman" w:eastAsia="Times New Roman" w:hAnsi="Times New Roman" w:cs="Times New Roman"/>
          <w:i/>
          <w:iCs/>
          <w:color w:val="333333"/>
          <w:sz w:val="24"/>
          <w:szCs w:val="24"/>
          <w:lang w:eastAsia="ru-RU"/>
        </w:rPr>
        <w:t xml:space="preserve"> /</w:t>
      </w:r>
      <w:proofErr w:type="spellStart"/>
      <w:r w:rsidRPr="00E619A1">
        <w:rPr>
          <w:rFonts w:ascii="Times New Roman" w:eastAsia="Times New Roman" w:hAnsi="Times New Roman" w:cs="Times New Roman"/>
          <w:i/>
          <w:iCs/>
          <w:color w:val="333333"/>
          <w:sz w:val="24"/>
          <w:szCs w:val="24"/>
          <w:lang w:eastAsia="ru-RU"/>
        </w:rPr>
        <w:t>tga</w:t>
      </w:r>
      <w:proofErr w:type="spellEnd"/>
      <w:r w:rsidRPr="00E619A1">
        <w:rPr>
          <w:rFonts w:ascii="Roboto" w:eastAsia="Times New Roman" w:hAnsi="Roboto" w:cs="Times New Roman"/>
          <w:color w:val="333333"/>
          <w:sz w:val="24"/>
          <w:szCs w:val="24"/>
          <w:lang w:eastAsia="ru-RU"/>
        </w:rPr>
        <w:t>, где a - угол, под которым наблюдатель видит предмет невооруженным глазом, а b - угол, под которым глаз наблюдателя видит предмет через прибор.</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Основной частью любой оптической системы является линза. Линзы входят в состав практически всех оптических приборов.</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Линза</w:t>
      </w:r>
      <w:r w:rsidRPr="00E619A1">
        <w:rPr>
          <w:rFonts w:ascii="Roboto" w:eastAsia="Times New Roman" w:hAnsi="Roboto" w:cs="Times New Roman"/>
          <w:color w:val="333333"/>
          <w:sz w:val="24"/>
          <w:szCs w:val="24"/>
          <w:lang w:eastAsia="ru-RU"/>
        </w:rPr>
        <w:t> – </w:t>
      </w:r>
      <w:r w:rsidRPr="00E619A1">
        <w:rPr>
          <w:rFonts w:ascii="Roboto" w:eastAsia="Times New Roman" w:hAnsi="Roboto" w:cs="Times New Roman"/>
          <w:i/>
          <w:iCs/>
          <w:color w:val="333333"/>
          <w:sz w:val="24"/>
          <w:szCs w:val="24"/>
          <w:lang w:eastAsia="ru-RU"/>
        </w:rPr>
        <w:t>оптически прозрачное тело, ограниченное двумя сферическими поверхностями.</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lastRenderedPageBreak/>
        <w:drawing>
          <wp:inline distT="0" distB="0" distL="0" distR="0" wp14:anchorId="74713758" wp14:editId="36651631">
            <wp:extent cx="3400425" cy="4819650"/>
            <wp:effectExtent l="0" t="0" r="9525" b="0"/>
            <wp:docPr id="47" name="Рисунок 47" descr="http://infofiz.ru/images/stories/lkft/el/lk61f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fofiz.ru/images/stories/lkft/el/lk61ft-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4819650"/>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Если толщина самой линзы мала по сравнению с радиусами кривизны сферических поверхностей, то линзу называют тонкой.</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Линзы бывают </w:t>
      </w:r>
      <w:r w:rsidRPr="00E619A1">
        <w:rPr>
          <w:rFonts w:ascii="Roboto" w:eastAsia="Times New Roman" w:hAnsi="Roboto" w:cs="Times New Roman"/>
          <w:b/>
          <w:bCs/>
          <w:color w:val="333333"/>
          <w:sz w:val="24"/>
          <w:szCs w:val="24"/>
          <w:lang w:eastAsia="ru-RU"/>
        </w:rPr>
        <w:t>собирающими</w:t>
      </w:r>
      <w:r w:rsidRPr="00E619A1">
        <w:rPr>
          <w:rFonts w:ascii="Roboto" w:eastAsia="Times New Roman" w:hAnsi="Roboto" w:cs="Times New Roman"/>
          <w:color w:val="333333"/>
          <w:sz w:val="24"/>
          <w:szCs w:val="24"/>
          <w:lang w:eastAsia="ru-RU"/>
        </w:rPr>
        <w:t> и</w:t>
      </w:r>
      <w:r w:rsidRPr="00E619A1">
        <w:rPr>
          <w:rFonts w:ascii="Roboto" w:eastAsia="Times New Roman" w:hAnsi="Roboto" w:cs="Times New Roman"/>
          <w:b/>
          <w:bCs/>
          <w:color w:val="333333"/>
          <w:sz w:val="24"/>
          <w:szCs w:val="24"/>
          <w:lang w:eastAsia="ru-RU"/>
        </w:rPr>
        <w:t> рассеивающими</w:t>
      </w:r>
      <w:r w:rsidRPr="00E619A1">
        <w:rPr>
          <w:rFonts w:ascii="Roboto" w:eastAsia="Times New Roman" w:hAnsi="Roboto" w:cs="Times New Roman"/>
          <w:color w:val="333333"/>
          <w:sz w:val="24"/>
          <w:szCs w:val="24"/>
          <w:lang w:eastAsia="ru-RU"/>
        </w:rPr>
        <w:t>. Собирающая линза в середине толще, чем у краев, рассеивающая линза, наоборот, в средней части тоньше.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5F112CF1" wp14:editId="30F5FCE8">
            <wp:extent cx="2781300" cy="2514600"/>
            <wp:effectExtent l="0" t="0" r="0" b="0"/>
            <wp:docPr id="46" name="Рисунок 46" descr="http://infofiz.ru/images/stories/lkft/el/lk61f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fofiz.ru/images/stories/lkft/el/lk61ft-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2514600"/>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Виды линз:</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lastRenderedPageBreak/>
        <w:drawing>
          <wp:inline distT="0" distB="0" distL="0" distR="0" wp14:anchorId="67F42493" wp14:editId="1C2C0282">
            <wp:extent cx="4057650" cy="3019425"/>
            <wp:effectExtent l="0" t="0" r="0" b="9525"/>
            <wp:docPr id="45" name="Рисунок 45" descr="http://infofiz.ru/images/stories/lkft/el/lk61f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nfofiz.ru/images/stories/lkft/el/lk61ft-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7650" cy="3019425"/>
                    </a:xfrm>
                    <a:prstGeom prst="rect">
                      <a:avLst/>
                    </a:prstGeom>
                    <a:noFill/>
                    <a:ln>
                      <a:noFill/>
                    </a:ln>
                  </pic:spPr>
                </pic:pic>
              </a:graphicData>
            </a:graphic>
          </wp:inline>
        </w:drawing>
      </w:r>
    </w:p>
    <w:p w:rsidR="00DC2390" w:rsidRPr="00E619A1" w:rsidRDefault="00DC2390" w:rsidP="00DC2390">
      <w:pPr>
        <w:numPr>
          <w:ilvl w:val="1"/>
          <w:numId w:val="12"/>
        </w:numPr>
        <w:shd w:val="clear" w:color="auto" w:fill="FFFFFF"/>
        <w:spacing w:before="100" w:beforeAutospacing="1" w:after="100" w:afterAutospacing="1" w:line="300" w:lineRule="atLeast"/>
        <w:ind w:left="90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выпуклые:</w:t>
      </w:r>
    </w:p>
    <w:p w:rsidR="00DC2390" w:rsidRPr="00E619A1" w:rsidRDefault="00DC2390" w:rsidP="00DC2390">
      <w:pPr>
        <w:numPr>
          <w:ilvl w:val="2"/>
          <w:numId w:val="12"/>
        </w:numPr>
        <w:shd w:val="clear" w:color="auto" w:fill="FFFFFF"/>
        <w:spacing w:before="100" w:beforeAutospacing="1" w:after="100" w:afterAutospacing="1" w:line="300" w:lineRule="atLeast"/>
        <w:ind w:left="13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двояковыпуклые (1)</w:t>
      </w:r>
    </w:p>
    <w:p w:rsidR="00DC2390" w:rsidRPr="00E619A1" w:rsidRDefault="00DC2390" w:rsidP="00DC2390">
      <w:pPr>
        <w:numPr>
          <w:ilvl w:val="2"/>
          <w:numId w:val="12"/>
        </w:numPr>
        <w:shd w:val="clear" w:color="auto" w:fill="FFFFFF"/>
        <w:spacing w:before="100" w:beforeAutospacing="1" w:after="100" w:afterAutospacing="1" w:line="300" w:lineRule="atLeast"/>
        <w:ind w:left="13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плосковыпуклые (2)</w:t>
      </w:r>
    </w:p>
    <w:p w:rsidR="00DC2390" w:rsidRPr="00E619A1" w:rsidRDefault="00DC2390" w:rsidP="00DC2390">
      <w:pPr>
        <w:numPr>
          <w:ilvl w:val="2"/>
          <w:numId w:val="12"/>
        </w:numPr>
        <w:shd w:val="clear" w:color="auto" w:fill="FFFFFF"/>
        <w:spacing w:before="100" w:beforeAutospacing="1" w:after="100" w:afterAutospacing="1" w:line="300" w:lineRule="atLeast"/>
        <w:ind w:left="13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вогнуто-выпуклые (3)</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w:t>
      </w:r>
    </w:p>
    <w:p w:rsidR="00DC2390" w:rsidRPr="00E619A1" w:rsidRDefault="00DC2390" w:rsidP="00DC2390">
      <w:pPr>
        <w:numPr>
          <w:ilvl w:val="0"/>
          <w:numId w:val="13"/>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вогнутые:</w:t>
      </w:r>
    </w:p>
    <w:p w:rsidR="00DC2390" w:rsidRPr="00E619A1" w:rsidRDefault="00DC2390" w:rsidP="00DC2390">
      <w:pPr>
        <w:numPr>
          <w:ilvl w:val="1"/>
          <w:numId w:val="13"/>
        </w:numPr>
        <w:shd w:val="clear" w:color="auto" w:fill="FFFFFF"/>
        <w:spacing w:before="100" w:beforeAutospacing="1" w:after="100" w:afterAutospacing="1" w:line="300" w:lineRule="atLeast"/>
        <w:ind w:left="90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двояковогнутые (4)</w:t>
      </w:r>
    </w:p>
    <w:p w:rsidR="00DC2390" w:rsidRPr="00E619A1" w:rsidRDefault="00DC2390" w:rsidP="00DC2390">
      <w:pPr>
        <w:numPr>
          <w:ilvl w:val="1"/>
          <w:numId w:val="13"/>
        </w:numPr>
        <w:shd w:val="clear" w:color="auto" w:fill="FFFFFF"/>
        <w:spacing w:before="100" w:beforeAutospacing="1" w:after="100" w:afterAutospacing="1" w:line="300" w:lineRule="atLeast"/>
        <w:ind w:left="90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плосковогнутые (5)</w:t>
      </w:r>
    </w:p>
    <w:p w:rsidR="00DC2390" w:rsidRPr="00E619A1" w:rsidRDefault="00DC2390" w:rsidP="00DC2390">
      <w:pPr>
        <w:numPr>
          <w:ilvl w:val="1"/>
          <w:numId w:val="13"/>
        </w:numPr>
        <w:shd w:val="clear" w:color="auto" w:fill="FFFFFF"/>
        <w:spacing w:before="100" w:beforeAutospacing="1" w:after="100" w:afterAutospacing="1" w:line="300" w:lineRule="atLeast"/>
        <w:ind w:left="90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выпукло-вогнутые (6)</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Основные обозначения в линзе: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5F68E64E" wp14:editId="56581733">
            <wp:extent cx="5286375" cy="2609850"/>
            <wp:effectExtent l="0" t="0" r="9525" b="0"/>
            <wp:docPr id="44" name="Рисунок 44" descr="http://infofiz.ru/images/stories/lkft/el/lk61f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fofiz.ru/images/stories/lkft/el/lk61ft-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6375" cy="2609850"/>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Прямая, проходящая через центры кривизны O</w:t>
      </w:r>
      <w:r w:rsidRPr="00E619A1">
        <w:rPr>
          <w:rFonts w:ascii="Roboto" w:eastAsia="Times New Roman" w:hAnsi="Roboto" w:cs="Times New Roman"/>
          <w:color w:val="333333"/>
          <w:sz w:val="18"/>
          <w:szCs w:val="18"/>
          <w:vertAlign w:val="subscript"/>
          <w:lang w:eastAsia="ru-RU"/>
        </w:rPr>
        <w:t>1</w:t>
      </w:r>
      <w:r w:rsidRPr="00E619A1">
        <w:rPr>
          <w:rFonts w:ascii="Roboto" w:eastAsia="Times New Roman" w:hAnsi="Roboto" w:cs="Times New Roman"/>
          <w:color w:val="333333"/>
          <w:sz w:val="24"/>
          <w:szCs w:val="24"/>
          <w:lang w:eastAsia="ru-RU"/>
        </w:rPr>
        <w:t> и O</w:t>
      </w:r>
      <w:r w:rsidRPr="00E619A1">
        <w:rPr>
          <w:rFonts w:ascii="Roboto" w:eastAsia="Times New Roman" w:hAnsi="Roboto" w:cs="Times New Roman"/>
          <w:color w:val="333333"/>
          <w:sz w:val="18"/>
          <w:szCs w:val="18"/>
          <w:vertAlign w:val="subscript"/>
          <w:lang w:eastAsia="ru-RU"/>
        </w:rPr>
        <w:t>2</w:t>
      </w:r>
      <w:r w:rsidRPr="00E619A1">
        <w:rPr>
          <w:rFonts w:ascii="Roboto" w:eastAsia="Times New Roman" w:hAnsi="Roboto" w:cs="Times New Roman"/>
          <w:color w:val="333333"/>
          <w:sz w:val="24"/>
          <w:szCs w:val="24"/>
          <w:lang w:eastAsia="ru-RU"/>
        </w:rPr>
        <w:t> сферических поверхностей, называется </w:t>
      </w:r>
      <w:r w:rsidRPr="00E619A1">
        <w:rPr>
          <w:rFonts w:ascii="Roboto" w:eastAsia="Times New Roman" w:hAnsi="Roboto" w:cs="Times New Roman"/>
          <w:b/>
          <w:bCs/>
          <w:color w:val="333333"/>
          <w:sz w:val="24"/>
          <w:szCs w:val="24"/>
          <w:lang w:eastAsia="ru-RU"/>
        </w:rPr>
        <w:t>главной оптической осью линзы</w:t>
      </w:r>
      <w:r w:rsidRPr="00E619A1">
        <w:rPr>
          <w:rFonts w:ascii="Roboto" w:eastAsia="Times New Roman" w:hAnsi="Roboto" w:cs="Times New Roman"/>
          <w:color w:val="333333"/>
          <w:sz w:val="24"/>
          <w:szCs w:val="24"/>
          <w:lang w:eastAsia="ru-RU"/>
        </w:rPr>
        <w:t>.</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В случае тонких линз приближенно можно считать, что главная оптическая ось пересекается с линзой в одной точке, которую принято называть </w:t>
      </w:r>
      <w:r w:rsidRPr="00E619A1">
        <w:rPr>
          <w:rFonts w:ascii="Roboto" w:eastAsia="Times New Roman" w:hAnsi="Roboto" w:cs="Times New Roman"/>
          <w:b/>
          <w:bCs/>
          <w:color w:val="333333"/>
          <w:sz w:val="24"/>
          <w:szCs w:val="24"/>
          <w:lang w:eastAsia="ru-RU"/>
        </w:rPr>
        <w:t>оптическим центром линзы </w:t>
      </w:r>
      <w:proofErr w:type="gramStart"/>
      <w:r w:rsidRPr="00E619A1">
        <w:rPr>
          <w:rFonts w:ascii="Roboto" w:eastAsia="Times New Roman" w:hAnsi="Roboto" w:cs="Times New Roman"/>
          <w:color w:val="333333"/>
          <w:sz w:val="24"/>
          <w:szCs w:val="24"/>
          <w:lang w:eastAsia="ru-RU"/>
        </w:rPr>
        <w:t>O .</w:t>
      </w:r>
      <w:proofErr w:type="gramEnd"/>
      <w:r w:rsidRPr="00E619A1">
        <w:rPr>
          <w:rFonts w:ascii="Roboto" w:eastAsia="Times New Roman" w:hAnsi="Roboto" w:cs="Times New Roman"/>
          <w:color w:val="333333"/>
          <w:sz w:val="24"/>
          <w:szCs w:val="24"/>
          <w:lang w:eastAsia="ru-RU"/>
        </w:rPr>
        <w:t xml:space="preserve"> Луч света проходит через оптический центр линзы, не отклоняясь от первоначального направления. </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Оптический центр линзы </w:t>
      </w:r>
      <w:r w:rsidRPr="00E619A1">
        <w:rPr>
          <w:rFonts w:ascii="Roboto" w:eastAsia="Times New Roman" w:hAnsi="Roboto" w:cs="Times New Roman"/>
          <w:color w:val="333333"/>
          <w:sz w:val="24"/>
          <w:szCs w:val="24"/>
          <w:lang w:eastAsia="ru-RU"/>
        </w:rPr>
        <w:t xml:space="preserve">– точка, сквозь которую световые лучи </w:t>
      </w:r>
      <w:proofErr w:type="gramStart"/>
      <w:r w:rsidRPr="00E619A1">
        <w:rPr>
          <w:rFonts w:ascii="Roboto" w:eastAsia="Times New Roman" w:hAnsi="Roboto" w:cs="Times New Roman"/>
          <w:color w:val="333333"/>
          <w:sz w:val="24"/>
          <w:szCs w:val="24"/>
          <w:lang w:eastAsia="ru-RU"/>
        </w:rPr>
        <w:t>проходят</w:t>
      </w:r>
      <w:proofErr w:type="gramEnd"/>
      <w:r w:rsidRPr="00E619A1">
        <w:rPr>
          <w:rFonts w:ascii="Roboto" w:eastAsia="Times New Roman" w:hAnsi="Roboto" w:cs="Times New Roman"/>
          <w:color w:val="333333"/>
          <w:sz w:val="24"/>
          <w:szCs w:val="24"/>
          <w:lang w:eastAsia="ru-RU"/>
        </w:rPr>
        <w:t xml:space="preserve"> не преломляясь в линзе.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Главная оптическая ось</w:t>
      </w:r>
      <w:r w:rsidRPr="00E619A1">
        <w:rPr>
          <w:rFonts w:ascii="Roboto" w:eastAsia="Times New Roman" w:hAnsi="Roboto" w:cs="Times New Roman"/>
          <w:color w:val="333333"/>
          <w:sz w:val="24"/>
          <w:szCs w:val="24"/>
          <w:lang w:eastAsia="ru-RU"/>
        </w:rPr>
        <w:t> – прямая, проходящая через оптический центр линзы, перпендикулярно линзе.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Все прямые, проходящие через оптический центр, называются </w:t>
      </w:r>
      <w:r w:rsidRPr="00E619A1">
        <w:rPr>
          <w:rFonts w:ascii="Roboto" w:eastAsia="Times New Roman" w:hAnsi="Roboto" w:cs="Times New Roman"/>
          <w:b/>
          <w:bCs/>
          <w:color w:val="333333"/>
          <w:sz w:val="24"/>
          <w:szCs w:val="24"/>
          <w:lang w:eastAsia="ru-RU"/>
        </w:rPr>
        <w:t>побочными оптическими осями</w:t>
      </w:r>
      <w:r w:rsidRPr="00E619A1">
        <w:rPr>
          <w:rFonts w:ascii="Roboto" w:eastAsia="Times New Roman" w:hAnsi="Roboto" w:cs="Times New Roman"/>
          <w:color w:val="333333"/>
          <w:sz w:val="24"/>
          <w:szCs w:val="24"/>
          <w:lang w:eastAsia="ru-RU"/>
        </w:rPr>
        <w:t>.</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Если на линзу направить пучок лучей, параллельных главной оптической оси, то после прохождения через линзу лучи (или их продолжения) соберутся в одной точке F, которая называется </w:t>
      </w:r>
      <w:r w:rsidRPr="00E619A1">
        <w:rPr>
          <w:rFonts w:ascii="Roboto" w:eastAsia="Times New Roman" w:hAnsi="Roboto" w:cs="Times New Roman"/>
          <w:b/>
          <w:bCs/>
          <w:color w:val="333333"/>
          <w:sz w:val="24"/>
          <w:szCs w:val="24"/>
          <w:lang w:eastAsia="ru-RU"/>
        </w:rPr>
        <w:t>главным фокусом линзы.</w:t>
      </w:r>
      <w:r w:rsidRPr="00E619A1">
        <w:rPr>
          <w:rFonts w:ascii="Roboto" w:eastAsia="Times New Roman" w:hAnsi="Roboto" w:cs="Times New Roman"/>
          <w:color w:val="333333"/>
          <w:sz w:val="24"/>
          <w:szCs w:val="24"/>
          <w:lang w:eastAsia="ru-RU"/>
        </w:rPr>
        <w:t> У тонкой линзы имеются два главных фокуса, расположенных симметрично на главной оптической оси относительно линзы. У собирающих линз фокусы действительные, у рассеивающих – мнимые.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Пучки лучей, параллельных одной из побочных оптических осей, после прохождения через линзу также фокусируются в точку F', которая расположена при пересечении побочной оси с фокальной плоскостью Ф, то есть плоскостью, перпендикулярной главной оптической оси и проходящей через главный фокус.</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Фокальная плоскость </w:t>
      </w:r>
      <w:r w:rsidRPr="00E619A1">
        <w:rPr>
          <w:rFonts w:ascii="Roboto" w:eastAsia="Times New Roman" w:hAnsi="Roboto" w:cs="Times New Roman"/>
          <w:color w:val="333333"/>
          <w:sz w:val="24"/>
          <w:szCs w:val="24"/>
          <w:lang w:eastAsia="ru-RU"/>
        </w:rPr>
        <w:t>– прямая, перпендикулярная главной оптической оси линзы и проходящая через фокус линзы.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Расстояние между оптическим центром линзы O и главным фокусом F называется </w:t>
      </w:r>
      <w:r w:rsidRPr="00E619A1">
        <w:rPr>
          <w:rFonts w:ascii="Roboto" w:eastAsia="Times New Roman" w:hAnsi="Roboto" w:cs="Times New Roman"/>
          <w:b/>
          <w:bCs/>
          <w:color w:val="333333"/>
          <w:sz w:val="24"/>
          <w:szCs w:val="24"/>
          <w:lang w:eastAsia="ru-RU"/>
        </w:rPr>
        <w:t>фокусным расстоянием</w:t>
      </w:r>
      <w:r w:rsidRPr="00E619A1">
        <w:rPr>
          <w:rFonts w:ascii="Roboto" w:eastAsia="Times New Roman" w:hAnsi="Roboto" w:cs="Times New Roman"/>
          <w:color w:val="333333"/>
          <w:sz w:val="24"/>
          <w:szCs w:val="24"/>
          <w:lang w:eastAsia="ru-RU"/>
        </w:rPr>
        <w:t xml:space="preserve">. Оно </w:t>
      </w:r>
      <w:proofErr w:type="spellStart"/>
      <w:r w:rsidRPr="00E619A1">
        <w:rPr>
          <w:rFonts w:ascii="Roboto" w:eastAsia="Times New Roman" w:hAnsi="Roboto" w:cs="Times New Roman"/>
          <w:color w:val="333333"/>
          <w:sz w:val="24"/>
          <w:szCs w:val="24"/>
          <w:lang w:eastAsia="ru-RU"/>
        </w:rPr>
        <w:t>обозначаетcя</w:t>
      </w:r>
      <w:proofErr w:type="spellEnd"/>
      <w:r w:rsidRPr="00E619A1">
        <w:rPr>
          <w:rFonts w:ascii="Roboto" w:eastAsia="Times New Roman" w:hAnsi="Roboto" w:cs="Times New Roman"/>
          <w:color w:val="333333"/>
          <w:sz w:val="24"/>
          <w:szCs w:val="24"/>
          <w:lang w:eastAsia="ru-RU"/>
        </w:rPr>
        <w:t xml:space="preserve"> той же буквой F.</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Преломление параллельного пучка лучей в собирающей линзе.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noProof/>
          <w:color w:val="333333"/>
          <w:sz w:val="24"/>
          <w:szCs w:val="24"/>
          <w:lang w:eastAsia="ru-RU"/>
        </w:rPr>
        <w:drawing>
          <wp:inline distT="0" distB="0" distL="0" distR="0" wp14:anchorId="0C7EE9B4" wp14:editId="7BD860A0">
            <wp:extent cx="5657850" cy="1381125"/>
            <wp:effectExtent l="0" t="0" r="0" b="9525"/>
            <wp:docPr id="43" name="Рисунок 43" descr="http://infofiz.ru/images/stories/lkft/el/lk61f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fofiz.ru/images/stories/lkft/el/lk61ft-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7850" cy="1381125"/>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Преломление параллельного пучка лучей в рассеивающей линзе.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noProof/>
          <w:color w:val="333333"/>
          <w:sz w:val="24"/>
          <w:szCs w:val="24"/>
          <w:lang w:eastAsia="ru-RU"/>
        </w:rPr>
        <w:drawing>
          <wp:inline distT="0" distB="0" distL="0" distR="0" wp14:anchorId="36FFC9D8" wp14:editId="0DEF36B8">
            <wp:extent cx="5657850" cy="1533525"/>
            <wp:effectExtent l="0" t="0" r="0" b="9525"/>
            <wp:docPr id="42" name="Рисунок 42" descr="http://infofiz.ru/images/stories/lkft/el/lk61f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fofiz.ru/images/stories/lkft/el/lk61ft-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1533525"/>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Точки O</w:t>
      </w:r>
      <w:r w:rsidRPr="00E619A1">
        <w:rPr>
          <w:rFonts w:ascii="Roboto" w:eastAsia="Times New Roman" w:hAnsi="Roboto" w:cs="Times New Roman"/>
          <w:color w:val="333333"/>
          <w:sz w:val="18"/>
          <w:szCs w:val="18"/>
          <w:vertAlign w:val="subscript"/>
          <w:lang w:eastAsia="ru-RU"/>
        </w:rPr>
        <w:t>1</w:t>
      </w:r>
      <w:r w:rsidRPr="00E619A1">
        <w:rPr>
          <w:rFonts w:ascii="Roboto" w:eastAsia="Times New Roman" w:hAnsi="Roboto" w:cs="Times New Roman"/>
          <w:color w:val="333333"/>
          <w:sz w:val="24"/>
          <w:szCs w:val="24"/>
          <w:lang w:eastAsia="ru-RU"/>
        </w:rPr>
        <w:t> и O</w:t>
      </w:r>
      <w:r w:rsidRPr="00E619A1">
        <w:rPr>
          <w:rFonts w:ascii="Roboto" w:eastAsia="Times New Roman" w:hAnsi="Roboto" w:cs="Times New Roman"/>
          <w:color w:val="333333"/>
          <w:sz w:val="18"/>
          <w:szCs w:val="18"/>
          <w:vertAlign w:val="subscript"/>
          <w:lang w:eastAsia="ru-RU"/>
        </w:rPr>
        <w:t>2</w:t>
      </w:r>
      <w:r w:rsidRPr="00E619A1">
        <w:rPr>
          <w:rFonts w:ascii="Roboto" w:eastAsia="Times New Roman" w:hAnsi="Roboto" w:cs="Times New Roman"/>
          <w:color w:val="333333"/>
          <w:sz w:val="24"/>
          <w:szCs w:val="24"/>
          <w:lang w:eastAsia="ru-RU"/>
        </w:rPr>
        <w:t> – центры сферических поверхностей, O</w:t>
      </w:r>
      <w:r w:rsidRPr="00E619A1">
        <w:rPr>
          <w:rFonts w:ascii="Roboto" w:eastAsia="Times New Roman" w:hAnsi="Roboto" w:cs="Times New Roman"/>
          <w:color w:val="333333"/>
          <w:sz w:val="18"/>
          <w:szCs w:val="18"/>
          <w:vertAlign w:val="subscript"/>
          <w:lang w:eastAsia="ru-RU"/>
        </w:rPr>
        <w:t>1</w:t>
      </w:r>
      <w:r w:rsidRPr="00E619A1">
        <w:rPr>
          <w:rFonts w:ascii="Roboto" w:eastAsia="Times New Roman" w:hAnsi="Roboto" w:cs="Times New Roman"/>
          <w:color w:val="333333"/>
          <w:sz w:val="24"/>
          <w:szCs w:val="24"/>
          <w:lang w:eastAsia="ru-RU"/>
        </w:rPr>
        <w:t>O</w:t>
      </w:r>
      <w:r w:rsidRPr="00E619A1">
        <w:rPr>
          <w:rFonts w:ascii="Roboto" w:eastAsia="Times New Roman" w:hAnsi="Roboto" w:cs="Times New Roman"/>
          <w:color w:val="333333"/>
          <w:sz w:val="18"/>
          <w:szCs w:val="18"/>
          <w:vertAlign w:val="subscript"/>
          <w:lang w:eastAsia="ru-RU"/>
        </w:rPr>
        <w:t>2</w:t>
      </w:r>
      <w:r w:rsidRPr="00E619A1">
        <w:rPr>
          <w:rFonts w:ascii="Roboto" w:eastAsia="Times New Roman" w:hAnsi="Roboto" w:cs="Times New Roman"/>
          <w:color w:val="333333"/>
          <w:sz w:val="24"/>
          <w:szCs w:val="24"/>
          <w:lang w:eastAsia="ru-RU"/>
        </w:rPr>
        <w:t> – главная оптическая ось, O – оптический центр, F – главный фокус, F' – побочный фокус, OF' – побочная оптическая ось, Ф – фокальная плоскость.</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На чертежах тонкие линзы изображают в виде отрезка со стрелками:</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собирающая: </w:t>
      </w:r>
      <w:r w:rsidRPr="00E619A1">
        <w:rPr>
          <w:rFonts w:ascii="Roboto" w:eastAsia="Times New Roman" w:hAnsi="Roboto" w:cs="Times New Roman"/>
          <w:noProof/>
          <w:color w:val="333333"/>
          <w:sz w:val="24"/>
          <w:szCs w:val="24"/>
          <w:lang w:eastAsia="ru-RU"/>
        </w:rPr>
        <w:drawing>
          <wp:inline distT="0" distB="0" distL="0" distR="0" wp14:anchorId="2D12DCC1" wp14:editId="47AB9C86">
            <wp:extent cx="1905000" cy="1981200"/>
            <wp:effectExtent l="0" t="0" r="0" b="0"/>
            <wp:docPr id="41" name="Рисунок 41" descr="http://infofiz.ru/images/stories/lkft/el/lk61f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nfofiz.ru/images/stories/lkft/el/lk61ft-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r w:rsidRPr="00E619A1">
        <w:rPr>
          <w:rFonts w:ascii="Roboto" w:eastAsia="Times New Roman" w:hAnsi="Roboto" w:cs="Times New Roman"/>
          <w:color w:val="333333"/>
          <w:sz w:val="24"/>
          <w:szCs w:val="24"/>
          <w:lang w:eastAsia="ru-RU"/>
        </w:rPr>
        <w:t> рассеивающая: </w:t>
      </w:r>
      <w:r w:rsidRPr="00E619A1">
        <w:rPr>
          <w:rFonts w:ascii="Roboto" w:eastAsia="Times New Roman" w:hAnsi="Roboto" w:cs="Times New Roman"/>
          <w:noProof/>
          <w:color w:val="333333"/>
          <w:sz w:val="24"/>
          <w:szCs w:val="24"/>
          <w:lang w:eastAsia="ru-RU"/>
        </w:rPr>
        <w:drawing>
          <wp:inline distT="0" distB="0" distL="0" distR="0" wp14:anchorId="1DA0944D" wp14:editId="34661CB9">
            <wp:extent cx="1905000" cy="1647825"/>
            <wp:effectExtent l="0" t="0" r="0" b="9525"/>
            <wp:docPr id="40" name="Рисунок 40" descr="http://infofiz.ru/images/stories/lkft/el/lk61f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ofiz.ru/images/stories/lkft/el/lk61ft-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647825"/>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Основное свойство линз </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color w:val="333333"/>
          <w:sz w:val="24"/>
          <w:szCs w:val="24"/>
          <w:u w:val="single"/>
          <w:lang w:eastAsia="ru-RU"/>
        </w:rPr>
        <w:t>способность давать изображения предметов</w:t>
      </w:r>
      <w:r w:rsidRPr="00E619A1">
        <w:rPr>
          <w:rFonts w:ascii="Roboto" w:eastAsia="Times New Roman" w:hAnsi="Roboto" w:cs="Times New Roman"/>
          <w:color w:val="333333"/>
          <w:sz w:val="24"/>
          <w:szCs w:val="24"/>
          <w:lang w:eastAsia="ru-RU"/>
        </w:rPr>
        <w:t>. Изображения бывают </w:t>
      </w:r>
      <w:r w:rsidRPr="00E619A1">
        <w:rPr>
          <w:rFonts w:ascii="Roboto" w:eastAsia="Times New Roman" w:hAnsi="Roboto" w:cs="Times New Roman"/>
          <w:b/>
          <w:bCs/>
          <w:color w:val="333333"/>
          <w:sz w:val="24"/>
          <w:szCs w:val="24"/>
          <w:lang w:eastAsia="ru-RU"/>
        </w:rPr>
        <w:t>прямыми</w:t>
      </w:r>
      <w:r w:rsidRPr="00E619A1">
        <w:rPr>
          <w:rFonts w:ascii="Roboto" w:eastAsia="Times New Roman" w:hAnsi="Roboto" w:cs="Times New Roman"/>
          <w:color w:val="333333"/>
          <w:sz w:val="24"/>
          <w:szCs w:val="24"/>
          <w:lang w:eastAsia="ru-RU"/>
        </w:rPr>
        <w:t> и </w:t>
      </w:r>
      <w:r w:rsidRPr="00E619A1">
        <w:rPr>
          <w:rFonts w:ascii="Roboto" w:eastAsia="Times New Roman" w:hAnsi="Roboto" w:cs="Times New Roman"/>
          <w:b/>
          <w:bCs/>
          <w:color w:val="333333"/>
          <w:sz w:val="24"/>
          <w:szCs w:val="24"/>
          <w:lang w:eastAsia="ru-RU"/>
        </w:rPr>
        <w:t>перевернутыми</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действительными</w:t>
      </w:r>
      <w:r w:rsidRPr="00E619A1">
        <w:rPr>
          <w:rFonts w:ascii="Roboto" w:eastAsia="Times New Roman" w:hAnsi="Roboto" w:cs="Times New Roman"/>
          <w:color w:val="333333"/>
          <w:sz w:val="24"/>
          <w:szCs w:val="24"/>
          <w:lang w:eastAsia="ru-RU"/>
        </w:rPr>
        <w:t> и </w:t>
      </w:r>
      <w:r w:rsidRPr="00E619A1">
        <w:rPr>
          <w:rFonts w:ascii="Roboto" w:eastAsia="Times New Roman" w:hAnsi="Roboto" w:cs="Times New Roman"/>
          <w:b/>
          <w:bCs/>
          <w:color w:val="333333"/>
          <w:sz w:val="24"/>
          <w:szCs w:val="24"/>
          <w:lang w:eastAsia="ru-RU"/>
        </w:rPr>
        <w:t>мнимыми</w:t>
      </w: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увеличенными</w:t>
      </w:r>
      <w:r w:rsidRPr="00E619A1">
        <w:rPr>
          <w:rFonts w:ascii="Roboto" w:eastAsia="Times New Roman" w:hAnsi="Roboto" w:cs="Times New Roman"/>
          <w:color w:val="333333"/>
          <w:sz w:val="24"/>
          <w:szCs w:val="24"/>
          <w:lang w:eastAsia="ru-RU"/>
        </w:rPr>
        <w:t> и </w:t>
      </w:r>
      <w:r w:rsidRPr="00E619A1">
        <w:rPr>
          <w:rFonts w:ascii="Roboto" w:eastAsia="Times New Roman" w:hAnsi="Roboto" w:cs="Times New Roman"/>
          <w:b/>
          <w:bCs/>
          <w:color w:val="333333"/>
          <w:sz w:val="24"/>
          <w:szCs w:val="24"/>
          <w:lang w:eastAsia="ru-RU"/>
        </w:rPr>
        <w:t>уменьшенными</w:t>
      </w:r>
      <w:r w:rsidRPr="00E619A1">
        <w:rPr>
          <w:rFonts w:ascii="Roboto" w:eastAsia="Times New Roman" w:hAnsi="Roboto" w:cs="Times New Roman"/>
          <w:color w:val="333333"/>
          <w:sz w:val="24"/>
          <w:szCs w:val="24"/>
          <w:lang w:eastAsia="ru-RU"/>
        </w:rPr>
        <w:t>.</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Положение изображения и его характер можно определить с помощью геометрических построений. Для этого используют свойства некоторых стандартных лучей, ход которых известен. Это лучи, проходящие через оптический центр или один из фокусов линзы, а также лучи, параллельные главной или одной из побочных оптических осей. Для построения изображения в линзе используют любые два из трех лучей:</w:t>
      </w:r>
    </w:p>
    <w:p w:rsidR="00DC2390" w:rsidRPr="00E619A1" w:rsidRDefault="00DC2390" w:rsidP="00DC2390">
      <w:pPr>
        <w:numPr>
          <w:ilvl w:val="0"/>
          <w:numId w:val="14"/>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Луч, падающий на линзу параллельно оптической оси, после преломления идет через фокус линзы.</w:t>
      </w:r>
    </w:p>
    <w:p w:rsidR="00DC2390" w:rsidRPr="00E619A1" w:rsidRDefault="00DC2390" w:rsidP="00DC2390">
      <w:pPr>
        <w:numPr>
          <w:ilvl w:val="0"/>
          <w:numId w:val="14"/>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Луч, проходящий через оптический центр линзы не преломляется.</w:t>
      </w:r>
    </w:p>
    <w:p w:rsidR="00DC2390" w:rsidRPr="00E619A1" w:rsidRDefault="00DC2390" w:rsidP="00DC2390">
      <w:pPr>
        <w:numPr>
          <w:ilvl w:val="0"/>
          <w:numId w:val="14"/>
        </w:numPr>
        <w:shd w:val="clear" w:color="auto" w:fill="FFFFFF"/>
        <w:spacing w:before="100" w:beforeAutospacing="1" w:after="100" w:afterAutospacing="1" w:line="300" w:lineRule="atLeast"/>
        <w:ind w:left="450"/>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Луч, проходя через фокус линзы после преломления идет параллельно оптической оси.</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lastRenderedPageBreak/>
        <w:drawing>
          <wp:inline distT="0" distB="0" distL="0" distR="0" wp14:anchorId="4C68BB60" wp14:editId="68E9275E">
            <wp:extent cx="3810000" cy="2019300"/>
            <wp:effectExtent l="0" t="0" r="0" b="0"/>
            <wp:docPr id="39" name="Рисунок 39" descr="http://infofiz.ru/images/stories/lkft/el/lk61ft-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fiz.ru/images/stories/lkft/el/lk61ft-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Положение изображения и его характер (действительное или мнимое) можно также рассчитать с помощью формулы тонкой линзы. Если расстояние от предмета до линзы обозначить через d, а расстояние от линзы до изображения через f, то формулу тонкой линзы можно записать в виде:</w:t>
      </w:r>
    </w:p>
    <w:p w:rsidR="00DC2390" w:rsidRPr="00E619A1" w:rsidRDefault="00DC2390" w:rsidP="00DC2390">
      <w:pPr>
        <w:shd w:val="clear" w:color="auto" w:fill="FFFFFF"/>
        <w:spacing w:before="75" w:after="150" w:line="240" w:lineRule="auto"/>
        <w:jc w:val="center"/>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noProof/>
          <w:color w:val="333333"/>
          <w:sz w:val="24"/>
          <w:szCs w:val="24"/>
          <w:lang w:eastAsia="ru-RU"/>
        </w:rPr>
        <w:drawing>
          <wp:inline distT="0" distB="0" distL="0" distR="0" wp14:anchorId="539824A7" wp14:editId="0EC2FCE7">
            <wp:extent cx="1038225" cy="419100"/>
            <wp:effectExtent l="0" t="0" r="9525" b="0"/>
            <wp:docPr id="38" name="Рисунок 38" descr="http://infofiz.ru/images/stories/lkft/el/lk61ft-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nfofiz.ru/images/stories/lkft/el/lk61ft-10.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8225" cy="419100"/>
                    </a:xfrm>
                    <a:prstGeom prst="rect">
                      <a:avLst/>
                    </a:prstGeom>
                    <a:noFill/>
                    <a:ln>
                      <a:noFill/>
                    </a:ln>
                  </pic:spPr>
                </pic:pic>
              </a:graphicData>
            </a:graphic>
          </wp:inline>
        </w:drawing>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Величину D, обратную фокусному расстоянию называют </w:t>
      </w:r>
      <w:r w:rsidRPr="00E619A1">
        <w:rPr>
          <w:rFonts w:ascii="Roboto" w:eastAsia="Times New Roman" w:hAnsi="Roboto" w:cs="Times New Roman"/>
          <w:b/>
          <w:bCs/>
          <w:color w:val="333333"/>
          <w:sz w:val="24"/>
          <w:szCs w:val="24"/>
          <w:lang w:eastAsia="ru-RU"/>
        </w:rPr>
        <w:t>оптической силой линзы</w:t>
      </w:r>
      <w:r w:rsidRPr="00E619A1">
        <w:rPr>
          <w:rFonts w:ascii="Roboto" w:eastAsia="Times New Roman" w:hAnsi="Roboto" w:cs="Times New Roman"/>
          <w:color w:val="333333"/>
          <w:sz w:val="24"/>
          <w:szCs w:val="24"/>
          <w:lang w:eastAsia="ru-RU"/>
        </w:rPr>
        <w:t>.</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Единицей измерения оптической силы является </w:t>
      </w:r>
      <w:r w:rsidRPr="00E619A1">
        <w:rPr>
          <w:rFonts w:ascii="Roboto" w:eastAsia="Times New Roman" w:hAnsi="Roboto" w:cs="Times New Roman"/>
          <w:b/>
          <w:bCs/>
          <w:color w:val="333333"/>
          <w:sz w:val="24"/>
          <w:szCs w:val="24"/>
          <w:lang w:eastAsia="ru-RU"/>
        </w:rPr>
        <w:t>диоптрия (</w:t>
      </w:r>
      <w:proofErr w:type="spellStart"/>
      <w:r w:rsidRPr="00E619A1">
        <w:rPr>
          <w:rFonts w:ascii="Roboto" w:eastAsia="Times New Roman" w:hAnsi="Roboto" w:cs="Times New Roman"/>
          <w:b/>
          <w:bCs/>
          <w:color w:val="333333"/>
          <w:sz w:val="24"/>
          <w:szCs w:val="24"/>
          <w:lang w:eastAsia="ru-RU"/>
        </w:rPr>
        <w:t>дптр</w:t>
      </w:r>
      <w:proofErr w:type="spellEnd"/>
      <w:r w:rsidRPr="00E619A1">
        <w:rPr>
          <w:rFonts w:ascii="Roboto" w:eastAsia="Times New Roman" w:hAnsi="Roboto" w:cs="Times New Roman"/>
          <w:b/>
          <w:bCs/>
          <w:color w:val="333333"/>
          <w:sz w:val="24"/>
          <w:szCs w:val="24"/>
          <w:lang w:eastAsia="ru-RU"/>
        </w:rPr>
        <w:t>)</w:t>
      </w:r>
      <w:r w:rsidRPr="00E619A1">
        <w:rPr>
          <w:rFonts w:ascii="Roboto" w:eastAsia="Times New Roman" w:hAnsi="Roboto" w:cs="Times New Roman"/>
          <w:color w:val="333333"/>
          <w:sz w:val="24"/>
          <w:szCs w:val="24"/>
          <w:lang w:eastAsia="ru-RU"/>
        </w:rPr>
        <w:t>. Диоптрия – оптическая сила линзы с фокусным расстоянием 1 </w:t>
      </w:r>
      <w:proofErr w:type="gramStart"/>
      <w:r w:rsidRPr="00E619A1">
        <w:rPr>
          <w:rFonts w:ascii="Roboto" w:eastAsia="Times New Roman" w:hAnsi="Roboto" w:cs="Times New Roman"/>
          <w:color w:val="333333"/>
          <w:sz w:val="24"/>
          <w:szCs w:val="24"/>
          <w:lang w:eastAsia="ru-RU"/>
        </w:rPr>
        <w:t>м:  1</w:t>
      </w:r>
      <w:proofErr w:type="gramEnd"/>
      <w:r w:rsidRPr="00E619A1">
        <w:rPr>
          <w:rFonts w:ascii="Roboto" w:eastAsia="Times New Roman" w:hAnsi="Roboto" w:cs="Times New Roman"/>
          <w:color w:val="333333"/>
          <w:sz w:val="24"/>
          <w:szCs w:val="24"/>
          <w:lang w:eastAsia="ru-RU"/>
        </w:rPr>
        <w:t> </w:t>
      </w:r>
      <w:proofErr w:type="spellStart"/>
      <w:r w:rsidRPr="00E619A1">
        <w:rPr>
          <w:rFonts w:ascii="Roboto" w:eastAsia="Times New Roman" w:hAnsi="Roboto" w:cs="Times New Roman"/>
          <w:color w:val="333333"/>
          <w:sz w:val="24"/>
          <w:szCs w:val="24"/>
          <w:lang w:eastAsia="ru-RU"/>
        </w:rPr>
        <w:t>дптр</w:t>
      </w:r>
      <w:proofErr w:type="spellEnd"/>
      <w:r w:rsidRPr="00E619A1">
        <w:rPr>
          <w:rFonts w:ascii="Roboto" w:eastAsia="Times New Roman" w:hAnsi="Roboto" w:cs="Times New Roman"/>
          <w:color w:val="333333"/>
          <w:sz w:val="24"/>
          <w:szCs w:val="24"/>
          <w:lang w:eastAsia="ru-RU"/>
        </w:rPr>
        <w:t> = м</w:t>
      </w:r>
      <w:r w:rsidRPr="00E619A1">
        <w:rPr>
          <w:rFonts w:ascii="Roboto" w:eastAsia="Times New Roman" w:hAnsi="Roboto" w:cs="Times New Roman"/>
          <w:color w:val="333333"/>
          <w:sz w:val="18"/>
          <w:szCs w:val="18"/>
          <w:vertAlign w:val="superscript"/>
          <w:lang w:eastAsia="ru-RU"/>
        </w:rPr>
        <w:t>–1</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Фокусным расстояниям линз принято приписывать определенные знаки: для собирающей линзы </w:t>
      </w:r>
      <w:proofErr w:type="gramStart"/>
      <w:r w:rsidRPr="00E619A1">
        <w:rPr>
          <w:rFonts w:ascii="Roboto" w:eastAsia="Times New Roman" w:hAnsi="Roboto" w:cs="Times New Roman"/>
          <w:color w:val="333333"/>
          <w:sz w:val="24"/>
          <w:szCs w:val="24"/>
          <w:lang w:eastAsia="ru-RU"/>
        </w:rPr>
        <w:t>F &gt;</w:t>
      </w:r>
      <w:proofErr w:type="gramEnd"/>
      <w:r w:rsidRPr="00E619A1">
        <w:rPr>
          <w:rFonts w:ascii="Roboto" w:eastAsia="Times New Roman" w:hAnsi="Roboto" w:cs="Times New Roman"/>
          <w:color w:val="333333"/>
          <w:sz w:val="24"/>
          <w:szCs w:val="24"/>
          <w:lang w:eastAsia="ru-RU"/>
        </w:rPr>
        <w:t> 0, для рассеивающей F &lt; 0.</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Величины d и f также подчиняются определенному правилу знаков:</w:t>
      </w:r>
      <w:r w:rsidRPr="00E619A1">
        <w:rPr>
          <w:rFonts w:ascii="Roboto" w:eastAsia="Times New Roman" w:hAnsi="Roboto" w:cs="Times New Roman"/>
          <w:color w:val="333333"/>
          <w:sz w:val="24"/>
          <w:szCs w:val="24"/>
          <w:lang w:eastAsia="ru-RU"/>
        </w:rPr>
        <w:br/>
        <w:t>   d &gt; 0 и f &gt; 0 – для действительных предметов (то есть реальных источников света, а не продолжений лучей, сходящихся за линзой) и изображений;</w:t>
      </w:r>
      <w:r w:rsidRPr="00E619A1">
        <w:rPr>
          <w:rFonts w:ascii="Roboto" w:eastAsia="Times New Roman" w:hAnsi="Roboto" w:cs="Times New Roman"/>
          <w:color w:val="333333"/>
          <w:sz w:val="24"/>
          <w:szCs w:val="24"/>
          <w:lang w:eastAsia="ru-RU"/>
        </w:rPr>
        <w:br/>
        <w:t>   d &lt; 0 и f &lt; 0 – для мнимых источников и изображений.</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Тонкие линзы обладают рядом недостатков, не позволяющих получать высококачественные изображения. Искажения, возникающие при формировании изображения, называются </w:t>
      </w:r>
      <w:r w:rsidRPr="00E619A1">
        <w:rPr>
          <w:rFonts w:ascii="Roboto" w:eastAsia="Times New Roman" w:hAnsi="Roboto" w:cs="Times New Roman"/>
          <w:b/>
          <w:bCs/>
          <w:color w:val="333333"/>
          <w:sz w:val="24"/>
          <w:szCs w:val="24"/>
          <w:lang w:eastAsia="ru-RU"/>
        </w:rPr>
        <w:t>аберрациями</w:t>
      </w:r>
      <w:r w:rsidRPr="00E619A1">
        <w:rPr>
          <w:rFonts w:ascii="Roboto" w:eastAsia="Times New Roman" w:hAnsi="Roboto" w:cs="Times New Roman"/>
          <w:color w:val="333333"/>
          <w:sz w:val="24"/>
          <w:szCs w:val="24"/>
          <w:lang w:eastAsia="ru-RU"/>
        </w:rPr>
        <w:t>. Главные из них – сферическая и хроматическая аберрации.</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Сферическая аберрация </w:t>
      </w:r>
      <w:r w:rsidRPr="00E619A1">
        <w:rPr>
          <w:rFonts w:ascii="Roboto" w:eastAsia="Times New Roman" w:hAnsi="Roboto" w:cs="Times New Roman"/>
          <w:color w:val="333333"/>
          <w:sz w:val="24"/>
          <w:szCs w:val="24"/>
          <w:lang w:eastAsia="ru-RU"/>
        </w:rPr>
        <w:t>проявляется в том, что в случае широких световых пучков лучи, далекие от оптической оси, пересекают ее не в фокусе. Формула тонкой линзы справедлива только для лучей, близких к оптической оси. Изображение удаленного точечного источника, создаваемое широким пучком лучей, преломленных линзой, оказывается размытым.</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Хроматическая аберрация </w:t>
      </w:r>
      <w:r w:rsidRPr="00E619A1">
        <w:rPr>
          <w:rFonts w:ascii="Roboto" w:eastAsia="Times New Roman" w:hAnsi="Roboto" w:cs="Times New Roman"/>
          <w:color w:val="333333"/>
          <w:sz w:val="24"/>
          <w:szCs w:val="24"/>
          <w:lang w:eastAsia="ru-RU"/>
        </w:rPr>
        <w:t>возникает вследствие того, что показатель преломления материала линзы зависит от длины волны света λ. Это свойство прозрачных сред называется дисперсией. Фокусное расстояние линзы оказывается различным для света с разными длинами волн, что приводит к размытию изображения при использовании немонохроматического света.</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современных оптических приборах применяются не тонкие линзы, а сложные </w:t>
      </w:r>
      <w:proofErr w:type="spellStart"/>
      <w:r w:rsidRPr="00E619A1">
        <w:rPr>
          <w:rFonts w:ascii="Roboto" w:eastAsia="Times New Roman" w:hAnsi="Roboto" w:cs="Times New Roman"/>
          <w:color w:val="333333"/>
          <w:sz w:val="24"/>
          <w:szCs w:val="24"/>
          <w:lang w:eastAsia="ru-RU"/>
        </w:rPr>
        <w:t>многолинзовые</w:t>
      </w:r>
      <w:proofErr w:type="spellEnd"/>
      <w:r w:rsidRPr="00E619A1">
        <w:rPr>
          <w:rFonts w:ascii="Roboto" w:eastAsia="Times New Roman" w:hAnsi="Roboto" w:cs="Times New Roman"/>
          <w:color w:val="333333"/>
          <w:sz w:val="24"/>
          <w:szCs w:val="24"/>
          <w:lang w:eastAsia="ru-RU"/>
        </w:rPr>
        <w:t xml:space="preserve"> системы, в которых удается приближенно устранить различные аберрации.</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Формирование собирающей линзой действительного изображения предмета используется во многих оптических приборах, таких как фотоаппарат, проектор и т. д.</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При желании создать качественный оптический прибор следует оптимизировать набор его основных характеристик - светосилы, разрешающей способности и увеличения. Нельзя сделать хороший, например, телескоп, добиваясь лишь большого видимого увеличения и оставляя малой светосилу (апертуру). У него будет плохое разрешение, так как оно прямо зависит от апертуры. Конструкции оптических приборов весьма разнообразны, и их особенности диктуются назначением конкретных устройств. Но при воплощении любой спроектированной оптической системы в готовый оптико-механический прибор необходимо расположить все оптические элементы в строгом соответствии с принятой схемой, надежно закрепить их, обеспечить точную регулировку положения подвижных деталей, разместить диафрагмы для устранения нежелательного фона рассеянного излучения. Нередко требуется выдерживать заданные значения температуры и влажности внутри прибора, сводить к минимуму вибрации, нормировать распределение веса, обеспечить отвод тепла от ламп и другого вспомогательного электрооборудования. Значение придается внешнему виду прибора и удобству обращения с ним.</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Микроскоп, лупа, увеличительное стекло.</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Если рассматривать через положительную (собирающую) линзу предмет, расположенный за линзой не дальше ее фокальной точки, то видно увеличенное мнимое изображение предмета. Такая линза представляет собой простейший микроскоп и называется лупой или увеличительным стеклом.</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Из оптической схемы можно определить размер увеличенного изображения.</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696CE269" wp14:editId="1136D4B4">
            <wp:extent cx="6191250" cy="1790700"/>
            <wp:effectExtent l="0" t="0" r="0" b="0"/>
            <wp:docPr id="37" name="Рисунок 37" descr="http://infofiz.ru/images/stories/lkft/el/lk61f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fiz.ru/images/stories/lkft/el/lk61ft-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0" cy="1790700"/>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Когда глаз настроен на параллельный пучок света (изображение предмета находится на неопределенно большом расстоянии, а это означает, что предмет расположен в фокальной плоскости линзы), видимое увеличение M можно определить из соотношения: M = </w:t>
      </w:r>
      <w:proofErr w:type="spellStart"/>
      <w:r w:rsidRPr="00E619A1">
        <w:rPr>
          <w:rFonts w:ascii="Roboto" w:eastAsia="Times New Roman" w:hAnsi="Roboto" w:cs="Times New Roman"/>
          <w:color w:val="333333"/>
          <w:sz w:val="24"/>
          <w:szCs w:val="24"/>
          <w:lang w:eastAsia="ru-RU"/>
        </w:rPr>
        <w:t>tgb</w:t>
      </w:r>
      <w:proofErr w:type="spellEnd"/>
      <w:r w:rsidRPr="00E619A1">
        <w:rPr>
          <w:rFonts w:ascii="Roboto" w:eastAsia="Times New Roman" w:hAnsi="Roboto" w:cs="Times New Roman"/>
          <w:color w:val="333333"/>
          <w:sz w:val="24"/>
          <w:szCs w:val="24"/>
          <w:lang w:eastAsia="ru-RU"/>
        </w:rPr>
        <w:t xml:space="preserve"> /</w:t>
      </w:r>
      <w:proofErr w:type="spellStart"/>
      <w:r w:rsidRPr="00E619A1">
        <w:rPr>
          <w:rFonts w:ascii="Roboto" w:eastAsia="Times New Roman" w:hAnsi="Roboto" w:cs="Times New Roman"/>
          <w:color w:val="333333"/>
          <w:sz w:val="24"/>
          <w:szCs w:val="24"/>
          <w:lang w:eastAsia="ru-RU"/>
        </w:rPr>
        <w:t>tga</w:t>
      </w:r>
      <w:proofErr w:type="spellEnd"/>
      <w:r w:rsidRPr="00E619A1">
        <w:rPr>
          <w:rFonts w:ascii="Roboto" w:eastAsia="Times New Roman" w:hAnsi="Roboto" w:cs="Times New Roman"/>
          <w:color w:val="333333"/>
          <w:sz w:val="24"/>
          <w:szCs w:val="24"/>
          <w:lang w:eastAsia="ru-RU"/>
        </w:rPr>
        <w:t xml:space="preserve"> = (H/f)/(H/v) = v/f, где f - фокусное расстояние линзы, v - расстояние наилучшего зрения, т.е. наименьшее расстояние, на котором глаз хорошо видит при нормальной аккомодации. M увеличивается на единицу, когда глаз настраивается так, что мнимое изображение предмета оказывается на расстоянии наилучшего зрения. Способности к аккомодации у всех людей разные, с возрастом они ухудшаются; принято считать 25 см расстоянием наилучшего зрения нормального глаза. В поле зрения одиночной положительной линзы при удалении от ее оси резкость изображения быстро ухудшается из-за поперечных аберраций. Хотя и бывают </w:t>
      </w:r>
      <w:r w:rsidRPr="00E619A1">
        <w:rPr>
          <w:rFonts w:ascii="Roboto" w:eastAsia="Times New Roman" w:hAnsi="Roboto" w:cs="Times New Roman"/>
          <w:color w:val="333333"/>
          <w:sz w:val="24"/>
          <w:szCs w:val="24"/>
          <w:lang w:eastAsia="ru-RU"/>
        </w:rPr>
        <w:lastRenderedPageBreak/>
        <w:t>лупы с увеличением в 20 крат, типичная их кратность от 5 до 10. Увеличение сложного микроскопа, именуемого обычно просто микроскопом, доходит до 2000 крат.</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Телескоп.</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Телескоп увеличивает видимые размеры удаленных предметов. В схему простейшего телескопа входят две положительные линзы.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7F8AA8D8" wp14:editId="057C7429">
            <wp:extent cx="6191250" cy="1914525"/>
            <wp:effectExtent l="0" t="0" r="0" b="9525"/>
            <wp:docPr id="36" name="Рисунок 36" descr="http://infofiz.ru/images/stories/lkft/el/lk61ft-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nfofiz.ru/images/stories/lkft/el/lk61ft-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1914525"/>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Лучи от удаленного предмета, параллельные оси телескопа (лучи a и c на схеме), собираются в заднем фокусе первой линзы (объектива). Вторая линза (окуляр) удалена от фокальной плоскости объектива на свое фокусное расстояние, и лучи a и c выходят из нее вновь параллельно оси системы. Некоторый луч b, исходящий не из тех точек предмета, откуда пришли лучи a и c, падает под углом a к оси телескопа, проходит через передний фокус объектива и после него идет параллельно оси системы. Окуляр направляет его в свой задний фокус под углом b. Поскольку расстояние от переднего фокуса объектива до глаза наблюдателя пренебрежимо мало по сравнению с расстоянием до предмета, то из схемы можно получить выражение для видимого увеличения M телескопа: M = -</w:t>
      </w:r>
      <w:proofErr w:type="spellStart"/>
      <w:r w:rsidRPr="00E619A1">
        <w:rPr>
          <w:rFonts w:ascii="Roboto" w:eastAsia="Times New Roman" w:hAnsi="Roboto" w:cs="Times New Roman"/>
          <w:color w:val="333333"/>
          <w:sz w:val="24"/>
          <w:szCs w:val="24"/>
          <w:lang w:eastAsia="ru-RU"/>
        </w:rPr>
        <w:t>tgb</w:t>
      </w:r>
      <w:proofErr w:type="spellEnd"/>
      <w:r w:rsidRPr="00E619A1">
        <w:rPr>
          <w:rFonts w:ascii="Roboto" w:eastAsia="Times New Roman" w:hAnsi="Roboto" w:cs="Times New Roman"/>
          <w:color w:val="333333"/>
          <w:sz w:val="24"/>
          <w:szCs w:val="24"/>
          <w:lang w:eastAsia="ru-RU"/>
        </w:rPr>
        <w:t xml:space="preserve"> /</w:t>
      </w:r>
      <w:proofErr w:type="spellStart"/>
      <w:r w:rsidRPr="00E619A1">
        <w:rPr>
          <w:rFonts w:ascii="Roboto" w:eastAsia="Times New Roman" w:hAnsi="Roboto" w:cs="Times New Roman"/>
          <w:color w:val="333333"/>
          <w:sz w:val="24"/>
          <w:szCs w:val="24"/>
          <w:lang w:eastAsia="ru-RU"/>
        </w:rPr>
        <w:t>tga</w:t>
      </w:r>
      <w:proofErr w:type="spellEnd"/>
      <w:r w:rsidRPr="00E619A1">
        <w:rPr>
          <w:rFonts w:ascii="Roboto" w:eastAsia="Times New Roman" w:hAnsi="Roboto" w:cs="Times New Roman"/>
          <w:color w:val="333333"/>
          <w:sz w:val="24"/>
          <w:szCs w:val="24"/>
          <w:lang w:eastAsia="ru-RU"/>
        </w:rPr>
        <w:t xml:space="preserve"> = -F/f' (или F/f). Отрицательный знак показывает, что изображение перевернуто. В астрономических телескопах оно таким и остается; в телескопах для наблюдений за наземными объектами применяют оборачивающую систему, чтобы рассматривать нормальные, а не перевернутые изображения. В оборачивающую систему могут входить дополнительные линзы или, как в биноклях, призмы.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Бинокль.</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Бинокулярный телескоп, обычно именуемый биноклем, представляет собой компактный прибор для наблюдений обоими глазами одновременно; его увеличение, как правило, от 6 до 10 крат. В биноклях используют пару оборачивающих систем (чаще всего - </w:t>
      </w:r>
      <w:proofErr w:type="spellStart"/>
      <w:r w:rsidRPr="00E619A1">
        <w:rPr>
          <w:rFonts w:ascii="Roboto" w:eastAsia="Times New Roman" w:hAnsi="Roboto" w:cs="Times New Roman"/>
          <w:color w:val="333333"/>
          <w:sz w:val="24"/>
          <w:szCs w:val="24"/>
          <w:lang w:eastAsia="ru-RU"/>
        </w:rPr>
        <w:t>Порро</w:t>
      </w:r>
      <w:proofErr w:type="spellEnd"/>
      <w:r w:rsidRPr="00E619A1">
        <w:rPr>
          <w:rFonts w:ascii="Roboto" w:eastAsia="Times New Roman" w:hAnsi="Roboto" w:cs="Times New Roman"/>
          <w:color w:val="333333"/>
          <w:sz w:val="24"/>
          <w:szCs w:val="24"/>
          <w:lang w:eastAsia="ru-RU"/>
        </w:rPr>
        <w:t>), в каждую из которых входят две прямоугольные призмы (с основанием под 45°), ориентированные навстречу прямоугольными гранями.</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lastRenderedPageBreak/>
        <w:drawing>
          <wp:inline distT="0" distB="0" distL="0" distR="0" wp14:anchorId="12810EF5" wp14:editId="7C277A1B">
            <wp:extent cx="2990850" cy="3257550"/>
            <wp:effectExtent l="0" t="0" r="0" b="0"/>
            <wp:docPr id="35" name="Рисунок 35" descr="http://infofiz.ru/images/stories/lkft/el/lk61ft-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fofiz.ru/images/stories/lkft/el/lk61ft-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0850" cy="3257550"/>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Чтобы получить большое увеличение в широком поле зрения, свободном от аберраций объектива, и, следовательно, значительный угол обзора (6-9°), биноклю необходим очень качественный окуляр, более совершенный, чем телескопу с узким углом зрения. В окуляре бинокля предусмотрена фокусировка изображения, причем с коррекцией зрения, - его шкала размечена в диоптриях. Кроме того, в бинокле положение окуляра подстраивается под расстояние между глазами наблюдателя. Обычно бинокли маркируются в соответствии с их увеличением (в </w:t>
      </w:r>
      <w:proofErr w:type="spellStart"/>
      <w:r w:rsidRPr="00E619A1">
        <w:rPr>
          <w:rFonts w:ascii="Roboto" w:eastAsia="Times New Roman" w:hAnsi="Roboto" w:cs="Times New Roman"/>
          <w:color w:val="333333"/>
          <w:sz w:val="24"/>
          <w:szCs w:val="24"/>
          <w:lang w:eastAsia="ru-RU"/>
        </w:rPr>
        <w:t>кратах</w:t>
      </w:r>
      <w:proofErr w:type="spellEnd"/>
      <w:r w:rsidRPr="00E619A1">
        <w:rPr>
          <w:rFonts w:ascii="Roboto" w:eastAsia="Times New Roman" w:hAnsi="Roboto" w:cs="Times New Roman"/>
          <w:color w:val="333333"/>
          <w:sz w:val="24"/>
          <w:szCs w:val="24"/>
          <w:lang w:eastAsia="ru-RU"/>
        </w:rPr>
        <w:t>) и диаметром объектива (в миллиметрах), например, 8*40 или 7*50.</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Оптический прицел.</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 качестве оптического прицела можно применить любой телескоп для наземных наблюдений, если в какой-либо плоскости его пространства изображений нанести четкие метки (сетки, марки), отвечающие заданному назначению. Типичное устройство многих военных оптических установок таково, что объектив телескопа открыто смотрит на цель, а окуляр находится в укрытии. Такая схема требует излома оптической оси прицела и применения призм для ее смещения; эти же призмы преобразуют перевернутое изображение в прямое. Системы со смещением оптической оси называются перископическими. Обычно оптический прицел рассчитывается так, что зрачок его выхода удален от последней поверхности окуляра на достаточное расстояние для предохранения глаза наводчика от ударов о край телескопа при отдаче оружия.</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Дальномер.</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Оптические дальномеры, с помощью которых измеряют расстояния до объектов, бывают двух типов: монокулярные и стереоскопические. Хотя они различаются конструктивными деталями, основная часть оптической схемы у них одинакова и принцип действия один: по известной стороне (базе) и двум известным углам треугольника определяется неизвестная его сторона. Два параллельно ориентированных телескопа, разнесенных на расстояние b (база), строят изображения одного и того же удаленного объекта так, что он кажется наблюдаемым из них в разных направлениях (базой может служить и размер </w:t>
      </w:r>
      <w:r w:rsidRPr="00E619A1">
        <w:rPr>
          <w:rFonts w:ascii="Roboto" w:eastAsia="Times New Roman" w:hAnsi="Roboto" w:cs="Times New Roman"/>
          <w:color w:val="333333"/>
          <w:sz w:val="24"/>
          <w:szCs w:val="24"/>
          <w:lang w:eastAsia="ru-RU"/>
        </w:rPr>
        <w:lastRenderedPageBreak/>
        <w:t xml:space="preserve">цели). Если с помощью какого-нибудь приемлемого оптического устройства совместить поля изображений обоих телескопов так, чтобы их можно было рассматривать одновременно, окажется, что соответствующие изображения предмета </w:t>
      </w:r>
      <w:proofErr w:type="spellStart"/>
      <w:r w:rsidRPr="00E619A1">
        <w:rPr>
          <w:rFonts w:ascii="Roboto" w:eastAsia="Times New Roman" w:hAnsi="Roboto" w:cs="Times New Roman"/>
          <w:color w:val="333333"/>
          <w:sz w:val="24"/>
          <w:szCs w:val="24"/>
          <w:lang w:eastAsia="ru-RU"/>
        </w:rPr>
        <w:t>пространственно</w:t>
      </w:r>
      <w:proofErr w:type="spellEnd"/>
      <w:r w:rsidRPr="00E619A1">
        <w:rPr>
          <w:rFonts w:ascii="Roboto" w:eastAsia="Times New Roman" w:hAnsi="Roboto" w:cs="Times New Roman"/>
          <w:color w:val="333333"/>
          <w:sz w:val="24"/>
          <w:szCs w:val="24"/>
          <w:lang w:eastAsia="ru-RU"/>
        </w:rPr>
        <w:t xml:space="preserve"> разнесены. Существуют дальномеры не только с полным наложением полей, но и с половинным: верхняя половина пространства изображений одного телескопа объединяется с нижней половиной пространства изображений другого. В таких приборах с помощью подходящего оптического элемента проводится совмещение </w:t>
      </w:r>
      <w:proofErr w:type="spellStart"/>
      <w:r w:rsidRPr="00E619A1">
        <w:rPr>
          <w:rFonts w:ascii="Roboto" w:eastAsia="Times New Roman" w:hAnsi="Roboto" w:cs="Times New Roman"/>
          <w:color w:val="333333"/>
          <w:sz w:val="24"/>
          <w:szCs w:val="24"/>
          <w:lang w:eastAsia="ru-RU"/>
        </w:rPr>
        <w:t>пространственно</w:t>
      </w:r>
      <w:proofErr w:type="spellEnd"/>
      <w:r w:rsidRPr="00E619A1">
        <w:rPr>
          <w:rFonts w:ascii="Roboto" w:eastAsia="Times New Roman" w:hAnsi="Roboto" w:cs="Times New Roman"/>
          <w:color w:val="333333"/>
          <w:sz w:val="24"/>
          <w:szCs w:val="24"/>
          <w:lang w:eastAsia="ru-RU"/>
        </w:rPr>
        <w:t xml:space="preserve"> разнесенных изображений и по относительному сдвигу изображений определяется измеряемая величина. Часто в качестве сдвигающего элемента служит призма или комбинация призм.</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11846B5A" wp14:editId="201713D2">
            <wp:extent cx="6191250" cy="1885950"/>
            <wp:effectExtent l="0" t="0" r="0" b="0"/>
            <wp:docPr id="34" name="Рисунок 34" descr="http://infofiz.ru/images/stories/lkft/el/lk61f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nfofiz.ru/images/stories/lkft/el/lk61ft-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1885950"/>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i/>
          <w:iCs/>
          <w:color w:val="333333"/>
          <w:sz w:val="24"/>
          <w:szCs w:val="24"/>
          <w:lang w:eastAsia="ru-RU"/>
        </w:rPr>
        <w:t xml:space="preserve">МОНОКУЛЯРНЫЙ ДАЛЬНОМЕР. A - прямоугольная призма; B - </w:t>
      </w:r>
      <w:proofErr w:type="spellStart"/>
      <w:r w:rsidRPr="00E619A1">
        <w:rPr>
          <w:rFonts w:ascii="Roboto" w:eastAsia="Times New Roman" w:hAnsi="Roboto" w:cs="Times New Roman"/>
          <w:i/>
          <w:iCs/>
          <w:color w:val="333333"/>
          <w:sz w:val="24"/>
          <w:szCs w:val="24"/>
          <w:lang w:eastAsia="ru-RU"/>
        </w:rPr>
        <w:t>пентапризмы</w:t>
      </w:r>
      <w:proofErr w:type="spellEnd"/>
      <w:r w:rsidRPr="00E619A1">
        <w:rPr>
          <w:rFonts w:ascii="Roboto" w:eastAsia="Times New Roman" w:hAnsi="Roboto" w:cs="Times New Roman"/>
          <w:i/>
          <w:iCs/>
          <w:color w:val="333333"/>
          <w:sz w:val="24"/>
          <w:szCs w:val="24"/>
          <w:lang w:eastAsia="ru-RU"/>
        </w:rPr>
        <w:t>; C - линзовые объективы; D - окуляр; E - глаз; P1 и P2 -неподвижные призмы; P3 - подвижная призма; I 1 и I 2 - изображения половин поля зрения</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схеме монокулярного дальномера, показанной на рисунке, эту функцию исполняет призма P3; она связана со шкалой, проградуированной в измеряемых расстояниях до объекта. </w:t>
      </w:r>
      <w:proofErr w:type="spellStart"/>
      <w:r w:rsidRPr="00E619A1">
        <w:rPr>
          <w:rFonts w:ascii="Roboto" w:eastAsia="Times New Roman" w:hAnsi="Roboto" w:cs="Times New Roman"/>
          <w:color w:val="333333"/>
          <w:sz w:val="24"/>
          <w:szCs w:val="24"/>
          <w:lang w:eastAsia="ru-RU"/>
        </w:rPr>
        <w:t>Пентапризмы</w:t>
      </w:r>
      <w:proofErr w:type="spellEnd"/>
      <w:r w:rsidRPr="00E619A1">
        <w:rPr>
          <w:rFonts w:ascii="Roboto" w:eastAsia="Times New Roman" w:hAnsi="Roboto" w:cs="Times New Roman"/>
          <w:color w:val="333333"/>
          <w:sz w:val="24"/>
          <w:szCs w:val="24"/>
          <w:lang w:eastAsia="ru-RU"/>
        </w:rPr>
        <w:t xml:space="preserve"> B используются как отражатели света под прямым углом, поскольку такие призмы всегда отклоняют падающий световой пучок на 90°, независимо от точности их установки в горизонтальной плоскости прибора. Изображения, создаваемые двумя телескопами, в стереоскопическом дальномере наблюдатель видит сразу обоими глазами. База такого дальномера позволяет наблюдателю воспринимать положение объекта объемно, на некоторой глубине в пространстве. В каждом телескопе имеется сетка с марками, соответствующими значениям дальности. Наблюдатель видит шкалу расстояний, уходящую в глубь изображаемого пространства, и по ней определяет удаленность объекта.</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Осветительные и проекционные приборы. Прожекторы.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оптической схеме прожектора источник света, </w:t>
      </w:r>
      <w:proofErr w:type="gramStart"/>
      <w:r w:rsidRPr="00E619A1">
        <w:rPr>
          <w:rFonts w:ascii="Roboto" w:eastAsia="Times New Roman" w:hAnsi="Roboto" w:cs="Times New Roman"/>
          <w:color w:val="333333"/>
          <w:sz w:val="24"/>
          <w:szCs w:val="24"/>
          <w:lang w:eastAsia="ru-RU"/>
        </w:rPr>
        <w:t>например</w:t>
      </w:r>
      <w:proofErr w:type="gramEnd"/>
      <w:r w:rsidRPr="00E619A1">
        <w:rPr>
          <w:rFonts w:ascii="Roboto" w:eastAsia="Times New Roman" w:hAnsi="Roboto" w:cs="Times New Roman"/>
          <w:color w:val="333333"/>
          <w:sz w:val="24"/>
          <w:szCs w:val="24"/>
          <w:lang w:eastAsia="ru-RU"/>
        </w:rPr>
        <w:t xml:space="preserve"> кратер дугового электрического разряда, находится в фокусе параболического отражателя. Лучи, исходящие из всех точек дуги, отражаются параболическим зеркалом почти параллельно друг другу. Пучок лучей немного расходится потому, что источником служит не светящаяся точка, а объем конечного размера.</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Диаскоп.</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оптическую схему этого прибора, предназначенного для просмотра диапозитивов и прозрачных цветных кадров, входят две линзовые системы: конденсор и проекционный объектив. Конденсор равномерно освещает прозрачный оригинал, направляя лучи в проекционный объектив, который </w:t>
      </w:r>
      <w:r w:rsidRPr="00E619A1">
        <w:rPr>
          <w:rFonts w:ascii="Roboto" w:eastAsia="Times New Roman" w:hAnsi="Roboto" w:cs="Times New Roman"/>
          <w:color w:val="333333"/>
          <w:sz w:val="24"/>
          <w:szCs w:val="24"/>
          <w:lang w:eastAsia="ru-RU"/>
        </w:rPr>
        <w:lastRenderedPageBreak/>
        <w:t>строит изображение оригинала на экране. В проекционном объективе предусматриваются фокусировка и замена его линз, что позволяет менять расстояние до экрана и размеры изображения на нем. Оптическая схема кинопроектора такая же.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306014A4" wp14:editId="710497A4">
            <wp:extent cx="6191250" cy="1943100"/>
            <wp:effectExtent l="0" t="0" r="0" b="0"/>
            <wp:docPr id="33" name="Рисунок 33" descr="http://infofiz.ru/images/stories/lkft/el/lk61f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nfofiz.ru/images/stories/lkft/el/lk61ft-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1943100"/>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i/>
          <w:iCs/>
          <w:color w:val="333333"/>
          <w:sz w:val="24"/>
          <w:szCs w:val="24"/>
          <w:lang w:eastAsia="ru-RU"/>
        </w:rPr>
        <w:t>СХЕМА ДИАСКОПА. A - диапозитив; B - линзовый конденсор; C - линзы проекционного объектива; D - экран; S - источник света</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Спектральные приборы.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Основным элементом спектрального прибора может быть дисперсионная призма либо дифракционная решетка. В таком приборе свет сначала </w:t>
      </w:r>
      <w:proofErr w:type="spellStart"/>
      <w:r w:rsidRPr="00E619A1">
        <w:rPr>
          <w:rFonts w:ascii="Roboto" w:eastAsia="Times New Roman" w:hAnsi="Roboto" w:cs="Times New Roman"/>
          <w:color w:val="333333"/>
          <w:sz w:val="24"/>
          <w:szCs w:val="24"/>
          <w:lang w:eastAsia="ru-RU"/>
        </w:rPr>
        <w:t>коллимируется</w:t>
      </w:r>
      <w:proofErr w:type="spellEnd"/>
      <w:r w:rsidRPr="00E619A1">
        <w:rPr>
          <w:rFonts w:ascii="Roboto" w:eastAsia="Times New Roman" w:hAnsi="Roboto" w:cs="Times New Roman"/>
          <w:color w:val="333333"/>
          <w:sz w:val="24"/>
          <w:szCs w:val="24"/>
          <w:lang w:eastAsia="ru-RU"/>
        </w:rPr>
        <w:t>, т.е. формируется в пучок параллельных лучей, затем разлагается в спектр, и, наконец, изображение входной щели прибора фокусируется на его выходную щель по каждой длине волны спектра.</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Спектрометр.</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этом более или менее универсальном лабораторном приборе </w:t>
      </w:r>
      <w:proofErr w:type="spellStart"/>
      <w:r w:rsidRPr="00E619A1">
        <w:rPr>
          <w:rFonts w:ascii="Roboto" w:eastAsia="Times New Roman" w:hAnsi="Roboto" w:cs="Times New Roman"/>
          <w:color w:val="333333"/>
          <w:sz w:val="24"/>
          <w:szCs w:val="24"/>
          <w:lang w:eastAsia="ru-RU"/>
        </w:rPr>
        <w:t>коллимирующая</w:t>
      </w:r>
      <w:proofErr w:type="spellEnd"/>
      <w:r w:rsidRPr="00E619A1">
        <w:rPr>
          <w:rFonts w:ascii="Roboto" w:eastAsia="Times New Roman" w:hAnsi="Roboto" w:cs="Times New Roman"/>
          <w:color w:val="333333"/>
          <w:sz w:val="24"/>
          <w:szCs w:val="24"/>
          <w:lang w:eastAsia="ru-RU"/>
        </w:rPr>
        <w:t xml:space="preserve"> и фокусирующая системы могут поворачиваться относительно центра столика, на котором расположен элемент, разлагающий свет в спектр. На приборе имеются шкалы для отсчетов углов поворота, </w:t>
      </w:r>
      <w:proofErr w:type="gramStart"/>
      <w:r w:rsidRPr="00E619A1">
        <w:rPr>
          <w:rFonts w:ascii="Roboto" w:eastAsia="Times New Roman" w:hAnsi="Roboto" w:cs="Times New Roman"/>
          <w:color w:val="333333"/>
          <w:sz w:val="24"/>
          <w:szCs w:val="24"/>
          <w:lang w:eastAsia="ru-RU"/>
        </w:rPr>
        <w:t>например</w:t>
      </w:r>
      <w:proofErr w:type="gramEnd"/>
      <w:r w:rsidRPr="00E619A1">
        <w:rPr>
          <w:rFonts w:ascii="Roboto" w:eastAsia="Times New Roman" w:hAnsi="Roboto" w:cs="Times New Roman"/>
          <w:color w:val="333333"/>
          <w:sz w:val="24"/>
          <w:szCs w:val="24"/>
          <w:lang w:eastAsia="ru-RU"/>
        </w:rPr>
        <w:t xml:space="preserve"> дисперсионной призмы, и углов отклонения после нее разных цветовых составляющих спектра. По результатам таких отсчетов измеряются, например, показатели преломления прозрачных твердых тел.</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Спектрограф.</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Так называется прибор, в котором полученный спектр или его часть снимается на фотоматериал. Можно получить спектр от призмы из кварца (диапазон 210-800 </w:t>
      </w:r>
      <w:proofErr w:type="spellStart"/>
      <w:r w:rsidRPr="00E619A1">
        <w:rPr>
          <w:rFonts w:ascii="Roboto" w:eastAsia="Times New Roman" w:hAnsi="Roboto" w:cs="Times New Roman"/>
          <w:color w:val="333333"/>
          <w:sz w:val="24"/>
          <w:szCs w:val="24"/>
          <w:lang w:eastAsia="ru-RU"/>
        </w:rPr>
        <w:t>нм</w:t>
      </w:r>
      <w:proofErr w:type="spellEnd"/>
      <w:r w:rsidRPr="00E619A1">
        <w:rPr>
          <w:rFonts w:ascii="Roboto" w:eastAsia="Times New Roman" w:hAnsi="Roboto" w:cs="Times New Roman"/>
          <w:color w:val="333333"/>
          <w:sz w:val="24"/>
          <w:szCs w:val="24"/>
          <w:lang w:eastAsia="ru-RU"/>
        </w:rPr>
        <w:t xml:space="preserve">), стекла (360-2500 </w:t>
      </w:r>
      <w:proofErr w:type="spellStart"/>
      <w:r w:rsidRPr="00E619A1">
        <w:rPr>
          <w:rFonts w:ascii="Roboto" w:eastAsia="Times New Roman" w:hAnsi="Roboto" w:cs="Times New Roman"/>
          <w:color w:val="333333"/>
          <w:sz w:val="24"/>
          <w:szCs w:val="24"/>
          <w:lang w:eastAsia="ru-RU"/>
        </w:rPr>
        <w:t>нм</w:t>
      </w:r>
      <w:proofErr w:type="spellEnd"/>
      <w:r w:rsidRPr="00E619A1">
        <w:rPr>
          <w:rFonts w:ascii="Roboto" w:eastAsia="Times New Roman" w:hAnsi="Roboto" w:cs="Times New Roman"/>
          <w:color w:val="333333"/>
          <w:sz w:val="24"/>
          <w:szCs w:val="24"/>
          <w:lang w:eastAsia="ru-RU"/>
        </w:rPr>
        <w:t xml:space="preserve">) или каменной соли (2500-16000 </w:t>
      </w:r>
      <w:proofErr w:type="spellStart"/>
      <w:r w:rsidRPr="00E619A1">
        <w:rPr>
          <w:rFonts w:ascii="Roboto" w:eastAsia="Times New Roman" w:hAnsi="Roboto" w:cs="Times New Roman"/>
          <w:color w:val="333333"/>
          <w:sz w:val="24"/>
          <w:szCs w:val="24"/>
          <w:lang w:eastAsia="ru-RU"/>
        </w:rPr>
        <w:t>нм</w:t>
      </w:r>
      <w:proofErr w:type="spellEnd"/>
      <w:r w:rsidRPr="00E619A1">
        <w:rPr>
          <w:rFonts w:ascii="Roboto" w:eastAsia="Times New Roman" w:hAnsi="Roboto" w:cs="Times New Roman"/>
          <w:color w:val="333333"/>
          <w:sz w:val="24"/>
          <w:szCs w:val="24"/>
          <w:lang w:eastAsia="ru-RU"/>
        </w:rPr>
        <w:t>). В тех диапазонах спектра, где призмы слабо поглощают свет, изображения спектральных линий в спектрографе получаются яркими. В спектрографах с дифракционными решетками последние выполняют две функции: разлагают излучение в спектр и фокусируют цветовые составляющие на фотоматериал; такие приборы применяют и в ультрафиолетовой области.</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b/>
          <w:bCs/>
          <w:color w:val="333333"/>
          <w:sz w:val="24"/>
          <w:szCs w:val="24"/>
          <w:lang w:eastAsia="ru-RU"/>
        </w:rPr>
        <w:t>   Фотоаппарат </w:t>
      </w:r>
      <w:r w:rsidRPr="00E619A1">
        <w:rPr>
          <w:rFonts w:ascii="Roboto" w:eastAsia="Times New Roman" w:hAnsi="Roboto" w:cs="Times New Roman"/>
          <w:color w:val="333333"/>
          <w:sz w:val="24"/>
          <w:szCs w:val="24"/>
          <w:lang w:eastAsia="ru-RU"/>
        </w:rPr>
        <w:t>представляет собой замкнутую светонепроницаемую камеру. Изображение фотографируемых предметов создается на фотопленке системой линз, которая называется объективом. Специальный затвор позволяет открывать объектив на время экспозиции.</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lastRenderedPageBreak/>
        <w:t>   Особенностью работы фотоаппарата является то, что на плоской фотопленке должны получаться достаточно резкими изображения предметов, находящихся на разных расстояниях.</w:t>
      </w:r>
    </w:p>
    <w:p w:rsidR="00DC2390" w:rsidRPr="00E619A1" w:rsidRDefault="00DC2390" w:rsidP="00DC2390">
      <w:pPr>
        <w:shd w:val="clear" w:color="auto" w:fill="FFFFFF"/>
        <w:spacing w:before="75"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В плоскости фотопленки получаются резкими только изображения предметов, находящихся на определенном расстоянии. Наведение на резкость достигается перемещением объектива относительно пленки. Изображения точек, не лежащих в плоскости резкого наведения, получаются размытыми в виде кружков рассеяния. Размер d этих кружков может быть уменьшен путем </w:t>
      </w:r>
      <w:proofErr w:type="spellStart"/>
      <w:r w:rsidRPr="00E619A1">
        <w:rPr>
          <w:rFonts w:ascii="Roboto" w:eastAsia="Times New Roman" w:hAnsi="Roboto" w:cs="Times New Roman"/>
          <w:color w:val="333333"/>
          <w:sz w:val="24"/>
          <w:szCs w:val="24"/>
          <w:lang w:eastAsia="ru-RU"/>
        </w:rPr>
        <w:t>диафрагмирования</w:t>
      </w:r>
      <w:proofErr w:type="spellEnd"/>
      <w:r w:rsidRPr="00E619A1">
        <w:rPr>
          <w:rFonts w:ascii="Roboto" w:eastAsia="Times New Roman" w:hAnsi="Roboto" w:cs="Times New Roman"/>
          <w:color w:val="333333"/>
          <w:sz w:val="24"/>
          <w:szCs w:val="24"/>
          <w:lang w:eastAsia="ru-RU"/>
        </w:rPr>
        <w:t xml:space="preserve"> объектива, т.е. уменьшения относительного отверстия a / F. Это приводит к увеличению глубины резкости.</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583A5408" wp14:editId="50B68EA6">
            <wp:extent cx="5562600" cy="1171575"/>
            <wp:effectExtent l="0" t="0" r="0" b="9525"/>
            <wp:docPr id="32" name="Рисунок 32" descr="http://infofiz.ru/images/stories/lkft/el/lk61f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nfofiz.ru/images/stories/lkft/el/lk61ft-1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600" cy="1171575"/>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Объектив современной фотокамеры состоит из нескольких линз, объединенных в оптические системы (например, оптическая схема </w:t>
      </w:r>
      <w:proofErr w:type="spellStart"/>
      <w:r w:rsidRPr="00E619A1">
        <w:rPr>
          <w:rFonts w:ascii="Roboto" w:eastAsia="Times New Roman" w:hAnsi="Roboto" w:cs="Times New Roman"/>
          <w:color w:val="333333"/>
          <w:sz w:val="24"/>
          <w:szCs w:val="24"/>
          <w:lang w:eastAsia="ru-RU"/>
        </w:rPr>
        <w:t>Тессар</w:t>
      </w:r>
      <w:proofErr w:type="spellEnd"/>
      <w:r w:rsidRPr="00E619A1">
        <w:rPr>
          <w:rFonts w:ascii="Roboto" w:eastAsia="Times New Roman" w:hAnsi="Roboto" w:cs="Times New Roman"/>
          <w:color w:val="333333"/>
          <w:sz w:val="24"/>
          <w:szCs w:val="24"/>
          <w:lang w:eastAsia="ru-RU"/>
        </w:rPr>
        <w:t>). Число линз в объективах самых простых фотокамер — от одной до трех, а в современных дорогих фотоаппаратах их бывает до десяти или даже восемнадцати.</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068B44AF" wp14:editId="27D6A0E7">
            <wp:extent cx="2371725" cy="1943100"/>
            <wp:effectExtent l="0" t="0" r="9525" b="0"/>
            <wp:docPr id="31" name="Рисунок 31" descr="http://infofiz.ru/images/stories/lkft/el/lk61f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nfofiz.ru/images/stories/lkft/el/lk61ft-1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71725" cy="1943100"/>
                    </a:xfrm>
                    <a:prstGeom prst="rect">
                      <a:avLst/>
                    </a:prstGeom>
                    <a:noFill/>
                    <a:ln>
                      <a:noFill/>
                    </a:ln>
                  </pic:spPr>
                </pic:pic>
              </a:graphicData>
            </a:graphic>
          </wp:inline>
        </w:drawing>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i/>
          <w:iCs/>
          <w:color w:val="333333"/>
          <w:sz w:val="24"/>
          <w:szCs w:val="24"/>
          <w:lang w:eastAsia="ru-RU"/>
        </w:rPr>
        <w:t xml:space="preserve">Оптическая схема </w:t>
      </w:r>
      <w:proofErr w:type="spellStart"/>
      <w:r w:rsidRPr="00E619A1">
        <w:rPr>
          <w:rFonts w:ascii="Roboto" w:eastAsia="Times New Roman" w:hAnsi="Roboto" w:cs="Times New Roman"/>
          <w:i/>
          <w:iCs/>
          <w:color w:val="333333"/>
          <w:sz w:val="24"/>
          <w:szCs w:val="24"/>
          <w:lang w:eastAsia="ru-RU"/>
        </w:rPr>
        <w:t>Тессар</w:t>
      </w:r>
      <w:proofErr w:type="spellEnd"/>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Оптических систем в объективе может быть от двух до пяти. Практически все оптические схемы устроены и работают одинаково – они фокусируют проходящие через линзы лучи света на светочувствительной матрице.</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Только от объектива зависит качество изображения на снимке, будет ли фотография резкой, не исказятся ли на снимке формы и линии, хорошо ли она передаст цвета — все это зависит от свойств объектива, поэтому объектив и является одним из самых важных элементов современной фотокамеры.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xml:space="preserve">   Линзы объектива делают из специальных сортов оптического стекла или оптической пластмассы.  Создание линз одно из самых дорогостоящих операций создания фотокамеры. В сравнении стеклянных и пластмассовых линз стоит отметить, то пластмассовые линзы дешевле и легче. В настоящее время большинство объективов недорогих любительских компактных камер изготавливается из пластмассы. Но, такие объективы подвержены царапинам и </w:t>
      </w:r>
      <w:r w:rsidRPr="00E619A1">
        <w:rPr>
          <w:rFonts w:ascii="Roboto" w:eastAsia="Times New Roman" w:hAnsi="Roboto" w:cs="Times New Roman"/>
          <w:color w:val="333333"/>
          <w:sz w:val="24"/>
          <w:szCs w:val="24"/>
          <w:lang w:eastAsia="ru-RU"/>
        </w:rPr>
        <w:lastRenderedPageBreak/>
        <w:t>не так долговечны, примерно через два-три года они мутнеют, и качество фотографий оставляет желать лучшего. Оптика камер подороже изготавливается из оптического стекла.</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В настоящее время большинство объективов компактных фотокамер изготавливается из пластмассы.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Между собой линзы объектива склеивают или соединяют при помощи очень точно рассчитанных металлических оправ. Склейку объективов можно встретить намного чаще, нежели металлические оправы.</w:t>
      </w:r>
    </w:p>
    <w:p w:rsidR="00DC2390" w:rsidRPr="00E619A1"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color w:val="333333"/>
          <w:sz w:val="24"/>
          <w:szCs w:val="24"/>
          <w:lang w:eastAsia="ru-RU"/>
        </w:rPr>
        <w:t>   </w:t>
      </w:r>
      <w:r w:rsidRPr="00E619A1">
        <w:rPr>
          <w:rFonts w:ascii="Roboto" w:eastAsia="Times New Roman" w:hAnsi="Roboto" w:cs="Times New Roman"/>
          <w:b/>
          <w:bCs/>
          <w:color w:val="333333"/>
          <w:sz w:val="24"/>
          <w:szCs w:val="24"/>
          <w:lang w:eastAsia="ru-RU"/>
        </w:rPr>
        <w:t>Проекционный аппарат </w:t>
      </w:r>
      <w:r w:rsidRPr="00E619A1">
        <w:rPr>
          <w:rFonts w:ascii="Roboto" w:eastAsia="Times New Roman" w:hAnsi="Roboto" w:cs="Times New Roman"/>
          <w:color w:val="333333"/>
          <w:sz w:val="24"/>
          <w:szCs w:val="24"/>
          <w:lang w:eastAsia="ru-RU"/>
        </w:rPr>
        <w:t xml:space="preserve">предназначен для получения крупномасштабных изображений. Объектив O проектора фокусирует изображение плоского предмета (диапозитив D) на удаленном экране Э. Система линз K, называемая конденсором, предназначена для того, чтобы сконцентрировать свет источника S на диапозитиве. На экране </w:t>
      </w:r>
      <w:proofErr w:type="gramStart"/>
      <w:r w:rsidRPr="00E619A1">
        <w:rPr>
          <w:rFonts w:ascii="Roboto" w:eastAsia="Times New Roman" w:hAnsi="Roboto" w:cs="Times New Roman"/>
          <w:color w:val="333333"/>
          <w:sz w:val="24"/>
          <w:szCs w:val="24"/>
          <w:lang w:eastAsia="ru-RU"/>
        </w:rPr>
        <w:t>Э</w:t>
      </w:r>
      <w:proofErr w:type="gramEnd"/>
      <w:r w:rsidRPr="00E619A1">
        <w:rPr>
          <w:rFonts w:ascii="Roboto" w:eastAsia="Times New Roman" w:hAnsi="Roboto" w:cs="Times New Roman"/>
          <w:color w:val="333333"/>
          <w:sz w:val="24"/>
          <w:szCs w:val="24"/>
          <w:lang w:eastAsia="ru-RU"/>
        </w:rPr>
        <w:t xml:space="preserve"> создается действительное увеличенное перевернутое изображение. Увеличение проекционного аппарата можно менять, приближая или удаляя экран </w:t>
      </w:r>
      <w:proofErr w:type="gramStart"/>
      <w:r w:rsidRPr="00E619A1">
        <w:rPr>
          <w:rFonts w:ascii="Roboto" w:eastAsia="Times New Roman" w:hAnsi="Roboto" w:cs="Times New Roman"/>
          <w:color w:val="333333"/>
          <w:sz w:val="24"/>
          <w:szCs w:val="24"/>
          <w:lang w:eastAsia="ru-RU"/>
        </w:rPr>
        <w:t>Э</w:t>
      </w:r>
      <w:proofErr w:type="gramEnd"/>
      <w:r w:rsidRPr="00E619A1">
        <w:rPr>
          <w:rFonts w:ascii="Roboto" w:eastAsia="Times New Roman" w:hAnsi="Roboto" w:cs="Times New Roman"/>
          <w:color w:val="333333"/>
          <w:sz w:val="24"/>
          <w:szCs w:val="24"/>
          <w:lang w:eastAsia="ru-RU"/>
        </w:rPr>
        <w:t xml:space="preserve"> с одновременным изменением расстояния между диапозитивом D и объективом O.</w:t>
      </w:r>
    </w:p>
    <w:p w:rsidR="00DC2390" w:rsidRPr="00AE7D76" w:rsidRDefault="00DC2390" w:rsidP="00DC2390">
      <w:pPr>
        <w:shd w:val="clear" w:color="auto" w:fill="FFFFFF"/>
        <w:spacing w:after="150" w:line="240" w:lineRule="auto"/>
        <w:rPr>
          <w:rFonts w:ascii="Roboto" w:eastAsia="Times New Roman" w:hAnsi="Roboto" w:cs="Times New Roman"/>
          <w:color w:val="333333"/>
          <w:sz w:val="24"/>
          <w:szCs w:val="24"/>
          <w:lang w:eastAsia="ru-RU"/>
        </w:rPr>
      </w:pPr>
      <w:r w:rsidRPr="00E619A1">
        <w:rPr>
          <w:rFonts w:ascii="Roboto" w:eastAsia="Times New Roman" w:hAnsi="Roboto" w:cs="Times New Roman"/>
          <w:noProof/>
          <w:color w:val="333333"/>
          <w:sz w:val="24"/>
          <w:szCs w:val="24"/>
          <w:lang w:eastAsia="ru-RU"/>
        </w:rPr>
        <w:drawing>
          <wp:inline distT="0" distB="0" distL="0" distR="0" wp14:anchorId="6FE781A7" wp14:editId="1F65C54D">
            <wp:extent cx="3819525" cy="2247900"/>
            <wp:effectExtent l="0" t="0" r="9525" b="0"/>
            <wp:docPr id="30" name="Рисунок 30" descr="http://infofiz.ru/images/stories/lkft/el/lk61ft-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nfofiz.ru/images/stories/lkft/el/lk61ft-1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9525" cy="2247900"/>
                    </a:xfrm>
                    <a:prstGeom prst="rect">
                      <a:avLst/>
                    </a:prstGeom>
                    <a:noFill/>
                    <a:ln>
                      <a:noFill/>
                    </a:ln>
                  </pic:spPr>
                </pic:pic>
              </a:graphicData>
            </a:graphic>
          </wp:inline>
        </w:drawing>
      </w:r>
    </w:p>
    <w:p w:rsidR="00DC2390" w:rsidRDefault="00DC2390" w:rsidP="00DC2390">
      <w:pPr>
        <w:rPr>
          <w:sz w:val="28"/>
          <w:szCs w:val="28"/>
        </w:rPr>
      </w:pPr>
    </w:p>
    <w:p w:rsidR="00DC2390" w:rsidRDefault="00DC2390" w:rsidP="00DC2390">
      <w:pPr>
        <w:rPr>
          <w:sz w:val="28"/>
          <w:szCs w:val="28"/>
        </w:rPr>
      </w:pPr>
      <w:r>
        <w:rPr>
          <w:sz w:val="28"/>
          <w:szCs w:val="28"/>
        </w:rPr>
        <w:t>Прочитать параграфы – 63-65,</w:t>
      </w:r>
    </w:p>
    <w:p w:rsidR="00DC2390" w:rsidRDefault="00DC2390" w:rsidP="00DC2390">
      <w:pPr>
        <w:rPr>
          <w:rFonts w:ascii="Times New Roman" w:hAnsi="Times New Roman" w:cs="Times New Roman"/>
          <w:b/>
          <w:sz w:val="28"/>
          <w:szCs w:val="28"/>
        </w:rPr>
      </w:pPr>
      <w:r>
        <w:rPr>
          <w:rFonts w:ascii="Times New Roman" w:hAnsi="Times New Roman" w:cs="Times New Roman"/>
          <w:b/>
          <w:sz w:val="28"/>
          <w:szCs w:val="28"/>
        </w:rPr>
        <w:t xml:space="preserve">Домашнее задание сфотографировать или скан и прислать на почту </w:t>
      </w:r>
      <w:hyperlink r:id="rId26" w:history="1">
        <w:r>
          <w:rPr>
            <w:rStyle w:val="a3"/>
            <w:rFonts w:ascii="Times New Roman" w:hAnsi="Times New Roman" w:cs="Times New Roman"/>
            <w:b/>
            <w:sz w:val="28"/>
            <w:szCs w:val="28"/>
            <w:lang w:val="en-US"/>
          </w:rPr>
          <w:t>helen</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mails</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w:t>
        </w:r>
        <w:r>
          <w:rPr>
            <w:rStyle w:val="a3"/>
            <w:rFonts w:ascii="Times New Roman" w:hAnsi="Times New Roman" w:cs="Times New Roman"/>
            <w:b/>
            <w:sz w:val="28"/>
            <w:szCs w:val="28"/>
          </w:rPr>
          <w:t>.</w:t>
        </w:r>
        <w:proofErr w:type="spellStart"/>
        <w:r>
          <w:rPr>
            <w:rStyle w:val="a3"/>
            <w:rFonts w:ascii="Times New Roman" w:hAnsi="Times New Roman" w:cs="Times New Roman"/>
            <w:b/>
            <w:sz w:val="28"/>
            <w:szCs w:val="28"/>
            <w:lang w:val="en-US"/>
          </w:rPr>
          <w:t>ru</w:t>
        </w:r>
        <w:proofErr w:type="spellEnd"/>
      </w:hyperlink>
    </w:p>
    <w:p w:rsidR="00DC2390" w:rsidRDefault="00DC2390" w:rsidP="00DC2390">
      <w:pPr>
        <w:rPr>
          <w:rFonts w:ascii="Times New Roman" w:hAnsi="Times New Roman" w:cs="Times New Roman"/>
          <w:b/>
          <w:sz w:val="28"/>
          <w:szCs w:val="28"/>
        </w:rPr>
      </w:pPr>
    </w:p>
    <w:p w:rsidR="00DC2390" w:rsidRDefault="00DC2390" w:rsidP="00DC2390">
      <w:pPr>
        <w:rPr>
          <w:rFonts w:ascii="Times New Roman" w:hAnsi="Times New Roman" w:cs="Times New Roman"/>
          <w:b/>
          <w:sz w:val="28"/>
          <w:szCs w:val="28"/>
        </w:rPr>
      </w:pPr>
    </w:p>
    <w:p w:rsidR="00DC2390" w:rsidRDefault="00DC2390" w:rsidP="00DC2390">
      <w:pPr>
        <w:rPr>
          <w:b/>
          <w:i/>
          <w:sz w:val="28"/>
          <w:szCs w:val="28"/>
          <w:u w:val="single"/>
        </w:rPr>
      </w:pPr>
      <w:r>
        <w:rPr>
          <w:b/>
          <w:i/>
          <w:sz w:val="28"/>
          <w:szCs w:val="28"/>
          <w:u w:val="single"/>
        </w:rPr>
        <w:t>24.03 Тема: Лабораторная работа - Изучение интерференции и дифракции света.</w:t>
      </w:r>
    </w:p>
    <w:p w:rsidR="00DC2390" w:rsidRDefault="00DC2390" w:rsidP="00DC2390">
      <w:pPr>
        <w:rPr>
          <w:sz w:val="28"/>
          <w:szCs w:val="28"/>
        </w:rPr>
      </w:pPr>
      <w:r>
        <w:rPr>
          <w:sz w:val="28"/>
          <w:szCs w:val="28"/>
        </w:rPr>
        <w:t>Работу выполнить на двойных листах</w:t>
      </w:r>
    </w:p>
    <w:p w:rsidR="00DC2390" w:rsidRDefault="00DC2390" w:rsidP="00DC2390">
      <w:pPr>
        <w:widowControl w:val="0"/>
        <w:autoSpaceDE w:val="0"/>
        <w:jc w:val="center"/>
        <w:rPr>
          <w:b/>
        </w:rPr>
      </w:pPr>
      <w:r>
        <w:rPr>
          <w:b/>
        </w:rPr>
        <w:t xml:space="preserve">Методические рекомендации по выполнению </w:t>
      </w:r>
    </w:p>
    <w:p w:rsidR="00DC2390" w:rsidRDefault="00DC2390" w:rsidP="00DC2390">
      <w:pPr>
        <w:widowControl w:val="0"/>
        <w:autoSpaceDE w:val="0"/>
        <w:jc w:val="center"/>
        <w:rPr>
          <w:b/>
        </w:rPr>
      </w:pPr>
      <w:r>
        <w:rPr>
          <w:b/>
        </w:rPr>
        <w:t>ПРАКТИЧЕСКОЙ РАБОТЫ № 7</w:t>
      </w:r>
    </w:p>
    <w:p w:rsidR="00DC2390" w:rsidRDefault="00DC2390" w:rsidP="00DC2390">
      <w:pPr>
        <w:widowControl w:val="0"/>
        <w:autoSpaceDE w:val="0"/>
        <w:jc w:val="center"/>
        <w:rPr>
          <w:b/>
        </w:rPr>
      </w:pPr>
      <w:r>
        <w:rPr>
          <w:b/>
        </w:rPr>
        <w:t>по теме</w:t>
      </w:r>
    </w:p>
    <w:p w:rsidR="00DC2390" w:rsidRDefault="00DC2390" w:rsidP="00DC2390">
      <w:pPr>
        <w:widowControl w:val="0"/>
        <w:autoSpaceDE w:val="0"/>
        <w:jc w:val="center"/>
        <w:rPr>
          <w:b/>
        </w:rPr>
      </w:pPr>
      <w:r>
        <w:rPr>
          <w:b/>
        </w:rPr>
        <w:lastRenderedPageBreak/>
        <w:t>«Изучение интерференции и дифракции света»</w:t>
      </w:r>
    </w:p>
    <w:p w:rsidR="00DC2390" w:rsidRDefault="00DC2390" w:rsidP="00DC2390">
      <w:pPr>
        <w:widowControl w:val="0"/>
        <w:autoSpaceDE w:val="0"/>
        <w:jc w:val="both"/>
      </w:pPr>
      <w:r>
        <w:rPr>
          <w:b/>
        </w:rPr>
        <w:t xml:space="preserve">Цель </w:t>
      </w:r>
      <w:proofErr w:type="gramStart"/>
      <w:r>
        <w:rPr>
          <w:b/>
        </w:rPr>
        <w:t>работы:</w:t>
      </w:r>
      <w:r>
        <w:t xml:space="preserve">  изучить</w:t>
      </w:r>
      <w:proofErr w:type="gramEnd"/>
      <w:r>
        <w:t xml:space="preserve"> на опыте различные способы получения интерференции и дифракции света, интерференционные и дифракционные карти</w:t>
      </w:r>
      <w:r>
        <w:softHyphen/>
        <w:t>ны в отраженном и проходящем свете.</w:t>
      </w:r>
    </w:p>
    <w:p w:rsidR="00DC2390" w:rsidRDefault="00DC2390" w:rsidP="00DC2390">
      <w:pPr>
        <w:widowControl w:val="0"/>
        <w:autoSpaceDE w:val="0"/>
        <w:jc w:val="both"/>
      </w:pPr>
      <w:r>
        <w:rPr>
          <w:b/>
        </w:rPr>
        <w:t>Оборудование</w:t>
      </w:r>
      <w:r>
        <w:t>: методические рекомендации по выполнению лабораторной работы №11, калькулятор, линейка, карандаш, две стеклянные пластинки, засвеченная фотопленка с прорезью, лампа с прямой нитью накала (дана на аудиторию), цветные ка</w:t>
      </w:r>
      <w:r>
        <w:softHyphen/>
        <w:t xml:space="preserve">рандаши.                                                  </w:t>
      </w:r>
    </w:p>
    <w:p w:rsidR="00DC2390" w:rsidRDefault="00DC2390" w:rsidP="00DC2390">
      <w:pPr>
        <w:widowControl w:val="0"/>
        <w:autoSpaceDE w:val="0"/>
        <w:rPr>
          <w:b/>
        </w:rPr>
      </w:pPr>
      <w:r>
        <w:rPr>
          <w:b/>
          <w:i/>
        </w:rPr>
        <w:t xml:space="preserve">Ознакомление с </w:t>
      </w:r>
      <w:proofErr w:type="gramStart"/>
      <w:r>
        <w:rPr>
          <w:b/>
          <w:i/>
        </w:rPr>
        <w:t>правилами  техники</w:t>
      </w:r>
      <w:proofErr w:type="gramEnd"/>
      <w:r>
        <w:rPr>
          <w:b/>
          <w:i/>
        </w:rPr>
        <w:t xml:space="preserve"> безопасности:</w:t>
      </w:r>
      <w:r>
        <w:t xml:space="preserve">                         </w:t>
      </w:r>
      <w:r>
        <w:rPr>
          <w:b/>
        </w:rPr>
        <w:t xml:space="preserve">     ТБ </w:t>
      </w:r>
    </w:p>
    <w:p w:rsidR="00DC2390" w:rsidRDefault="00DC2390" w:rsidP="00DC2390">
      <w:pPr>
        <w:widowControl w:val="0"/>
        <w:autoSpaceDE w:val="0"/>
        <w:rPr>
          <w:b/>
        </w:rPr>
      </w:pPr>
    </w:p>
    <w:p w:rsidR="00DC2390" w:rsidRDefault="00DC2390" w:rsidP="00DC2390">
      <w:pPr>
        <w:widowControl w:val="0"/>
        <w:autoSpaceDE w:val="0"/>
        <w:jc w:val="center"/>
        <w:rPr>
          <w:b/>
        </w:rPr>
      </w:pPr>
      <w:r>
        <w:rPr>
          <w:b/>
        </w:rPr>
        <w:t>Содержание и последовательность выполнения заданий:</w:t>
      </w:r>
    </w:p>
    <w:p w:rsidR="00DC2390" w:rsidRDefault="00DC2390" w:rsidP="00DC2390">
      <w:pPr>
        <w:widowControl w:val="0"/>
        <w:autoSpaceDE w:val="0"/>
        <w:jc w:val="both"/>
      </w:pPr>
      <w:r>
        <w:t xml:space="preserve">1. Ответьте на вопросы:                                                                           </w:t>
      </w:r>
    </w:p>
    <w:p w:rsidR="00DC2390" w:rsidRDefault="00DC2390" w:rsidP="00DC2390">
      <w:pPr>
        <w:widowControl w:val="0"/>
        <w:autoSpaceDE w:val="0"/>
        <w:jc w:val="both"/>
      </w:pPr>
      <w:r>
        <w:t xml:space="preserve">2. Выполнить задание А. </w:t>
      </w:r>
    </w:p>
    <w:p w:rsidR="00DC2390" w:rsidRDefault="00DC2390" w:rsidP="00DC2390">
      <w:pPr>
        <w:widowControl w:val="0"/>
        <w:autoSpaceDE w:val="0"/>
        <w:jc w:val="both"/>
      </w:pPr>
      <w:r>
        <w:t xml:space="preserve">3. Выполнить задание Б. </w:t>
      </w:r>
    </w:p>
    <w:p w:rsidR="00DC2390" w:rsidRDefault="00DC2390" w:rsidP="00DC2390">
      <w:pPr>
        <w:widowControl w:val="0"/>
        <w:autoSpaceDE w:val="0"/>
        <w:jc w:val="both"/>
      </w:pPr>
      <w:r>
        <w:t>4. Сделать вывод о проделанной работе.</w:t>
      </w:r>
    </w:p>
    <w:p w:rsidR="00DC2390" w:rsidRDefault="00DC2390" w:rsidP="00DC2390">
      <w:pPr>
        <w:widowControl w:val="0"/>
        <w:autoSpaceDE w:val="0"/>
        <w:jc w:val="both"/>
      </w:pPr>
      <w:r>
        <w:t xml:space="preserve">5. Ответить на контрольные вопросы. </w:t>
      </w:r>
    </w:p>
    <w:p w:rsidR="00DC2390" w:rsidRDefault="00DC2390" w:rsidP="00DC2390">
      <w:pPr>
        <w:widowControl w:val="0"/>
        <w:autoSpaceDE w:val="0"/>
        <w:jc w:val="center"/>
        <w:rPr>
          <w:b/>
        </w:rPr>
      </w:pPr>
      <w:r>
        <w:rPr>
          <w:b/>
        </w:rPr>
        <w:t>Методические рекомендации по выполнению и оформлению работы</w:t>
      </w:r>
    </w:p>
    <w:p w:rsidR="00DC2390" w:rsidRDefault="00DC2390" w:rsidP="00DC2390">
      <w:pPr>
        <w:widowControl w:val="0"/>
        <w:autoSpaceDE w:val="0"/>
        <w:jc w:val="center"/>
        <w:rPr>
          <w:b/>
          <w:i/>
        </w:rPr>
      </w:pPr>
    </w:p>
    <w:p w:rsidR="00DC2390" w:rsidRDefault="00DC2390" w:rsidP="00DC2390">
      <w:pPr>
        <w:widowControl w:val="0"/>
        <w:autoSpaceDE w:val="0"/>
        <w:jc w:val="center"/>
        <w:rPr>
          <w:i/>
        </w:rPr>
      </w:pPr>
      <w:r>
        <w:rPr>
          <w:b/>
          <w:i/>
        </w:rPr>
        <w:t>1. Ответьте на вопросы (письменно)</w:t>
      </w:r>
      <w:r>
        <w:rPr>
          <w:i/>
        </w:rPr>
        <w:t>:</w:t>
      </w:r>
    </w:p>
    <w:p w:rsidR="00DC2390" w:rsidRDefault="00DC2390" w:rsidP="00DC2390">
      <w:pPr>
        <w:widowControl w:val="0"/>
        <w:autoSpaceDE w:val="0"/>
        <w:jc w:val="both"/>
      </w:pPr>
      <w:r>
        <w:t xml:space="preserve">1.   </w:t>
      </w:r>
      <w:proofErr w:type="gramStart"/>
      <w:r>
        <w:t>Что называется</w:t>
      </w:r>
      <w:proofErr w:type="gramEnd"/>
      <w:r>
        <w:t xml:space="preserve"> интерференцией?</w:t>
      </w:r>
    </w:p>
    <w:p w:rsidR="00DC2390" w:rsidRDefault="00DC2390" w:rsidP="00DC2390">
      <w:pPr>
        <w:widowControl w:val="0"/>
        <w:autoSpaceDE w:val="0"/>
        <w:jc w:val="both"/>
      </w:pPr>
      <w:r>
        <w:t>2.   При каких условиях возможна интерференция?</w:t>
      </w:r>
    </w:p>
    <w:p w:rsidR="00DC2390" w:rsidRDefault="00DC2390" w:rsidP="00DC2390">
      <w:pPr>
        <w:widowControl w:val="0"/>
        <w:autoSpaceDE w:val="0"/>
        <w:jc w:val="both"/>
      </w:pPr>
      <w:r>
        <w:t xml:space="preserve">3.   </w:t>
      </w:r>
      <w:proofErr w:type="gramStart"/>
      <w:r>
        <w:t>Что называется</w:t>
      </w:r>
      <w:proofErr w:type="gramEnd"/>
      <w:r>
        <w:t xml:space="preserve"> дифракцией?</w:t>
      </w:r>
    </w:p>
    <w:p w:rsidR="00DC2390" w:rsidRDefault="00DC2390" w:rsidP="00DC2390">
      <w:pPr>
        <w:widowControl w:val="0"/>
        <w:autoSpaceDE w:val="0"/>
        <w:jc w:val="both"/>
      </w:pPr>
      <w:r>
        <w:t>4.   При каких условиях можно наблюдать дифракцию света?</w:t>
      </w:r>
    </w:p>
    <w:p w:rsidR="00DC2390" w:rsidRDefault="00DC2390" w:rsidP="00DC2390">
      <w:pPr>
        <w:widowControl w:val="0"/>
        <w:autoSpaceDE w:val="0"/>
        <w:jc w:val="both"/>
      </w:pPr>
    </w:p>
    <w:p w:rsidR="00DC2390" w:rsidRDefault="00DC2390" w:rsidP="00DC2390">
      <w:pPr>
        <w:widowControl w:val="0"/>
        <w:autoSpaceDE w:val="0"/>
        <w:jc w:val="center"/>
        <w:rPr>
          <w:b/>
          <w:i/>
        </w:rPr>
      </w:pPr>
      <w:r>
        <w:rPr>
          <w:b/>
          <w:i/>
        </w:rPr>
        <w:t>2.</w:t>
      </w:r>
      <w:r>
        <w:t xml:space="preserve"> </w:t>
      </w:r>
      <w:r>
        <w:rPr>
          <w:b/>
          <w:i/>
        </w:rPr>
        <w:t>Выполнить задание А.</w:t>
      </w:r>
    </w:p>
    <w:p w:rsidR="00DC2390" w:rsidRDefault="00DC2390" w:rsidP="00DC2390">
      <w:pPr>
        <w:widowControl w:val="0"/>
        <w:autoSpaceDE w:val="0"/>
        <w:jc w:val="both"/>
        <w:rPr>
          <w:i/>
        </w:rPr>
      </w:pPr>
      <w:r>
        <w:rPr>
          <w:b/>
        </w:rPr>
        <w:t>Задание №А:</w:t>
      </w:r>
      <w:r>
        <w:t xml:space="preserve"> Наблюдение явления интерференции, для этого</w:t>
      </w:r>
      <w:r>
        <w:rPr>
          <w:i/>
        </w:rPr>
        <w:t>:</w:t>
      </w:r>
    </w:p>
    <w:p w:rsidR="00DC2390" w:rsidRDefault="00DC2390" w:rsidP="00DC2390">
      <w:pPr>
        <w:widowControl w:val="0"/>
        <w:autoSpaceDE w:val="0"/>
        <w:jc w:val="both"/>
      </w:pPr>
      <w:r>
        <w:t>1.  Тщательно протрите стеклянные пластинки, сложите их вместе и сожмите пальцами.</w:t>
      </w:r>
    </w:p>
    <w:p w:rsidR="00DC2390" w:rsidRDefault="00DC2390" w:rsidP="00DC2390">
      <w:pPr>
        <w:widowControl w:val="0"/>
        <w:autoSpaceDE w:val="0"/>
        <w:jc w:val="both"/>
      </w:pPr>
      <w:r>
        <w:t>2.  Рассмотрите пластинки в отраженном свете на темном фоне. Пластинки рас</w:t>
      </w:r>
      <w:r>
        <w:softHyphen/>
        <w:t>полагайте так, чтобы на поверхности стекла не возникали яркие блики от окон.</w:t>
      </w:r>
    </w:p>
    <w:p w:rsidR="00DC2390" w:rsidRDefault="00DC2390" w:rsidP="00DC2390">
      <w:pPr>
        <w:widowControl w:val="0"/>
        <w:autoSpaceDE w:val="0"/>
        <w:jc w:val="both"/>
      </w:pPr>
      <w:r>
        <w:t>3. В отдельных местах соприкосновения пластины вы увидите яркие радужные кольцеобразные или неправильной формы полосы. Изучите их и изобразите на рисунке.</w:t>
      </w:r>
    </w:p>
    <w:p w:rsidR="00DC2390" w:rsidRDefault="00DC2390" w:rsidP="00DC2390">
      <w:pPr>
        <w:widowControl w:val="0"/>
        <w:autoSpaceDE w:val="0"/>
        <w:jc w:val="both"/>
      </w:pPr>
      <w:r>
        <w:t>4.  Измените нажим. Внимательно изучите картину после этого. Запишите ре</w:t>
      </w:r>
      <w:r>
        <w:softHyphen/>
        <w:t>зультаты.</w:t>
      </w:r>
    </w:p>
    <w:p w:rsidR="00DC2390" w:rsidRDefault="00DC2390" w:rsidP="00DC2390">
      <w:pPr>
        <w:widowControl w:val="0"/>
        <w:autoSpaceDE w:val="0"/>
        <w:jc w:val="both"/>
      </w:pPr>
      <w:r>
        <w:t>5.  Попытайтесь увидеть интерференцию в проходящем свете.</w:t>
      </w:r>
    </w:p>
    <w:p w:rsidR="00DC2390" w:rsidRDefault="00DC2390" w:rsidP="00DC2390">
      <w:pPr>
        <w:widowControl w:val="0"/>
        <w:autoSpaceDE w:val="0"/>
        <w:jc w:val="both"/>
      </w:pPr>
      <w:r>
        <w:t>6. Объясните причину образования интерференционной картины при наложе</w:t>
      </w:r>
      <w:r>
        <w:softHyphen/>
        <w:t>нии стеклянных пластин друг на друга.</w:t>
      </w:r>
    </w:p>
    <w:p w:rsidR="00DC2390" w:rsidRDefault="00DC2390" w:rsidP="00DC2390">
      <w:pPr>
        <w:widowControl w:val="0"/>
        <w:autoSpaceDE w:val="0"/>
        <w:jc w:val="center"/>
        <w:rPr>
          <w:b/>
          <w:i/>
        </w:rPr>
      </w:pPr>
      <w:r>
        <w:rPr>
          <w:b/>
          <w:i/>
        </w:rPr>
        <w:t>3.</w:t>
      </w:r>
      <w:r>
        <w:t xml:space="preserve"> </w:t>
      </w:r>
      <w:r>
        <w:rPr>
          <w:b/>
          <w:i/>
        </w:rPr>
        <w:t xml:space="preserve">Выполнить задание Б.  можно просмотреть ролик - </w:t>
      </w:r>
      <w:hyperlink r:id="rId27" w:history="1">
        <w:r>
          <w:rPr>
            <w:rStyle w:val="a3"/>
          </w:rPr>
          <w:t>https://www.youtube.com/watch?v=8NIXdjpXiXk</w:t>
        </w:r>
      </w:hyperlink>
    </w:p>
    <w:p w:rsidR="00DC2390" w:rsidRDefault="00DC2390" w:rsidP="00DC2390">
      <w:pPr>
        <w:widowControl w:val="0"/>
        <w:autoSpaceDE w:val="0"/>
        <w:jc w:val="both"/>
      </w:pPr>
      <w:r>
        <w:rPr>
          <w:b/>
        </w:rPr>
        <w:lastRenderedPageBreak/>
        <w:t>Задание №Б:</w:t>
      </w:r>
      <w:r>
        <w:t xml:space="preserve"> Наблюдения явлений дифракции, для этого:</w:t>
      </w:r>
    </w:p>
    <w:p w:rsidR="00DC2390" w:rsidRDefault="00DC2390" w:rsidP="00DC2390">
      <w:pPr>
        <w:widowControl w:val="0"/>
        <w:autoSpaceDE w:val="0"/>
        <w:jc w:val="both"/>
      </w:pPr>
      <w:r>
        <w:t>1.  Засвеченную фотопленку приставьте вплотную к глазу, расположив щель вертикально. Сквозь нее смотрите на вертикально расположенную светящую</w:t>
      </w:r>
      <w:r>
        <w:softHyphen/>
        <w:t>ся нить лампы и наблюдайте дифракционную картину. Изобразите на рисун</w:t>
      </w:r>
      <w:r>
        <w:softHyphen/>
        <w:t>ке.</w:t>
      </w:r>
    </w:p>
    <w:p w:rsidR="00DC2390" w:rsidRDefault="00DC2390" w:rsidP="00DC2390">
      <w:pPr>
        <w:widowControl w:val="0"/>
        <w:autoSpaceDE w:val="0"/>
        <w:jc w:val="both"/>
      </w:pPr>
      <w:r>
        <w:t>2.  Измените ширину щели (уменьшите, увеличьте). Повлияло ли это на дифрак</w:t>
      </w:r>
      <w:r>
        <w:softHyphen/>
        <w:t>ционную картину? Опишите наблюдаемое.</w:t>
      </w:r>
    </w:p>
    <w:p w:rsidR="00DC2390" w:rsidRDefault="00DC2390" w:rsidP="00DC2390">
      <w:pPr>
        <w:widowControl w:val="0"/>
        <w:autoSpaceDE w:val="0"/>
        <w:jc w:val="both"/>
      </w:pPr>
      <w:r>
        <w:t>3. Пронаблюдайте дифракционные спектры с помощью лоскутов ткани. Опи</w:t>
      </w:r>
      <w:r>
        <w:softHyphen/>
        <w:t xml:space="preserve">шите наблюдения. </w:t>
      </w:r>
    </w:p>
    <w:p w:rsidR="00DC2390" w:rsidRDefault="00DC2390" w:rsidP="00DC2390">
      <w:pPr>
        <w:widowControl w:val="0"/>
        <w:autoSpaceDE w:val="0"/>
        <w:jc w:val="both"/>
      </w:pPr>
      <w:r>
        <w:t>4. Объясните причину образования дифракционных спектров.</w:t>
      </w:r>
    </w:p>
    <w:p w:rsidR="00DC2390" w:rsidRDefault="00DC2390" w:rsidP="00DC2390">
      <w:pPr>
        <w:widowControl w:val="0"/>
        <w:autoSpaceDE w:val="0"/>
        <w:rPr>
          <w:b/>
        </w:rPr>
      </w:pPr>
    </w:p>
    <w:p w:rsidR="00DC2390" w:rsidRDefault="00DC2390" w:rsidP="00DC2390">
      <w:pPr>
        <w:widowControl w:val="0"/>
        <w:autoSpaceDE w:val="0"/>
        <w:jc w:val="center"/>
        <w:rPr>
          <w:b/>
          <w:i/>
        </w:rPr>
      </w:pPr>
      <w:r>
        <w:rPr>
          <w:b/>
          <w:i/>
        </w:rPr>
        <w:t>4. Сделать вывод о проделанной работе.</w:t>
      </w:r>
    </w:p>
    <w:p w:rsidR="00DC2390" w:rsidRDefault="00DC2390" w:rsidP="00DC2390">
      <w:pPr>
        <w:widowControl w:val="0"/>
        <w:autoSpaceDE w:val="0"/>
        <w:rPr>
          <w:b/>
        </w:rPr>
      </w:pPr>
      <w:r>
        <w:rPr>
          <w:b/>
        </w:rPr>
        <w:t>Вывод:</w:t>
      </w:r>
    </w:p>
    <w:p w:rsidR="00DC2390" w:rsidRDefault="00DC2390" w:rsidP="00DC2390">
      <w:pPr>
        <w:widowControl w:val="0"/>
        <w:autoSpaceDE w:val="0"/>
        <w:jc w:val="center"/>
        <w:rPr>
          <w:b/>
          <w:i/>
        </w:rPr>
      </w:pPr>
      <w:r>
        <w:rPr>
          <w:b/>
          <w:i/>
        </w:rPr>
        <w:t>5. Ответить на контрольные вопросы.</w:t>
      </w:r>
    </w:p>
    <w:p w:rsidR="00DC2390" w:rsidRDefault="00DC2390" w:rsidP="00DC2390">
      <w:pPr>
        <w:numPr>
          <w:ilvl w:val="0"/>
          <w:numId w:val="8"/>
        </w:numPr>
        <w:tabs>
          <w:tab w:val="left" w:pos="567"/>
        </w:tabs>
        <w:suppressAutoHyphens/>
        <w:spacing w:before="100" w:after="100" w:line="240" w:lineRule="auto"/>
        <w:ind w:left="567" w:hanging="567"/>
        <w:jc w:val="both"/>
        <w:rPr>
          <w:i/>
        </w:rPr>
      </w:pPr>
      <w:r>
        <w:rPr>
          <w:i/>
        </w:rPr>
        <w:t>Интерференционную картину можно получить в результате:</w:t>
      </w:r>
    </w:p>
    <w:p w:rsidR="00DC2390" w:rsidRDefault="00DC2390" w:rsidP="00DC2390">
      <w:pPr>
        <w:numPr>
          <w:ilvl w:val="0"/>
          <w:numId w:val="3"/>
        </w:numPr>
        <w:tabs>
          <w:tab w:val="left" w:pos="567"/>
        </w:tabs>
        <w:suppressAutoHyphens/>
        <w:spacing w:before="100" w:after="100" w:line="240" w:lineRule="auto"/>
        <w:ind w:left="567" w:hanging="567"/>
        <w:jc w:val="both"/>
      </w:pPr>
      <w:r>
        <w:t>Изменения направления распространения световых волн при переходе с одного среды в другое</w:t>
      </w:r>
    </w:p>
    <w:p w:rsidR="00DC2390" w:rsidRDefault="00DC2390" w:rsidP="00DC2390">
      <w:pPr>
        <w:numPr>
          <w:ilvl w:val="0"/>
          <w:numId w:val="3"/>
        </w:numPr>
        <w:tabs>
          <w:tab w:val="left" w:pos="567"/>
        </w:tabs>
        <w:suppressAutoHyphens/>
        <w:spacing w:before="100" w:after="100" w:line="240" w:lineRule="auto"/>
        <w:ind w:left="567" w:hanging="567"/>
        <w:jc w:val="both"/>
      </w:pPr>
      <w:proofErr w:type="spellStart"/>
      <w:r>
        <w:t>Огибаниями</w:t>
      </w:r>
      <w:proofErr w:type="spellEnd"/>
      <w:r>
        <w:t xml:space="preserve"> волнами препятствий</w:t>
      </w:r>
    </w:p>
    <w:p w:rsidR="00DC2390" w:rsidRDefault="00DC2390" w:rsidP="00DC2390">
      <w:pPr>
        <w:numPr>
          <w:ilvl w:val="0"/>
          <w:numId w:val="3"/>
        </w:numPr>
        <w:tabs>
          <w:tab w:val="left" w:pos="567"/>
        </w:tabs>
        <w:suppressAutoHyphens/>
        <w:spacing w:before="100" w:after="100" w:line="240" w:lineRule="auto"/>
        <w:ind w:left="567" w:hanging="567"/>
        <w:jc w:val="both"/>
      </w:pPr>
      <w:r>
        <w:t>Взаимного усиления или послабление двух когерентных световых волн</w:t>
      </w:r>
    </w:p>
    <w:p w:rsidR="00DC2390" w:rsidRDefault="00DC2390" w:rsidP="00DC2390">
      <w:pPr>
        <w:numPr>
          <w:ilvl w:val="0"/>
          <w:numId w:val="8"/>
        </w:numPr>
        <w:tabs>
          <w:tab w:val="left" w:pos="567"/>
        </w:tabs>
        <w:suppressAutoHyphens/>
        <w:spacing w:before="100" w:after="100" w:line="240" w:lineRule="auto"/>
        <w:ind w:left="567" w:hanging="567"/>
        <w:jc w:val="both"/>
        <w:rPr>
          <w:i/>
        </w:rPr>
      </w:pPr>
      <w:r>
        <w:rPr>
          <w:i/>
        </w:rPr>
        <w:t>Дифракцией света называется:</w:t>
      </w:r>
    </w:p>
    <w:p w:rsidR="00DC2390" w:rsidRDefault="00DC2390" w:rsidP="00DC2390">
      <w:pPr>
        <w:numPr>
          <w:ilvl w:val="0"/>
          <w:numId w:val="3"/>
        </w:numPr>
        <w:tabs>
          <w:tab w:val="left" w:pos="567"/>
        </w:tabs>
        <w:suppressAutoHyphens/>
        <w:spacing w:before="100" w:after="100" w:line="240" w:lineRule="auto"/>
        <w:ind w:left="567" w:hanging="567"/>
        <w:jc w:val="both"/>
      </w:pPr>
      <w:r>
        <w:t>Изменение направления распространения световых волн при переходе с одного среды в другое</w:t>
      </w:r>
    </w:p>
    <w:p w:rsidR="00DC2390" w:rsidRDefault="00DC2390" w:rsidP="00DC2390">
      <w:pPr>
        <w:numPr>
          <w:ilvl w:val="0"/>
          <w:numId w:val="3"/>
        </w:numPr>
        <w:tabs>
          <w:tab w:val="left" w:pos="567"/>
        </w:tabs>
        <w:suppressAutoHyphens/>
        <w:spacing w:before="100" w:after="100" w:line="240" w:lineRule="auto"/>
        <w:ind w:left="567" w:hanging="567"/>
        <w:jc w:val="both"/>
      </w:pPr>
      <w:proofErr w:type="spellStart"/>
      <w:r>
        <w:t>Огибаниями</w:t>
      </w:r>
      <w:proofErr w:type="spellEnd"/>
      <w:r>
        <w:t xml:space="preserve"> волнами препятствий</w:t>
      </w:r>
    </w:p>
    <w:p w:rsidR="00DC2390" w:rsidRDefault="00DC2390" w:rsidP="00DC2390">
      <w:pPr>
        <w:numPr>
          <w:ilvl w:val="0"/>
          <w:numId w:val="1"/>
        </w:numPr>
        <w:tabs>
          <w:tab w:val="left" w:pos="567"/>
        </w:tabs>
        <w:suppressAutoHyphens/>
        <w:spacing w:before="100" w:after="100" w:line="240" w:lineRule="auto"/>
        <w:ind w:left="567" w:hanging="567"/>
        <w:jc w:val="both"/>
      </w:pPr>
      <w:r>
        <w:t>Взаимное усиление или послабления двух когерентных световых волн</w:t>
      </w:r>
    </w:p>
    <w:p w:rsidR="00DC2390" w:rsidRDefault="00DC2390" w:rsidP="00DC2390">
      <w:pPr>
        <w:numPr>
          <w:ilvl w:val="0"/>
          <w:numId w:val="8"/>
        </w:numPr>
        <w:tabs>
          <w:tab w:val="left" w:pos="567"/>
        </w:tabs>
        <w:suppressAutoHyphens/>
        <w:spacing w:before="100" w:after="100" w:line="240" w:lineRule="auto"/>
        <w:ind w:left="567" w:hanging="567"/>
        <w:jc w:val="both"/>
        <w:rPr>
          <w:i/>
        </w:rPr>
      </w:pPr>
      <w:r>
        <w:rPr>
          <w:i/>
        </w:rPr>
        <w:t>При освещении солнечным светом бензиновой пленки на поверхности воды видно радужные пятна. Они возникают в следствие:</w:t>
      </w:r>
    </w:p>
    <w:p w:rsidR="00DC2390" w:rsidRDefault="00DC2390" w:rsidP="00DC2390">
      <w:pPr>
        <w:numPr>
          <w:ilvl w:val="0"/>
          <w:numId w:val="5"/>
        </w:numPr>
        <w:tabs>
          <w:tab w:val="left" w:pos="567"/>
        </w:tabs>
        <w:suppressAutoHyphens/>
        <w:spacing w:before="100" w:after="100" w:line="240" w:lineRule="auto"/>
        <w:ind w:left="567" w:hanging="567"/>
        <w:jc w:val="both"/>
      </w:pPr>
      <w:r>
        <w:t>Дисперсии света</w:t>
      </w:r>
    </w:p>
    <w:p w:rsidR="00DC2390" w:rsidRDefault="00DC2390" w:rsidP="00DC2390">
      <w:pPr>
        <w:numPr>
          <w:ilvl w:val="0"/>
          <w:numId w:val="5"/>
        </w:numPr>
        <w:tabs>
          <w:tab w:val="left" w:pos="567"/>
        </w:tabs>
        <w:suppressAutoHyphens/>
        <w:spacing w:before="100" w:after="100" w:line="240" w:lineRule="auto"/>
        <w:ind w:left="567" w:hanging="567"/>
        <w:jc w:val="both"/>
      </w:pPr>
      <w:r>
        <w:t>Дифракции света</w:t>
      </w:r>
    </w:p>
    <w:p w:rsidR="00DC2390" w:rsidRDefault="00DC2390" w:rsidP="00DC2390">
      <w:pPr>
        <w:numPr>
          <w:ilvl w:val="0"/>
          <w:numId w:val="5"/>
        </w:numPr>
        <w:tabs>
          <w:tab w:val="left" w:pos="567"/>
        </w:tabs>
        <w:suppressAutoHyphens/>
        <w:spacing w:before="100" w:after="100" w:line="240" w:lineRule="auto"/>
        <w:ind w:left="567" w:hanging="567"/>
        <w:jc w:val="both"/>
      </w:pPr>
      <w:r>
        <w:t>Интерференции света</w:t>
      </w:r>
    </w:p>
    <w:p w:rsidR="00DC2390" w:rsidRDefault="00DC2390" w:rsidP="00DC2390">
      <w:pPr>
        <w:widowControl w:val="0"/>
        <w:autoSpaceDE w:val="0"/>
        <w:jc w:val="center"/>
        <w:rPr>
          <w:b/>
        </w:rPr>
      </w:pPr>
    </w:p>
    <w:p w:rsidR="00DC2390" w:rsidRDefault="00DC2390" w:rsidP="00DC2390">
      <w:pPr>
        <w:widowControl w:val="0"/>
        <w:autoSpaceDE w:val="0"/>
        <w:rPr>
          <w:b/>
        </w:rPr>
      </w:pPr>
    </w:p>
    <w:p w:rsidR="00DC2390" w:rsidRDefault="00DC2390" w:rsidP="00DC2390">
      <w:pPr>
        <w:widowControl w:val="0"/>
        <w:autoSpaceDE w:val="0"/>
        <w:jc w:val="both"/>
        <w:rPr>
          <w:b/>
        </w:rPr>
      </w:pPr>
      <w:r>
        <w:rPr>
          <w:b/>
        </w:rPr>
        <w:t>После выполнения практической работы студент:</w:t>
      </w:r>
    </w:p>
    <w:p w:rsidR="00DC2390" w:rsidRDefault="00DC2390" w:rsidP="00DC2390">
      <w:pPr>
        <w:widowControl w:val="0"/>
        <w:autoSpaceDE w:val="0"/>
        <w:jc w:val="both"/>
      </w:pPr>
      <w:r>
        <w:rPr>
          <w:b/>
        </w:rPr>
        <w:t xml:space="preserve">Должен знать: </w:t>
      </w:r>
      <w:r>
        <w:t>Физическую суть явлений интерференции, дифракции и поляризации. Условия максимального усиления и ослабления света.</w:t>
      </w:r>
    </w:p>
    <w:p w:rsidR="00DC2390" w:rsidRDefault="00DC2390" w:rsidP="00DC2390">
      <w:pPr>
        <w:widowControl w:val="0"/>
        <w:autoSpaceDE w:val="0"/>
        <w:jc w:val="both"/>
      </w:pPr>
      <w:r>
        <w:rPr>
          <w:b/>
        </w:rPr>
        <w:t xml:space="preserve">Должен уметь: </w:t>
      </w:r>
      <w:r>
        <w:t>Наблюдать интерференцию и дифракцию света</w:t>
      </w:r>
    </w:p>
    <w:p w:rsidR="00DC2390" w:rsidRDefault="00DC2390" w:rsidP="00DC2390">
      <w:pPr>
        <w:widowControl w:val="0"/>
        <w:autoSpaceDE w:val="0"/>
        <w:rPr>
          <w:b/>
        </w:rPr>
      </w:pPr>
    </w:p>
    <w:p w:rsidR="00DC2390" w:rsidRDefault="00DC2390" w:rsidP="00DC2390">
      <w:pPr>
        <w:widowControl w:val="0"/>
        <w:autoSpaceDE w:val="0"/>
        <w:rPr>
          <w:b/>
        </w:rPr>
      </w:pPr>
      <w:r>
        <w:rPr>
          <w:b/>
        </w:rPr>
        <w:t xml:space="preserve">Домашнее задание: </w:t>
      </w:r>
    </w:p>
    <w:p w:rsidR="00DC2390" w:rsidRDefault="00DC2390" w:rsidP="00DC2390">
      <w:pPr>
        <w:widowControl w:val="0"/>
        <w:numPr>
          <w:ilvl w:val="0"/>
          <w:numId w:val="9"/>
        </w:numPr>
        <w:suppressAutoHyphens/>
        <w:autoSpaceDE w:val="0"/>
        <w:spacing w:after="0" w:line="240" w:lineRule="auto"/>
      </w:pPr>
      <w:r>
        <w:t xml:space="preserve"> Конспект – повторить.</w:t>
      </w:r>
    </w:p>
    <w:p w:rsidR="00DC2390" w:rsidRDefault="00DC2390" w:rsidP="00DC2390">
      <w:pPr>
        <w:widowControl w:val="0"/>
        <w:numPr>
          <w:ilvl w:val="0"/>
          <w:numId w:val="9"/>
        </w:numPr>
        <w:suppressAutoHyphens/>
        <w:autoSpaceDE w:val="0"/>
        <w:spacing w:after="0" w:line="240" w:lineRule="auto"/>
      </w:pPr>
      <w:r>
        <w:t>Подготовиться к диктанту по теме: «Геометрическая оптика»</w:t>
      </w:r>
    </w:p>
    <w:p w:rsidR="00DC2390" w:rsidRDefault="00DC2390" w:rsidP="00DC2390">
      <w:pPr>
        <w:rPr>
          <w:b/>
          <w:i/>
          <w:sz w:val="28"/>
          <w:szCs w:val="28"/>
          <w:u w:val="single"/>
        </w:rPr>
      </w:pPr>
    </w:p>
    <w:p w:rsidR="00DC2390" w:rsidRDefault="00DC2390" w:rsidP="00DC2390">
      <w:pPr>
        <w:rPr>
          <w:rFonts w:ascii="Times New Roman" w:hAnsi="Times New Roman" w:cs="Times New Roman"/>
          <w:b/>
          <w:sz w:val="28"/>
          <w:szCs w:val="28"/>
        </w:rPr>
      </w:pPr>
      <w:r>
        <w:rPr>
          <w:rFonts w:ascii="Times New Roman" w:hAnsi="Times New Roman" w:cs="Times New Roman"/>
          <w:b/>
          <w:sz w:val="28"/>
          <w:szCs w:val="28"/>
        </w:rPr>
        <w:lastRenderedPageBreak/>
        <w:t xml:space="preserve">Домашнее задание сфотографировать или скан и прислать на почту </w:t>
      </w:r>
      <w:hyperlink r:id="rId28" w:history="1">
        <w:r>
          <w:rPr>
            <w:rStyle w:val="a3"/>
            <w:rFonts w:ascii="Times New Roman" w:hAnsi="Times New Roman" w:cs="Times New Roman"/>
            <w:b/>
            <w:sz w:val="28"/>
            <w:szCs w:val="28"/>
            <w:lang w:val="en-US"/>
          </w:rPr>
          <w:t>helen</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mails</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w:t>
        </w:r>
        <w:r>
          <w:rPr>
            <w:rStyle w:val="a3"/>
            <w:rFonts w:ascii="Times New Roman" w:hAnsi="Times New Roman" w:cs="Times New Roman"/>
            <w:b/>
            <w:sz w:val="28"/>
            <w:szCs w:val="28"/>
          </w:rPr>
          <w:t>.</w:t>
        </w:r>
        <w:proofErr w:type="spellStart"/>
        <w:r>
          <w:rPr>
            <w:rStyle w:val="a3"/>
            <w:rFonts w:ascii="Times New Roman" w:hAnsi="Times New Roman" w:cs="Times New Roman"/>
            <w:b/>
            <w:sz w:val="28"/>
            <w:szCs w:val="28"/>
            <w:lang w:val="en-US"/>
          </w:rPr>
          <w:t>ru</w:t>
        </w:r>
        <w:proofErr w:type="spellEnd"/>
      </w:hyperlink>
    </w:p>
    <w:p w:rsidR="00DC2390" w:rsidRDefault="00DC2390" w:rsidP="00DC2390">
      <w:pPr>
        <w:rPr>
          <w:sz w:val="28"/>
          <w:szCs w:val="28"/>
        </w:rPr>
      </w:pPr>
    </w:p>
    <w:p w:rsidR="00DC2390" w:rsidRDefault="00DC2390" w:rsidP="00DC2390">
      <w:pPr>
        <w:rPr>
          <w:b/>
          <w:i/>
          <w:sz w:val="28"/>
          <w:szCs w:val="28"/>
          <w:u w:val="single"/>
        </w:rPr>
      </w:pPr>
      <w:proofErr w:type="gramStart"/>
      <w:r>
        <w:rPr>
          <w:b/>
          <w:i/>
          <w:sz w:val="28"/>
          <w:szCs w:val="28"/>
          <w:u w:val="single"/>
        </w:rPr>
        <w:t>30.03  Тема</w:t>
      </w:r>
      <w:proofErr w:type="gramEnd"/>
      <w:r>
        <w:rPr>
          <w:b/>
          <w:i/>
          <w:sz w:val="28"/>
          <w:szCs w:val="28"/>
          <w:u w:val="single"/>
        </w:rPr>
        <w:t xml:space="preserve">. Решение задач </w:t>
      </w:r>
    </w:p>
    <w:p w:rsidR="00DC2390" w:rsidRDefault="00DC2390" w:rsidP="00DC2390">
      <w:pPr>
        <w:rPr>
          <w:rFonts w:ascii="Roboto" w:hAnsi="Roboto"/>
          <w:color w:val="694D26"/>
          <w:shd w:val="clear" w:color="auto" w:fill="FFFFFF"/>
        </w:rPr>
      </w:pPr>
      <w:r>
        <w:rPr>
          <w:rFonts w:ascii="Roboto" w:hAnsi="Roboto"/>
          <w:color w:val="694D26"/>
          <w:shd w:val="clear" w:color="auto" w:fill="FFFFFF"/>
        </w:rPr>
        <w:t>Рассмотрите решение задач и запишите их в тетрадь</w:t>
      </w:r>
    </w:p>
    <w:p w:rsidR="00DC2390" w:rsidRDefault="00DC2390" w:rsidP="00DC2390">
      <w:pPr>
        <w:rPr>
          <w:rFonts w:ascii="Roboto" w:hAnsi="Roboto"/>
          <w:color w:val="694D26"/>
          <w:shd w:val="clear" w:color="auto" w:fill="FFFFFF"/>
        </w:rPr>
      </w:pPr>
      <w:r>
        <w:rPr>
          <w:rFonts w:ascii="Roboto" w:hAnsi="Roboto"/>
          <w:color w:val="694D26"/>
          <w:shd w:val="clear" w:color="auto" w:fill="FFFFFF"/>
        </w:rPr>
        <w:t xml:space="preserve">№1 Изображение предмета имеет высоту Н = 2 см. Какое фокусное расстояние F должна иметь линза, расположенная на расстоянии ƒ = 4 м от экрана, чтобы изображение данного предмета на экране имело высоту h = 1м? </w:t>
      </w:r>
    </w:p>
    <w:p w:rsidR="00DC2390" w:rsidRDefault="00DC2390" w:rsidP="00DC2390">
      <w:pPr>
        <w:rPr>
          <w:rFonts w:ascii="Roboto" w:hAnsi="Roboto"/>
          <w:color w:val="694D26"/>
          <w:shd w:val="clear" w:color="auto" w:fill="FFFFFF"/>
        </w:rPr>
      </w:pPr>
      <w:r>
        <w:rPr>
          <w:rFonts w:ascii="Roboto" w:hAnsi="Roboto"/>
          <w:color w:val="694D26"/>
          <w:shd w:val="clear" w:color="auto" w:fill="FFFFFF"/>
        </w:rPr>
        <w:t>Р е ш е н и е. Из формулы линзы</w:t>
      </w:r>
    </w:p>
    <w:p w:rsidR="00DC2390" w:rsidRDefault="00DC2390" w:rsidP="00DC2390">
      <w:pPr>
        <w:rPr>
          <w:rFonts w:ascii="Roboto" w:hAnsi="Roboto"/>
          <w:color w:val="694D26"/>
          <w:shd w:val="clear" w:color="auto" w:fill="FFFFFF"/>
        </w:rPr>
      </w:pPr>
      <w:r>
        <w:rPr>
          <w:rFonts w:ascii="Roboto" w:hAnsi="Roboto"/>
          <w:color w:val="694D26"/>
          <w:shd w:val="clear" w:color="auto" w:fill="FFFFFF"/>
        </w:rPr>
        <w:t xml:space="preserve"> </w:t>
      </w:r>
      <w:r>
        <w:rPr>
          <w:noProof/>
          <w:lang w:eastAsia="ru-RU"/>
        </w:rPr>
        <w:drawing>
          <wp:inline distT="0" distB="0" distL="0" distR="0" wp14:anchorId="1E4EE887" wp14:editId="543B3671">
            <wp:extent cx="1057275" cy="476250"/>
            <wp:effectExtent l="0" t="0" r="9525" b="0"/>
            <wp:docPr id="27" name="Рисунок 27" descr="http://class-fizika.ru/images/10_11_class/11-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class-fizika.ru/images/10_11_class/11-7/7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7275" cy="476250"/>
                    </a:xfrm>
                    <a:prstGeom prst="rect">
                      <a:avLst/>
                    </a:prstGeom>
                    <a:noFill/>
                    <a:ln>
                      <a:noFill/>
                    </a:ln>
                  </pic:spPr>
                </pic:pic>
              </a:graphicData>
            </a:graphic>
          </wp:inline>
        </w:drawing>
      </w:r>
    </w:p>
    <w:p w:rsidR="00DC2390" w:rsidRDefault="00DC2390" w:rsidP="00DC2390">
      <w:pPr>
        <w:rPr>
          <w:rFonts w:ascii="Roboto" w:hAnsi="Roboto"/>
          <w:color w:val="694D26"/>
          <w:shd w:val="clear" w:color="auto" w:fill="FFFFFF"/>
        </w:rPr>
      </w:pPr>
      <w:r>
        <w:rPr>
          <w:rFonts w:ascii="Roboto" w:hAnsi="Roboto"/>
          <w:color w:val="694D26"/>
          <w:shd w:val="clear" w:color="auto" w:fill="FFFFFF"/>
        </w:rPr>
        <w:t>находим фокусное расстояние:</w:t>
      </w:r>
    </w:p>
    <w:p w:rsidR="00DC2390" w:rsidRDefault="00DC2390" w:rsidP="00DC2390">
      <w:pPr>
        <w:rPr>
          <w:rFonts w:ascii="Roboto" w:hAnsi="Roboto"/>
          <w:color w:val="694D26"/>
          <w:shd w:val="clear" w:color="auto" w:fill="FFFFFF"/>
        </w:rPr>
      </w:pPr>
      <w:r>
        <w:rPr>
          <w:rFonts w:ascii="Roboto" w:hAnsi="Roboto"/>
          <w:color w:val="694D26"/>
          <w:shd w:val="clear" w:color="auto" w:fill="FFFFFF"/>
        </w:rPr>
        <w:t xml:space="preserve"> </w:t>
      </w:r>
      <w:r>
        <w:rPr>
          <w:noProof/>
          <w:lang w:eastAsia="ru-RU"/>
        </w:rPr>
        <w:drawing>
          <wp:inline distT="0" distB="0" distL="0" distR="0" wp14:anchorId="7EA47E1D" wp14:editId="0787226A">
            <wp:extent cx="971550" cy="476250"/>
            <wp:effectExtent l="0" t="0" r="0" b="0"/>
            <wp:docPr id="26" name="Рисунок 26" descr="http://class-fizika.ru/images/10_11_class/11-7/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class-fizika.ru/images/10_11_class/11-7/74.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1550" cy="476250"/>
                    </a:xfrm>
                    <a:prstGeom prst="rect">
                      <a:avLst/>
                    </a:prstGeom>
                    <a:noFill/>
                    <a:ln>
                      <a:noFill/>
                    </a:ln>
                  </pic:spPr>
                </pic:pic>
              </a:graphicData>
            </a:graphic>
          </wp:inline>
        </w:drawing>
      </w:r>
    </w:p>
    <w:p w:rsidR="00DC2390" w:rsidRDefault="00DC2390" w:rsidP="00DC2390">
      <w:r>
        <w:rPr>
          <w:rFonts w:ascii="Roboto" w:hAnsi="Roboto"/>
          <w:color w:val="694D26"/>
          <w:shd w:val="clear" w:color="auto" w:fill="FFFFFF"/>
        </w:rPr>
        <w:t>Увеличение линзы можно выразить так:</w:t>
      </w:r>
      <w:r>
        <w:t xml:space="preserve"> </w:t>
      </w:r>
    </w:p>
    <w:p w:rsidR="00DC2390" w:rsidRDefault="00DC2390" w:rsidP="00DC2390">
      <w:r>
        <w:rPr>
          <w:noProof/>
          <w:lang w:eastAsia="ru-RU"/>
        </w:rPr>
        <w:drawing>
          <wp:inline distT="0" distB="0" distL="0" distR="0" wp14:anchorId="663FE3FE" wp14:editId="3C1A7CE9">
            <wp:extent cx="3228975" cy="1685925"/>
            <wp:effectExtent l="0" t="0" r="9525" b="9525"/>
            <wp:docPr id="25" name="Рисунок 25" descr="http://class-fizika.ru/images/10_11_class/11-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class-fizika.ru/images/10_11_class/11-7/74.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8975" cy="1685925"/>
                    </a:xfrm>
                    <a:prstGeom prst="rect">
                      <a:avLst/>
                    </a:prstGeom>
                    <a:noFill/>
                    <a:ln>
                      <a:noFill/>
                    </a:ln>
                  </pic:spPr>
                </pic:pic>
              </a:graphicData>
            </a:graphic>
          </wp:inline>
        </w:drawing>
      </w:r>
    </w:p>
    <w:p w:rsidR="00DC2390" w:rsidRDefault="00DC2390" w:rsidP="00DC2390">
      <w:pPr>
        <w:rPr>
          <w:b/>
          <w:i/>
          <w:sz w:val="28"/>
          <w:szCs w:val="28"/>
          <w:u w:val="single"/>
        </w:rPr>
      </w:pPr>
      <w:r>
        <w:rPr>
          <w:b/>
          <w:i/>
          <w:sz w:val="28"/>
          <w:szCs w:val="28"/>
          <w:u w:val="single"/>
        </w:rPr>
        <w:t>№2</w:t>
      </w:r>
    </w:p>
    <w:p w:rsidR="00DC2390" w:rsidRDefault="00DC2390" w:rsidP="00DC2390">
      <w:pPr>
        <w:rPr>
          <w:b/>
          <w:i/>
          <w:sz w:val="28"/>
          <w:szCs w:val="28"/>
          <w:u w:val="single"/>
        </w:rPr>
      </w:pPr>
      <w:r>
        <w:rPr>
          <w:noProof/>
          <w:lang w:eastAsia="ru-RU"/>
        </w:rPr>
        <w:lastRenderedPageBreak/>
        <w:drawing>
          <wp:inline distT="0" distB="0" distL="0" distR="0" wp14:anchorId="5F36D73A" wp14:editId="55EBAB14">
            <wp:extent cx="5934075" cy="3343275"/>
            <wp:effectExtent l="0" t="0" r="9525" b="9525"/>
            <wp:docPr id="24" name="Рисунок 24" descr="Картинки по запросу &quot;задачи по оптик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ртинки по запросу &quot;задачи по оптике&quo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w:t>
      </w:r>
      <w:proofErr w:type="gramStart"/>
      <w:r>
        <w:rPr>
          <w:rFonts w:ascii="PT Sans" w:hAnsi="PT Sans"/>
          <w:color w:val="333333"/>
          <w:sz w:val="23"/>
          <w:szCs w:val="23"/>
        </w:rPr>
        <w:t>3  На</w:t>
      </w:r>
      <w:proofErr w:type="gramEnd"/>
      <w:r>
        <w:rPr>
          <w:rFonts w:ascii="PT Sans" w:hAnsi="PT Sans"/>
          <w:color w:val="333333"/>
          <w:sz w:val="23"/>
          <w:szCs w:val="23"/>
        </w:rPr>
        <w:t xml:space="preserve"> экране с помощью тонкой линзы, фокусное расстояние которой равно 36,5 см, получено изображение предмета с десятикратным увеличением. Необходимо найти расстояние от линзы до изображения.</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Дано</w:t>
      </w:r>
      <w:r>
        <w:rPr>
          <w:rFonts w:ascii="PT Sans" w:hAnsi="PT Sans"/>
          <w:color w:val="333333"/>
          <w:sz w:val="23"/>
          <w:szCs w:val="23"/>
        </w:rPr>
        <w:t>: </w:t>
      </w:r>
      <w:r>
        <w:rPr>
          <w:rFonts w:ascii="PT Sans" w:hAnsi="PT Sans"/>
          <w:noProof/>
          <w:color w:val="333333"/>
          <w:sz w:val="23"/>
          <w:szCs w:val="23"/>
        </w:rPr>
        <w:drawing>
          <wp:inline distT="0" distB="0" distL="0" distR="0" wp14:anchorId="4D0F0464" wp14:editId="54286045">
            <wp:extent cx="447675" cy="180975"/>
            <wp:effectExtent l="0" t="0" r="9525" b="9525"/>
            <wp:docPr id="23" name="Рисунок 23" descr="https://static-interneturok.cdnvideo.ru/content/konspekt_image/273568/5ac12ed0_6acc_0133_fd5f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static-interneturok.cdnvideo.ru/content/konspekt_image/273568/5ac12ed0_6acc_0133_fd5f_12313c0dade2.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Pr>
          <w:rFonts w:ascii="PT Sans" w:hAnsi="PT Sans"/>
          <w:color w:val="333333"/>
          <w:sz w:val="23"/>
          <w:szCs w:val="23"/>
        </w:rPr>
        <w:t> – увеличение; </w:t>
      </w:r>
      <w:r>
        <w:rPr>
          <w:rFonts w:ascii="PT Sans" w:hAnsi="PT Sans"/>
          <w:noProof/>
          <w:color w:val="333333"/>
          <w:sz w:val="23"/>
          <w:szCs w:val="23"/>
        </w:rPr>
        <w:drawing>
          <wp:inline distT="0" distB="0" distL="0" distR="0" wp14:anchorId="2C021F25" wp14:editId="68718D61">
            <wp:extent cx="1790700" cy="180975"/>
            <wp:effectExtent l="0" t="0" r="0" b="9525"/>
            <wp:docPr id="22" name="Рисунок 22" descr="https://static-interneturok.cdnvideo.ru/content/konspekt_image/273569/5c12bf30_6acc_0133_fd60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static-interneturok.cdnvideo.ru/content/konspekt_image/273569/5c12bf30_6acc_0133_fd60_12313c0dade2.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180975"/>
                    </a:xfrm>
                    <a:prstGeom prst="rect">
                      <a:avLst/>
                    </a:prstGeom>
                    <a:noFill/>
                    <a:ln>
                      <a:noFill/>
                    </a:ln>
                  </pic:spPr>
                </pic:pic>
              </a:graphicData>
            </a:graphic>
          </wp:inline>
        </w:drawing>
      </w:r>
      <w:r>
        <w:rPr>
          <w:rFonts w:ascii="PT Sans" w:hAnsi="PT Sans"/>
          <w:color w:val="333333"/>
          <w:sz w:val="23"/>
          <w:szCs w:val="23"/>
        </w:rPr>
        <w:t> – фокусное расстояние линзы</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Найти</w:t>
      </w:r>
      <w:r>
        <w:rPr>
          <w:rFonts w:ascii="PT Sans" w:hAnsi="PT Sans"/>
          <w:color w:val="333333"/>
          <w:sz w:val="23"/>
          <w:szCs w:val="23"/>
        </w:rPr>
        <w:t>: </w:t>
      </w:r>
      <w:r>
        <w:rPr>
          <w:rFonts w:ascii="PT Sans" w:hAnsi="PT Sans"/>
          <w:noProof/>
          <w:color w:val="333333"/>
          <w:sz w:val="23"/>
          <w:szCs w:val="23"/>
        </w:rPr>
        <w:drawing>
          <wp:inline distT="0" distB="0" distL="0" distR="0" wp14:anchorId="6749B241" wp14:editId="114856A9">
            <wp:extent cx="85725" cy="180975"/>
            <wp:effectExtent l="0" t="0" r="9525" b="9525"/>
            <wp:docPr id="21" name="Рисунок 21" descr="https://static-interneturok.cdnvideo.ru/content/konspekt_image/273570/5d1bd180_6acc_0133_fd61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tatic-interneturok.cdnvideo.ru/content/konspekt_image/273570/5d1bd180_6acc_0133_fd61_12313c0dade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PT Sans" w:hAnsi="PT Sans"/>
          <w:color w:val="333333"/>
          <w:sz w:val="23"/>
          <w:szCs w:val="23"/>
        </w:rPr>
        <w:t> – расстояние от линзы до изображения</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Решение</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Формула тонкой линзы:</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1F314C37" wp14:editId="4145A403">
            <wp:extent cx="590550" cy="276225"/>
            <wp:effectExtent l="0" t="0" r="0" b="9525"/>
            <wp:docPr id="20" name="Рисунок 20" descr="https://static-interneturok.cdnvideo.ru/content/konspekt_image/273571/5e279780_6acc_0133_fd62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static-interneturok.cdnvideo.ru/content/konspekt_image/273571/5e279780_6acc_0133_fd62_12313c0dade2.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 cy="276225"/>
                    </a:xfrm>
                    <a:prstGeom prst="rect">
                      <a:avLst/>
                    </a:prstGeom>
                    <a:noFill/>
                    <a:ln>
                      <a:noFill/>
                    </a:ln>
                  </pic:spPr>
                </pic:pic>
              </a:graphicData>
            </a:graphic>
          </wp:inline>
        </w:drawing>
      </w:r>
      <w:r>
        <w:rPr>
          <w:rFonts w:ascii="PT Sans" w:hAnsi="PT Sans"/>
          <w:color w:val="333333"/>
          <w:sz w:val="23"/>
          <w:szCs w:val="23"/>
        </w:rPr>
        <w:t>,</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где </w:t>
      </w:r>
      <w:r>
        <w:rPr>
          <w:rStyle w:val="a7"/>
          <w:rFonts w:ascii="PT Sans" w:hAnsi="PT Sans"/>
          <w:color w:val="333333"/>
          <w:sz w:val="23"/>
          <w:szCs w:val="23"/>
        </w:rPr>
        <w:t>d</w:t>
      </w:r>
      <w:r>
        <w:rPr>
          <w:rFonts w:ascii="PT Sans" w:hAnsi="PT Sans"/>
          <w:color w:val="333333"/>
          <w:sz w:val="23"/>
          <w:szCs w:val="23"/>
        </w:rPr>
        <w:t> – расстояние от линзы до предмета.</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Увеличение линзы определяется по формуле:</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27B1CC40" wp14:editId="6AF57FD3">
            <wp:extent cx="390525" cy="266700"/>
            <wp:effectExtent l="0" t="0" r="9525" b="0"/>
            <wp:docPr id="19" name="Рисунок 19" descr="https://static-interneturok.cdnvideo.ru/content/konspekt_image/273572/5f369180_6acc_0133_fd63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static-interneturok.cdnvideo.ru/content/konspekt_image/273572/5f369180_6acc_0133_fd63_12313c0dade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525" cy="266700"/>
                    </a:xfrm>
                    <a:prstGeom prst="rect">
                      <a:avLst/>
                    </a:prstGeom>
                    <a:noFill/>
                    <a:ln>
                      <a:noFill/>
                    </a:ln>
                  </pic:spPr>
                </pic:pic>
              </a:graphicData>
            </a:graphic>
          </wp:inline>
        </w:drawing>
      </w:r>
      <w:r>
        <w:rPr>
          <w:rStyle w:val="a7"/>
          <w:rFonts w:ascii="PT Sans" w:hAnsi="PT Sans"/>
          <w:color w:val="333333"/>
          <w:sz w:val="23"/>
          <w:szCs w:val="23"/>
        </w:rPr>
        <w:t> </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Выразим из этой формулы расстояние от линзы до предмета и подставим полученное значение в формулу тонкой линзы:</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6735B3EA" wp14:editId="1244185D">
            <wp:extent cx="361950" cy="266700"/>
            <wp:effectExtent l="0" t="0" r="0" b="0"/>
            <wp:docPr id="18" name="Рисунок 18" descr="https://static-interneturok.cdnvideo.ru/content/konspekt_image/273573/6048a8f0_6acc_0133_fd64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static-interneturok.cdnvideo.ru/content/konspekt_image/273573/6048a8f0_6acc_0133_fd64_12313c0dade2.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r>
        <w:rPr>
          <w:rFonts w:ascii="PT Sans" w:hAnsi="PT Sans"/>
          <w:color w:val="333333"/>
          <w:sz w:val="23"/>
          <w:szCs w:val="23"/>
        </w:rPr>
        <w:t> </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59676107" wp14:editId="6E02410D">
            <wp:extent cx="609600" cy="333375"/>
            <wp:effectExtent l="0" t="0" r="0" b="9525"/>
            <wp:docPr id="17" name="Рисунок 17" descr="https://static-interneturok.cdnvideo.ru/content/konspekt_image/273574/61522540_6acc_0133_fd65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static-interneturok.cdnvideo.ru/content/konspekt_image/273574/61522540_6acc_0133_fd65_12313c0dade2.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 cy="333375"/>
                    </a:xfrm>
                    <a:prstGeom prst="rect">
                      <a:avLst/>
                    </a:prstGeom>
                    <a:noFill/>
                    <a:ln>
                      <a:noFill/>
                    </a:ln>
                  </pic:spPr>
                </pic:pic>
              </a:graphicData>
            </a:graphic>
          </wp:inline>
        </w:drawing>
      </w:r>
      <w:r>
        <w:rPr>
          <w:rFonts w:ascii="PT Sans" w:hAnsi="PT Sans"/>
          <w:color w:val="333333"/>
          <w:sz w:val="23"/>
          <w:szCs w:val="23"/>
        </w:rPr>
        <w:t> </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lastRenderedPageBreak/>
        <w:drawing>
          <wp:inline distT="0" distB="0" distL="0" distR="0" wp14:anchorId="6786850F" wp14:editId="2EAB7BAC">
            <wp:extent cx="990600" cy="285750"/>
            <wp:effectExtent l="0" t="0" r="0" b="0"/>
            <wp:docPr id="16" name="Рисунок 16" descr="https://static-interneturok.cdnvideo.ru/content/konspekt_image/273575/626729f0_6acc_0133_fd66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s://static-interneturok.cdnvideo.ru/content/konspekt_image/273575/626729f0_6acc_0133_fd66_12313c0dade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0600" cy="285750"/>
                    </a:xfrm>
                    <a:prstGeom prst="rect">
                      <a:avLst/>
                    </a:prstGeom>
                    <a:noFill/>
                    <a:ln>
                      <a:noFill/>
                    </a:ln>
                  </pic:spPr>
                </pic:pic>
              </a:graphicData>
            </a:graphic>
          </wp:inline>
        </w:drawing>
      </w:r>
      <w:r>
        <w:rPr>
          <w:rFonts w:ascii="PT Sans" w:hAnsi="PT Sans"/>
          <w:color w:val="333333"/>
          <w:sz w:val="23"/>
          <w:szCs w:val="23"/>
        </w:rPr>
        <w:t> </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Отсюда расстояние от линзы до изображения равно:</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03B44C8E" wp14:editId="36E9999C">
            <wp:extent cx="857250" cy="180975"/>
            <wp:effectExtent l="0" t="0" r="0" b="9525"/>
            <wp:docPr id="15" name="Рисунок 15" descr="https://static-interneturok.cdnvideo.ru/content/konspekt_image/273576/63b2d6e0_6acc_0133_fd67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tatic-interneturok.cdnvideo.ru/content/konspekt_image/273576/63b2d6e0_6acc_0133_fd67_12313c0dade2.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r>
        <w:rPr>
          <w:rStyle w:val="a7"/>
          <w:rFonts w:ascii="PT Sans" w:hAnsi="PT Sans"/>
          <w:color w:val="333333"/>
          <w:sz w:val="23"/>
          <w:szCs w:val="23"/>
        </w:rPr>
        <w:t> </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Подставим в данное выражение известные значения:</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3AB6CE17" wp14:editId="120D08B9">
            <wp:extent cx="2181225" cy="180975"/>
            <wp:effectExtent l="0" t="0" r="9525" b="9525"/>
            <wp:docPr id="14" name="Рисунок 14" descr="https://static-interneturok.cdnvideo.ru/content/konspekt_image/273577/64c15190_6acc_0133_fd68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static-interneturok.cdnvideo.ru/content/konspekt_image/273577/64c15190_6acc_0133_fd68_12313c0dade2.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81225" cy="180975"/>
                    </a:xfrm>
                    <a:prstGeom prst="rect">
                      <a:avLst/>
                    </a:prstGeom>
                    <a:noFill/>
                    <a:ln>
                      <a:noFill/>
                    </a:ln>
                  </pic:spPr>
                </pic:pic>
              </a:graphicData>
            </a:graphic>
          </wp:inline>
        </w:drawing>
      </w:r>
      <w:r>
        <w:rPr>
          <w:rFonts w:ascii="PT Sans" w:hAnsi="PT Sans"/>
          <w:color w:val="333333"/>
          <w:sz w:val="23"/>
          <w:szCs w:val="23"/>
        </w:rPr>
        <w:t> </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Ответ</w:t>
      </w:r>
      <w:r>
        <w:rPr>
          <w:rFonts w:ascii="PT Sans" w:hAnsi="PT Sans"/>
          <w:color w:val="333333"/>
          <w:sz w:val="23"/>
          <w:szCs w:val="23"/>
        </w:rPr>
        <w:t>: </w:t>
      </w:r>
      <w:r>
        <w:rPr>
          <w:rFonts w:ascii="PT Sans" w:hAnsi="PT Sans"/>
          <w:noProof/>
          <w:color w:val="333333"/>
          <w:sz w:val="23"/>
          <w:szCs w:val="23"/>
        </w:rPr>
        <w:drawing>
          <wp:inline distT="0" distB="0" distL="0" distR="0" wp14:anchorId="191455CF" wp14:editId="3C2CAD4F">
            <wp:extent cx="790575" cy="180975"/>
            <wp:effectExtent l="0" t="0" r="9525" b="9525"/>
            <wp:docPr id="13" name="Рисунок 13" descr="https://static-interneturok.cdnvideo.ru/content/konspekt_image/273578/65d4c230_6acc_0133_fd69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tatic-interneturok.cdnvideo.ru/content/konspekt_image/273578/65d4c230_6acc_0133_fd69_12313c0dade2.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Pr>
          <w:rFonts w:ascii="PT Sans" w:hAnsi="PT Sans"/>
          <w:color w:val="333333"/>
          <w:sz w:val="23"/>
          <w:szCs w:val="23"/>
        </w:rPr>
        <w:t>.</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№4 Сколько раз длина волны света укладывается в пленке, толщина которой составляет </w:t>
      </w:r>
      <w:r>
        <w:rPr>
          <w:rFonts w:ascii="PT Sans" w:hAnsi="PT Sans"/>
          <w:noProof/>
          <w:color w:val="333333"/>
          <w:sz w:val="23"/>
          <w:szCs w:val="23"/>
        </w:rPr>
        <w:drawing>
          <wp:inline distT="0" distB="0" distL="0" distR="0" wp14:anchorId="190171A4" wp14:editId="67714E0F">
            <wp:extent cx="723900" cy="180975"/>
            <wp:effectExtent l="0" t="0" r="0" b="9525"/>
            <wp:docPr id="12" name="Рисунок 12" descr="https://static-interneturok.cdnvideo.ru/content/konspekt_image/273579/66dafbf0_6acc_0133_fd6a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static-interneturok.cdnvideo.ru/content/konspekt_image/273579/66dafbf0_6acc_0133_fd6a_12313c0dade2.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Pr>
          <w:rFonts w:ascii="PT Sans" w:hAnsi="PT Sans"/>
          <w:color w:val="333333"/>
          <w:sz w:val="23"/>
          <w:szCs w:val="23"/>
        </w:rPr>
        <w:t xml:space="preserve">? Показатель преломления пленки – 1,8; длина волны в вакууме – 720 </w:t>
      </w:r>
      <w:proofErr w:type="spellStart"/>
      <w:r>
        <w:rPr>
          <w:rFonts w:ascii="PT Sans" w:hAnsi="PT Sans"/>
          <w:color w:val="333333"/>
          <w:sz w:val="23"/>
          <w:szCs w:val="23"/>
        </w:rPr>
        <w:t>нм</w:t>
      </w:r>
      <w:proofErr w:type="spellEnd"/>
      <w:r>
        <w:rPr>
          <w:rFonts w:ascii="PT Sans" w:hAnsi="PT Sans"/>
          <w:color w:val="333333"/>
          <w:sz w:val="23"/>
          <w:szCs w:val="23"/>
        </w:rPr>
        <w:t>. Волна падает на пленку перпендикулярно ее плоскости.</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Дано</w:t>
      </w:r>
      <w:r>
        <w:rPr>
          <w:rFonts w:ascii="PT Sans" w:hAnsi="PT Sans"/>
          <w:color w:val="333333"/>
          <w:sz w:val="23"/>
          <w:szCs w:val="23"/>
        </w:rPr>
        <w:t>: </w:t>
      </w:r>
      <w:r>
        <w:rPr>
          <w:rFonts w:ascii="PT Sans" w:hAnsi="PT Sans"/>
          <w:noProof/>
          <w:color w:val="333333"/>
          <w:sz w:val="23"/>
          <w:szCs w:val="23"/>
        </w:rPr>
        <w:drawing>
          <wp:inline distT="0" distB="0" distL="0" distR="0" wp14:anchorId="00CC791C" wp14:editId="3F4ECA9D">
            <wp:extent cx="1733550" cy="180975"/>
            <wp:effectExtent l="0" t="0" r="0" b="9525"/>
            <wp:docPr id="11" name="Рисунок 11" descr="https://static-interneturok.cdnvideo.ru/content/konspekt_image/273580/67e6a8f0_6acc_0133_fd6b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static-interneturok.cdnvideo.ru/content/konspekt_image/273580/67e6a8f0_6acc_0133_fd6b_12313c0dade2.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33550" cy="180975"/>
                    </a:xfrm>
                    <a:prstGeom prst="rect">
                      <a:avLst/>
                    </a:prstGeom>
                    <a:noFill/>
                    <a:ln>
                      <a:noFill/>
                    </a:ln>
                  </pic:spPr>
                </pic:pic>
              </a:graphicData>
            </a:graphic>
          </wp:inline>
        </w:drawing>
      </w:r>
      <w:r>
        <w:rPr>
          <w:rFonts w:ascii="PT Sans" w:hAnsi="PT Sans"/>
          <w:color w:val="333333"/>
          <w:sz w:val="23"/>
          <w:szCs w:val="23"/>
        </w:rPr>
        <w:t> – длина волны в вакууме; </w:t>
      </w:r>
      <w:r>
        <w:rPr>
          <w:rFonts w:ascii="PT Sans" w:hAnsi="PT Sans"/>
          <w:noProof/>
          <w:color w:val="333333"/>
          <w:sz w:val="23"/>
          <w:szCs w:val="23"/>
        </w:rPr>
        <w:drawing>
          <wp:inline distT="0" distB="0" distL="0" distR="0" wp14:anchorId="4CBFBFA7" wp14:editId="73284E12">
            <wp:extent cx="485775" cy="180975"/>
            <wp:effectExtent l="0" t="0" r="9525" b="9525"/>
            <wp:docPr id="10" name="Рисунок 10" descr="https://static-interneturok.cdnvideo.ru/content/konspekt_image/273581/68e9e410_6acc_0133_fd6c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static-interneturok.cdnvideo.ru/content/konspekt_image/273581/68e9e410_6acc_0133_fd6c_12313c0dade2.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Pr>
          <w:rFonts w:ascii="PT Sans" w:hAnsi="PT Sans"/>
          <w:color w:val="333333"/>
          <w:sz w:val="23"/>
          <w:szCs w:val="23"/>
        </w:rPr>
        <w:t> – показатель преломления пленки; </w:t>
      </w:r>
      <w:r>
        <w:rPr>
          <w:rFonts w:ascii="PT Sans" w:hAnsi="PT Sans"/>
          <w:noProof/>
          <w:color w:val="333333"/>
          <w:sz w:val="23"/>
          <w:szCs w:val="23"/>
        </w:rPr>
        <w:drawing>
          <wp:inline distT="0" distB="0" distL="0" distR="0" wp14:anchorId="6C47F1A9" wp14:editId="1F0EDA9B">
            <wp:extent cx="1019175" cy="180975"/>
            <wp:effectExtent l="0" t="0" r="9525" b="9525"/>
            <wp:docPr id="9" name="Рисунок 9" descr="https://static-interneturok.cdnvideo.ru/content/konspekt_image/273582/69f70da0_6acc_0133_fd6d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static-interneturok.cdnvideo.ru/content/konspekt_image/273582/69f70da0_6acc_0133_fd6d_12313c0dade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19175" cy="180975"/>
                    </a:xfrm>
                    <a:prstGeom prst="rect">
                      <a:avLst/>
                    </a:prstGeom>
                    <a:noFill/>
                    <a:ln>
                      <a:noFill/>
                    </a:ln>
                  </pic:spPr>
                </pic:pic>
              </a:graphicData>
            </a:graphic>
          </wp:inline>
        </w:drawing>
      </w:r>
      <w:r>
        <w:rPr>
          <w:rFonts w:ascii="PT Sans" w:hAnsi="PT Sans"/>
          <w:color w:val="333333"/>
          <w:sz w:val="23"/>
          <w:szCs w:val="23"/>
        </w:rPr>
        <w:t> – толщина пленки</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Найти</w:t>
      </w:r>
      <w:r>
        <w:rPr>
          <w:rFonts w:ascii="PT Sans" w:hAnsi="PT Sans"/>
          <w:color w:val="333333"/>
          <w:sz w:val="23"/>
          <w:szCs w:val="23"/>
        </w:rPr>
        <w:t>: </w:t>
      </w:r>
      <w:r>
        <w:rPr>
          <w:rFonts w:ascii="PT Sans" w:hAnsi="PT Sans"/>
          <w:noProof/>
          <w:color w:val="333333"/>
          <w:sz w:val="23"/>
          <w:szCs w:val="23"/>
        </w:rPr>
        <w:drawing>
          <wp:inline distT="0" distB="0" distL="0" distR="0" wp14:anchorId="17E529AD" wp14:editId="4D7CA29F">
            <wp:extent cx="85725" cy="180975"/>
            <wp:effectExtent l="0" t="0" r="9525" b="9525"/>
            <wp:docPr id="8" name="Рисунок 8" descr="https://static-interneturok.cdnvideo.ru/content/konspekt_image/273583/6b042050_6acc_0133_fd6e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static-interneturok.cdnvideo.ru/content/konspekt_image/273583/6b042050_6acc_0133_fd6e_12313c0dade2.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PT Sans" w:hAnsi="PT Sans"/>
          <w:color w:val="333333"/>
          <w:sz w:val="23"/>
          <w:szCs w:val="23"/>
        </w:rPr>
        <w:t> – число длин волн</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Решение</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На толщине пленки </w:t>
      </w:r>
      <w:r>
        <w:rPr>
          <w:rStyle w:val="a7"/>
          <w:rFonts w:ascii="PT Sans" w:hAnsi="PT Sans"/>
          <w:color w:val="333333"/>
          <w:sz w:val="23"/>
          <w:szCs w:val="23"/>
        </w:rPr>
        <w:t>d</w:t>
      </w:r>
      <w:r>
        <w:rPr>
          <w:rFonts w:ascii="PT Sans" w:hAnsi="PT Sans"/>
          <w:color w:val="333333"/>
          <w:sz w:val="23"/>
          <w:szCs w:val="23"/>
        </w:rPr>
        <w:t> укладывается число длин волн:</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41778042" wp14:editId="20803D4B">
            <wp:extent cx="409575" cy="285750"/>
            <wp:effectExtent l="0" t="0" r="9525" b="0"/>
            <wp:docPr id="7" name="Рисунок 7" descr="https://static-interneturok.cdnvideo.ru/content/konspekt_image/273584/6c4861d0_6acc_0133_fd6f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s://static-interneturok.cdnvideo.ru/content/konspekt_image/273584/6c4861d0_6acc_0133_fd6f_12313c0dade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575" cy="285750"/>
                    </a:xfrm>
                    <a:prstGeom prst="rect">
                      <a:avLst/>
                    </a:prstGeom>
                    <a:noFill/>
                    <a:ln>
                      <a:noFill/>
                    </a:ln>
                  </pic:spPr>
                </pic:pic>
              </a:graphicData>
            </a:graphic>
          </wp:inline>
        </w:drawing>
      </w:r>
      <w:r>
        <w:rPr>
          <w:rFonts w:ascii="PT Sans" w:hAnsi="PT Sans"/>
          <w:color w:val="333333"/>
          <w:sz w:val="23"/>
          <w:szCs w:val="23"/>
        </w:rPr>
        <w:t>,</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где </w:t>
      </w:r>
      <w:r>
        <w:rPr>
          <w:rFonts w:ascii="PT Sans" w:hAnsi="PT Sans"/>
          <w:noProof/>
          <w:color w:val="333333"/>
          <w:sz w:val="23"/>
          <w:szCs w:val="23"/>
        </w:rPr>
        <w:drawing>
          <wp:inline distT="0" distB="0" distL="0" distR="0" wp14:anchorId="72BC2D80" wp14:editId="382A7DBD">
            <wp:extent cx="142875" cy="180975"/>
            <wp:effectExtent l="0" t="0" r="9525" b="9525"/>
            <wp:docPr id="6" name="Рисунок 6" descr="https://static-interneturok.cdnvideo.ru/content/konspekt_image/273585/6d56a2e0_6acc_0133_fd70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tatic-interneturok.cdnvideo.ru/content/konspekt_image/273585/6d56a2e0_6acc_0133_fd70_12313c0dade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Pr>
          <w:rFonts w:ascii="PT Sans" w:hAnsi="PT Sans"/>
          <w:color w:val="333333"/>
          <w:sz w:val="23"/>
          <w:szCs w:val="23"/>
        </w:rPr>
        <w:t> – длина волны в пленке.</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Как известно, длина волны в веществе (пленке) равна:</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51268769" wp14:editId="4E25B97C">
            <wp:extent cx="419100" cy="266700"/>
            <wp:effectExtent l="0" t="0" r="0" b="0"/>
            <wp:docPr id="5" name="Рисунок 5" descr="https://static-interneturok.cdnvideo.ru/content/konspekt_image/273586/6e5ea460_6acc_0133_fd71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static-interneturok.cdnvideo.ru/content/konspekt_image/273586/6e5ea460_6acc_0133_fd71_12313c0dade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PT Sans" w:hAnsi="PT Sans"/>
          <w:color w:val="333333"/>
          <w:sz w:val="23"/>
          <w:szCs w:val="23"/>
        </w:rPr>
        <w:t>,</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где </w:t>
      </w:r>
      <w:r>
        <w:rPr>
          <w:rStyle w:val="a7"/>
          <w:rFonts w:ascii="PT Sans" w:hAnsi="PT Sans"/>
          <w:color w:val="333333"/>
          <w:sz w:val="23"/>
          <w:szCs w:val="23"/>
        </w:rPr>
        <w:t>n</w:t>
      </w:r>
      <w:r>
        <w:rPr>
          <w:rFonts w:ascii="PT Sans" w:hAnsi="PT Sans"/>
          <w:color w:val="333333"/>
          <w:sz w:val="23"/>
          <w:szCs w:val="23"/>
        </w:rPr>
        <w:t> – показатель преломления вещества, </w:t>
      </w:r>
      <w:r>
        <w:rPr>
          <w:rFonts w:ascii="PT Sans" w:hAnsi="PT Sans"/>
          <w:noProof/>
          <w:color w:val="333333"/>
          <w:sz w:val="23"/>
          <w:szCs w:val="23"/>
        </w:rPr>
        <w:drawing>
          <wp:inline distT="0" distB="0" distL="0" distR="0" wp14:anchorId="1849AAEF" wp14:editId="5D2F40FB">
            <wp:extent cx="85725" cy="180975"/>
            <wp:effectExtent l="0" t="0" r="9525" b="9525"/>
            <wp:docPr id="4" name="Рисунок 4" descr="https://static-interneturok.cdnvideo.ru/content/konspekt_image/273587/6f72d3d0_6acc_0133_fd72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tatic-interneturok.cdnvideo.ru/content/konspekt_image/273587/6f72d3d0_6acc_0133_fd72_12313c0dade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725" cy="180975"/>
                    </a:xfrm>
                    <a:prstGeom prst="rect">
                      <a:avLst/>
                    </a:prstGeom>
                    <a:noFill/>
                    <a:ln>
                      <a:noFill/>
                    </a:ln>
                  </pic:spPr>
                </pic:pic>
              </a:graphicData>
            </a:graphic>
          </wp:inline>
        </w:drawing>
      </w:r>
      <w:r>
        <w:rPr>
          <w:rFonts w:ascii="PT Sans" w:hAnsi="PT Sans"/>
          <w:color w:val="333333"/>
          <w:sz w:val="23"/>
          <w:szCs w:val="23"/>
        </w:rPr>
        <w:t> – длина волны в вакууме.</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proofErr w:type="gramStart"/>
      <w:r>
        <w:rPr>
          <w:rFonts w:ascii="PT Sans" w:hAnsi="PT Sans"/>
          <w:color w:val="333333"/>
          <w:sz w:val="23"/>
          <w:szCs w:val="23"/>
        </w:rPr>
        <w:t>Следовательно</w:t>
      </w:r>
      <w:proofErr w:type="gramEnd"/>
      <w:r>
        <w:rPr>
          <w:rFonts w:ascii="PT Sans" w:hAnsi="PT Sans"/>
          <w:color w:val="333333"/>
          <w:sz w:val="23"/>
          <w:szCs w:val="23"/>
        </w:rPr>
        <w:t>:</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78DCB2D3" wp14:editId="45C53A18">
            <wp:extent cx="1047750" cy="333375"/>
            <wp:effectExtent l="0" t="0" r="0" b="9525"/>
            <wp:docPr id="3" name="Рисунок 3" descr="https://static-interneturok.cdnvideo.ru/content/konspekt_image/273588/708e8de0_6acc_0133_fd73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atic-interneturok.cdnvideo.ru/content/konspekt_image/273588/708e8de0_6acc_0133_fd73_12313c0dade2.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47750" cy="333375"/>
                    </a:xfrm>
                    <a:prstGeom prst="rect">
                      <a:avLst/>
                    </a:prstGeom>
                    <a:noFill/>
                    <a:ln>
                      <a:noFill/>
                    </a:ln>
                  </pic:spPr>
                </pic:pic>
              </a:graphicData>
            </a:graphic>
          </wp:inline>
        </w:drawing>
      </w:r>
      <w:r>
        <w:rPr>
          <w:rFonts w:ascii="PT Sans" w:hAnsi="PT Sans"/>
          <w:color w:val="333333"/>
          <w:sz w:val="23"/>
          <w:szCs w:val="23"/>
        </w:rPr>
        <w:t> </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color w:val="333333"/>
          <w:sz w:val="23"/>
          <w:szCs w:val="23"/>
        </w:rPr>
        <w:t>Подставим в данное выражение известные значения:</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Fonts w:ascii="PT Sans" w:hAnsi="PT Sans"/>
          <w:noProof/>
          <w:color w:val="333333"/>
          <w:sz w:val="23"/>
          <w:szCs w:val="23"/>
        </w:rPr>
        <w:drawing>
          <wp:inline distT="0" distB="0" distL="0" distR="0" wp14:anchorId="3A5284DC" wp14:editId="0ABFB31B">
            <wp:extent cx="1590675" cy="285750"/>
            <wp:effectExtent l="0" t="0" r="9525" b="0"/>
            <wp:docPr id="2" name="Рисунок 2" descr="https://static-interneturok.cdnvideo.ru/content/konspekt_image/273589/7197f440_6acc_0133_fd74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atic-interneturok.cdnvideo.ru/content/konspekt_image/273589/7197f440_6acc_0133_fd74_12313c0dade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90675" cy="285750"/>
                    </a:xfrm>
                    <a:prstGeom prst="rect">
                      <a:avLst/>
                    </a:prstGeom>
                    <a:noFill/>
                    <a:ln>
                      <a:noFill/>
                    </a:ln>
                  </pic:spPr>
                </pic:pic>
              </a:graphicData>
            </a:graphic>
          </wp:inline>
        </w:drawing>
      </w:r>
      <w:r>
        <w:rPr>
          <w:rFonts w:ascii="PT Sans" w:hAnsi="PT Sans"/>
          <w:color w:val="333333"/>
          <w:sz w:val="23"/>
          <w:szCs w:val="23"/>
        </w:rPr>
        <w:t> </w:t>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Style w:val="a7"/>
          <w:rFonts w:ascii="PT Sans" w:hAnsi="PT Sans"/>
          <w:color w:val="333333"/>
          <w:sz w:val="23"/>
          <w:szCs w:val="23"/>
        </w:rPr>
        <w:t>Ответ</w:t>
      </w:r>
      <w:r>
        <w:rPr>
          <w:rFonts w:ascii="PT Sans" w:hAnsi="PT Sans"/>
          <w:color w:val="333333"/>
          <w:sz w:val="23"/>
          <w:szCs w:val="23"/>
        </w:rPr>
        <w:t>: </w:t>
      </w:r>
      <w:r>
        <w:rPr>
          <w:rFonts w:ascii="PT Sans" w:hAnsi="PT Sans"/>
          <w:noProof/>
          <w:color w:val="333333"/>
          <w:sz w:val="23"/>
          <w:szCs w:val="23"/>
        </w:rPr>
        <w:drawing>
          <wp:inline distT="0" distB="0" distL="0" distR="0" wp14:anchorId="7746DBB6" wp14:editId="7467CB34">
            <wp:extent cx="485775" cy="180975"/>
            <wp:effectExtent l="0" t="0" r="9525" b="9525"/>
            <wp:docPr id="1" name="Рисунок 1" descr="https://static-interneturok.cdnvideo.ru/content/konspekt_image/273590/729d4060_6acc_0133_fd75_12313c0da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atic-interneturok.cdnvideo.ru/content/konspekt_image/273590/729d4060_6acc_0133_fd75_12313c0dade2.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DC2390" w:rsidRDefault="00DC2390" w:rsidP="00DC2390">
      <w:pPr>
        <w:pStyle w:val="a5"/>
        <w:shd w:val="clear" w:color="auto" w:fill="FFFFFF"/>
        <w:spacing w:before="300" w:beforeAutospacing="0" w:after="0" w:afterAutospacing="0"/>
        <w:rPr>
          <w:rFonts w:ascii="PT Sans" w:hAnsi="PT Sans"/>
          <w:color w:val="333333"/>
          <w:sz w:val="23"/>
          <w:szCs w:val="23"/>
        </w:rPr>
      </w:pPr>
      <w:r>
        <w:rPr>
          <w:rStyle w:val="a4"/>
          <w:rFonts w:ascii="PT Sans" w:hAnsi="PT Sans"/>
          <w:color w:val="333333"/>
          <w:sz w:val="23"/>
          <w:szCs w:val="23"/>
        </w:rPr>
        <w:lastRenderedPageBreak/>
        <w:t> </w:t>
      </w:r>
    </w:p>
    <w:p w:rsidR="00DC2390" w:rsidRDefault="00DC2390" w:rsidP="00DC2390">
      <w:pPr>
        <w:rPr>
          <w:b/>
          <w:i/>
          <w:sz w:val="28"/>
          <w:szCs w:val="28"/>
          <w:u w:val="single"/>
        </w:rPr>
      </w:pPr>
    </w:p>
    <w:p w:rsidR="00DC2390" w:rsidRDefault="00DC2390" w:rsidP="00DC2390">
      <w:pPr>
        <w:rPr>
          <w:b/>
          <w:i/>
          <w:sz w:val="28"/>
          <w:szCs w:val="28"/>
          <w:u w:val="single"/>
        </w:rPr>
      </w:pPr>
      <w:r>
        <w:rPr>
          <w:b/>
          <w:i/>
          <w:sz w:val="28"/>
          <w:szCs w:val="28"/>
          <w:u w:val="single"/>
        </w:rPr>
        <w:t xml:space="preserve">Решить следующие задачи в тетрадях </w:t>
      </w:r>
    </w:p>
    <w:p w:rsidR="00DC2390" w:rsidRDefault="00DC2390" w:rsidP="00DC2390">
      <w:pPr>
        <w:pStyle w:val="a6"/>
        <w:numPr>
          <w:ilvl w:val="0"/>
          <w:numId w:val="10"/>
        </w:numPr>
        <w:spacing w:line="256" w:lineRule="auto"/>
        <w:rPr>
          <w:b/>
          <w:i/>
          <w:sz w:val="28"/>
          <w:szCs w:val="28"/>
          <w:u w:val="single"/>
        </w:rPr>
      </w:pPr>
      <w:r>
        <w:rPr>
          <w:rFonts w:ascii="Verdana" w:hAnsi="Verdana"/>
          <w:color w:val="301C01"/>
          <w:sz w:val="18"/>
          <w:szCs w:val="18"/>
          <w:shd w:val="clear" w:color="auto" w:fill="FFFFFF"/>
        </w:rPr>
        <w:t>Алмазная пластина освещается фиолетовым светом частоты v = = 0,75 • 1015 Гц. Найти длины волн и Х2 фиолетового света в вакууме и в алмазе, если показатель преломления алмаза для этих длин волн n = 2,465.</w:t>
      </w:r>
    </w:p>
    <w:p w:rsidR="00DC2390" w:rsidRDefault="00DC2390" w:rsidP="00DC2390">
      <w:pPr>
        <w:pStyle w:val="a6"/>
        <w:numPr>
          <w:ilvl w:val="0"/>
          <w:numId w:val="10"/>
        </w:numPr>
        <w:spacing w:line="256" w:lineRule="auto"/>
        <w:rPr>
          <w:b/>
          <w:i/>
          <w:sz w:val="28"/>
          <w:szCs w:val="28"/>
          <w:u w:val="single"/>
        </w:rPr>
      </w:pPr>
      <w:r>
        <w:rPr>
          <w:rFonts w:ascii="Verdana" w:hAnsi="Verdana"/>
          <w:color w:val="301C01"/>
          <w:sz w:val="18"/>
          <w:szCs w:val="18"/>
          <w:shd w:val="clear" w:color="auto" w:fill="FFFFFF"/>
        </w:rPr>
        <w:t xml:space="preserve">Найти показатель преломления среды, в которой свет с энергией кванта е = 4,4 • 10~19 Дж имеет длину волны X = 300 </w:t>
      </w:r>
      <w:proofErr w:type="spellStart"/>
      <w:r>
        <w:rPr>
          <w:rFonts w:ascii="Verdana" w:hAnsi="Verdana"/>
          <w:color w:val="301C01"/>
          <w:sz w:val="18"/>
          <w:szCs w:val="18"/>
          <w:shd w:val="clear" w:color="auto" w:fill="FFFFFF"/>
        </w:rPr>
        <w:t>нм</w:t>
      </w:r>
      <w:proofErr w:type="spellEnd"/>
      <w:r>
        <w:rPr>
          <w:rFonts w:ascii="Verdana" w:hAnsi="Verdana"/>
          <w:color w:val="301C01"/>
          <w:sz w:val="18"/>
          <w:szCs w:val="18"/>
          <w:shd w:val="clear" w:color="auto" w:fill="FFFFFF"/>
        </w:rPr>
        <w:t>.</w:t>
      </w:r>
    </w:p>
    <w:p w:rsidR="00DC2390" w:rsidRDefault="00DC2390" w:rsidP="00DC2390">
      <w:pPr>
        <w:pStyle w:val="a6"/>
        <w:numPr>
          <w:ilvl w:val="0"/>
          <w:numId w:val="10"/>
        </w:numPr>
        <w:spacing w:line="256" w:lineRule="auto"/>
        <w:rPr>
          <w:b/>
          <w:i/>
          <w:sz w:val="28"/>
          <w:szCs w:val="28"/>
          <w:u w:val="single"/>
        </w:rPr>
      </w:pPr>
      <w:r>
        <w:rPr>
          <w:rFonts w:ascii="Verdana" w:hAnsi="Verdana"/>
          <w:color w:val="301C01"/>
          <w:sz w:val="18"/>
          <w:szCs w:val="18"/>
          <w:shd w:val="clear" w:color="auto" w:fill="FFFFFF"/>
        </w:rPr>
        <w:t xml:space="preserve">Найти энергию е кванта света, соответствующего длине волны X = 500 </w:t>
      </w:r>
      <w:proofErr w:type="spellStart"/>
      <w:r>
        <w:rPr>
          <w:rFonts w:ascii="Verdana" w:hAnsi="Verdana"/>
          <w:color w:val="301C01"/>
          <w:sz w:val="18"/>
          <w:szCs w:val="18"/>
          <w:shd w:val="clear" w:color="auto" w:fill="FFFFFF"/>
        </w:rPr>
        <w:t>нм</w:t>
      </w:r>
      <w:proofErr w:type="spellEnd"/>
      <w:r>
        <w:rPr>
          <w:rFonts w:ascii="Verdana" w:hAnsi="Verdana"/>
          <w:color w:val="301C01"/>
          <w:sz w:val="18"/>
          <w:szCs w:val="18"/>
          <w:shd w:val="clear" w:color="auto" w:fill="FFFFFF"/>
        </w:rPr>
        <w:t>.</w:t>
      </w:r>
    </w:p>
    <w:p w:rsidR="00DC2390" w:rsidRDefault="00DC2390" w:rsidP="00DC2390">
      <w:pPr>
        <w:pStyle w:val="a6"/>
        <w:numPr>
          <w:ilvl w:val="0"/>
          <w:numId w:val="10"/>
        </w:numPr>
        <w:spacing w:line="256" w:lineRule="auto"/>
        <w:rPr>
          <w:b/>
          <w:i/>
          <w:sz w:val="28"/>
          <w:szCs w:val="28"/>
          <w:u w:val="single"/>
        </w:rPr>
      </w:pPr>
      <w:r>
        <w:rPr>
          <w:rFonts w:ascii="Verdana" w:hAnsi="Verdana"/>
          <w:color w:val="301C01"/>
          <w:sz w:val="18"/>
          <w:szCs w:val="18"/>
          <w:shd w:val="clear" w:color="auto" w:fill="FFFFFF"/>
        </w:rPr>
        <w:t>Какова минимальная частота v света, при которой еще наблюдается фотоэффект, если работа выхода электрона из металла = 3,3 • 10^9 Дж?</w:t>
      </w:r>
    </w:p>
    <w:p w:rsidR="00DC2390" w:rsidRDefault="00DC2390" w:rsidP="00DC2390">
      <w:pPr>
        <w:pStyle w:val="a6"/>
        <w:rPr>
          <w:b/>
          <w:i/>
          <w:sz w:val="28"/>
          <w:szCs w:val="28"/>
          <w:u w:val="single"/>
        </w:rPr>
      </w:pPr>
    </w:p>
    <w:p w:rsidR="00DC2390" w:rsidRDefault="00DC2390" w:rsidP="00DC2390">
      <w:pPr>
        <w:rPr>
          <w:rFonts w:ascii="Times New Roman" w:hAnsi="Times New Roman" w:cs="Times New Roman"/>
          <w:b/>
          <w:sz w:val="28"/>
          <w:szCs w:val="28"/>
        </w:rPr>
      </w:pPr>
      <w:r>
        <w:rPr>
          <w:rFonts w:ascii="Times New Roman" w:hAnsi="Times New Roman" w:cs="Times New Roman"/>
          <w:b/>
          <w:sz w:val="28"/>
          <w:szCs w:val="28"/>
        </w:rPr>
        <w:t xml:space="preserve">Домашнее задание сфотографировать или скан и прислать на почту </w:t>
      </w:r>
      <w:hyperlink r:id="rId56" w:history="1">
        <w:r>
          <w:rPr>
            <w:rStyle w:val="a3"/>
            <w:rFonts w:ascii="Times New Roman" w:hAnsi="Times New Roman" w:cs="Times New Roman"/>
            <w:b/>
            <w:sz w:val="28"/>
            <w:szCs w:val="28"/>
            <w:lang w:val="en-US"/>
          </w:rPr>
          <w:t>helen</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mails</w:t>
        </w:r>
        <w:r>
          <w:rPr>
            <w:rStyle w:val="a3"/>
            <w:rFonts w:ascii="Times New Roman" w:hAnsi="Times New Roman" w:cs="Times New Roman"/>
            <w:b/>
            <w:sz w:val="28"/>
            <w:szCs w:val="28"/>
          </w:rPr>
          <w:t>@</w:t>
        </w:r>
        <w:r>
          <w:rPr>
            <w:rStyle w:val="a3"/>
            <w:rFonts w:ascii="Times New Roman" w:hAnsi="Times New Roman" w:cs="Times New Roman"/>
            <w:b/>
            <w:sz w:val="28"/>
            <w:szCs w:val="28"/>
            <w:lang w:val="en-US"/>
          </w:rPr>
          <w:t>mail</w:t>
        </w:r>
        <w:r>
          <w:rPr>
            <w:rStyle w:val="a3"/>
            <w:rFonts w:ascii="Times New Roman" w:hAnsi="Times New Roman" w:cs="Times New Roman"/>
            <w:b/>
            <w:sz w:val="28"/>
            <w:szCs w:val="28"/>
          </w:rPr>
          <w:t>.</w:t>
        </w:r>
        <w:proofErr w:type="spellStart"/>
        <w:r>
          <w:rPr>
            <w:rStyle w:val="a3"/>
            <w:rFonts w:ascii="Times New Roman" w:hAnsi="Times New Roman" w:cs="Times New Roman"/>
            <w:b/>
            <w:sz w:val="28"/>
            <w:szCs w:val="28"/>
            <w:lang w:val="en-US"/>
          </w:rPr>
          <w:t>ru</w:t>
        </w:r>
        <w:proofErr w:type="spellEnd"/>
      </w:hyperlink>
    </w:p>
    <w:p w:rsidR="00DC2390" w:rsidRDefault="00DC2390" w:rsidP="00DC2390">
      <w:pPr>
        <w:pStyle w:val="a6"/>
        <w:rPr>
          <w:b/>
          <w:i/>
          <w:sz w:val="28"/>
          <w:szCs w:val="28"/>
          <w:u w:val="single"/>
        </w:rPr>
      </w:pPr>
    </w:p>
    <w:p w:rsidR="00DC2390" w:rsidRDefault="00DC2390" w:rsidP="00DC2390">
      <w:pPr>
        <w:rPr>
          <w:b/>
          <w:i/>
          <w:sz w:val="28"/>
          <w:szCs w:val="28"/>
          <w:u w:val="single"/>
        </w:rPr>
      </w:pPr>
      <w:r>
        <w:rPr>
          <w:b/>
          <w:i/>
          <w:sz w:val="28"/>
          <w:szCs w:val="28"/>
          <w:u w:val="single"/>
        </w:rPr>
        <w:t>30.03 Тема: Равновесное тепловое излучение. Квантовая гипотеза Планка.</w:t>
      </w:r>
    </w:p>
    <w:p w:rsidR="00DC2390" w:rsidRPr="0028677A" w:rsidRDefault="00DC2390" w:rsidP="00DC2390">
      <w:pPr>
        <w:rPr>
          <w:sz w:val="28"/>
          <w:szCs w:val="28"/>
        </w:rPr>
      </w:pPr>
      <w:r>
        <w:rPr>
          <w:sz w:val="28"/>
          <w:szCs w:val="28"/>
        </w:rPr>
        <w:t>Внимательно прочтите и законспектируйте.</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Выход из тупика в объяснении экспериментальных результатов тепловых излучений нашел великий немецкий физик</w:t>
      </w:r>
      <w:r w:rsidRPr="006577BD">
        <w:rPr>
          <w:i/>
          <w:iCs/>
          <w:color w:val="000000"/>
          <w:sz w:val="28"/>
          <w:szCs w:val="28"/>
          <w:shd w:val="clear" w:color="auto" w:fill="FFFFFF"/>
        </w:rPr>
        <w:t> Макс Планк</w:t>
      </w:r>
      <w:r w:rsidRPr="006577BD">
        <w:rPr>
          <w:color w:val="000000"/>
          <w:sz w:val="28"/>
          <w:szCs w:val="28"/>
        </w:rPr>
        <w:t> (1858—1947). Им в 1900 г. была предложена смелая гипотеза, которая противоречит одному из канонов классической теории, утверждающей непрерывность излучения. Эта гипотеза гласит:</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i/>
          <w:iCs/>
          <w:color w:val="000000"/>
          <w:sz w:val="28"/>
          <w:szCs w:val="28"/>
        </w:rPr>
        <w:t>абсолютно черное тело не может непрерывно испускать или поглощать тепловое излучение; оно может его испускать или</w:t>
      </w:r>
      <w:r w:rsidRPr="006577BD">
        <w:rPr>
          <w:color w:val="000000"/>
          <w:sz w:val="28"/>
          <w:szCs w:val="28"/>
        </w:rPr>
        <w:t> по</w:t>
      </w:r>
      <w:r w:rsidRPr="006577BD">
        <w:rPr>
          <w:i/>
          <w:iCs/>
          <w:color w:val="000000"/>
          <w:sz w:val="28"/>
          <w:szCs w:val="28"/>
        </w:rPr>
        <w:t>глощать только отдельными (дискретными) порциями в виде квантов. Одна минимальная порция энергии, испускаемая или поглощаемая телом, называется</w:t>
      </w:r>
      <w:r w:rsidRPr="006577BD">
        <w:rPr>
          <w:color w:val="000000"/>
          <w:sz w:val="28"/>
          <w:szCs w:val="28"/>
        </w:rPr>
        <w:t> </w:t>
      </w:r>
      <w:r w:rsidRPr="006577BD">
        <w:rPr>
          <w:b/>
          <w:bCs/>
          <w:i/>
          <w:iCs/>
          <w:color w:val="000000"/>
          <w:sz w:val="28"/>
          <w:szCs w:val="28"/>
        </w:rPr>
        <w:t>квантом.</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Слово</w:t>
      </w:r>
      <w:r w:rsidRPr="006577BD">
        <w:rPr>
          <w:i/>
          <w:iCs/>
          <w:color w:val="000000"/>
          <w:sz w:val="28"/>
          <w:szCs w:val="28"/>
          <w:shd w:val="clear" w:color="auto" w:fill="FFFFFF"/>
        </w:rPr>
        <w:t> квант</w:t>
      </w:r>
      <w:r w:rsidRPr="006577BD">
        <w:rPr>
          <w:color w:val="000000"/>
          <w:sz w:val="28"/>
          <w:szCs w:val="28"/>
        </w:rPr>
        <w:t> происходит от лат.</w:t>
      </w:r>
      <w:r w:rsidRPr="006577BD">
        <w:rPr>
          <w:i/>
          <w:iCs/>
          <w:color w:val="000000"/>
          <w:sz w:val="28"/>
          <w:szCs w:val="28"/>
          <w:shd w:val="clear" w:color="auto" w:fill="FFFFFF"/>
        </w:rPr>
        <w:t> </w:t>
      </w:r>
      <w:proofErr w:type="spellStart"/>
      <w:r w:rsidRPr="006577BD">
        <w:rPr>
          <w:i/>
          <w:iCs/>
          <w:color w:val="000000"/>
          <w:sz w:val="28"/>
          <w:szCs w:val="28"/>
          <w:shd w:val="clear" w:color="auto" w:fill="FFFFFF"/>
        </w:rPr>
        <w:t>quantum</w:t>
      </w:r>
      <w:proofErr w:type="spellEnd"/>
      <w:r w:rsidRPr="006577BD">
        <w:rPr>
          <w:color w:val="000000"/>
          <w:sz w:val="28"/>
          <w:szCs w:val="28"/>
        </w:rPr>
        <w:t> — "как много", или "порция". Для одной минимальной доли энергии, испускаемой или поглощаемой телом в виде отдельных порций, Макс Планк интуитивно нашел следующую изящную формулу:</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rFonts w:ascii="Open Sans" w:hAnsi="Open Sans" w:cs="Open Sans"/>
          <w:noProof/>
          <w:color w:val="000000"/>
          <w:sz w:val="28"/>
          <w:szCs w:val="28"/>
        </w:rPr>
        <w:drawing>
          <wp:inline distT="0" distB="0" distL="0" distR="0" wp14:anchorId="4CEB6DEB" wp14:editId="7EE4BD17">
            <wp:extent cx="514350" cy="200025"/>
            <wp:effectExtent l="0" t="0" r="0" b="9525"/>
            <wp:docPr id="58" name="Рисунок 58" descr="hello_html_5648bf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ello_html_5648bf64.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350" cy="200025"/>
                    </a:xfrm>
                    <a:prstGeom prst="rect">
                      <a:avLst/>
                    </a:prstGeom>
                    <a:noFill/>
                    <a:ln>
                      <a:noFill/>
                    </a:ln>
                  </pic:spPr>
                </pic:pic>
              </a:graphicData>
            </a:graphic>
          </wp:inline>
        </w:drawing>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w:t>
      </w:r>
      <w:r w:rsidRPr="006577BD">
        <w:rPr>
          <w:i/>
          <w:iCs/>
          <w:color w:val="000000"/>
          <w:sz w:val="28"/>
          <w:szCs w:val="28"/>
          <w:shd w:val="clear" w:color="auto" w:fill="FFFFFF"/>
        </w:rPr>
        <w:t>где</w:t>
      </w:r>
      <w:r w:rsidRPr="006577BD">
        <w:rPr>
          <w:color w:val="000000"/>
          <w:sz w:val="28"/>
          <w:szCs w:val="28"/>
        </w:rPr>
        <w:t> Е</w:t>
      </w:r>
      <w:r w:rsidRPr="006577BD">
        <w:rPr>
          <w:color w:val="000000"/>
          <w:sz w:val="28"/>
          <w:szCs w:val="28"/>
          <w:vertAlign w:val="subscript"/>
        </w:rPr>
        <w:t>0</w:t>
      </w:r>
      <w:r w:rsidRPr="006577BD">
        <w:rPr>
          <w:color w:val="000000"/>
          <w:sz w:val="28"/>
          <w:szCs w:val="28"/>
        </w:rPr>
        <w:t> — самая малая доля энергии,</w:t>
      </w:r>
      <w:r w:rsidRPr="006577BD">
        <w:rPr>
          <w:i/>
          <w:iCs/>
          <w:color w:val="000000"/>
          <w:sz w:val="28"/>
          <w:szCs w:val="28"/>
          <w:shd w:val="clear" w:color="auto" w:fill="FFFFFF"/>
        </w:rPr>
        <w:t> т.е.</w:t>
      </w:r>
      <w:r w:rsidRPr="006577BD">
        <w:rPr>
          <w:color w:val="000000"/>
          <w:sz w:val="28"/>
          <w:szCs w:val="28"/>
        </w:rPr>
        <w:t> один квант;</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i/>
          <w:iCs/>
          <w:color w:val="000000"/>
          <w:sz w:val="28"/>
          <w:szCs w:val="28"/>
          <w:shd w:val="clear" w:color="auto" w:fill="FFFFFF"/>
        </w:rPr>
        <w:t>v — частота излучения;</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h —</w:t>
      </w:r>
      <w:r w:rsidRPr="006577BD">
        <w:rPr>
          <w:b/>
          <w:bCs/>
          <w:i/>
          <w:iCs/>
          <w:color w:val="000000"/>
          <w:sz w:val="28"/>
          <w:szCs w:val="28"/>
          <w:shd w:val="clear" w:color="auto" w:fill="FFFFFF"/>
        </w:rPr>
        <w:t> постоянная Планка: </w:t>
      </w:r>
      <w:r w:rsidRPr="006577BD">
        <w:rPr>
          <w:i/>
          <w:iCs/>
          <w:color w:val="000000"/>
          <w:sz w:val="28"/>
          <w:szCs w:val="28"/>
          <w:shd w:val="clear" w:color="auto" w:fill="FFFFFF"/>
        </w:rPr>
        <w:t>h</w:t>
      </w:r>
      <w:r w:rsidRPr="006577BD">
        <w:rPr>
          <w:color w:val="000000"/>
          <w:sz w:val="28"/>
          <w:szCs w:val="28"/>
        </w:rPr>
        <w:t> = 6,62·10</w:t>
      </w:r>
      <w:r w:rsidRPr="006577BD">
        <w:rPr>
          <w:color w:val="000000"/>
          <w:sz w:val="28"/>
          <w:szCs w:val="28"/>
          <w:vertAlign w:val="superscript"/>
        </w:rPr>
        <w:t>-34</w:t>
      </w:r>
      <w:r w:rsidRPr="006577BD">
        <w:rPr>
          <w:color w:val="000000"/>
          <w:sz w:val="28"/>
          <w:szCs w:val="28"/>
        </w:rPr>
        <w:t> </w:t>
      </w:r>
      <w:proofErr w:type="spellStart"/>
      <w:r w:rsidRPr="006577BD">
        <w:rPr>
          <w:color w:val="000000"/>
          <w:sz w:val="28"/>
          <w:szCs w:val="28"/>
        </w:rPr>
        <w:t>Дж·с</w:t>
      </w:r>
      <w:proofErr w:type="spellEnd"/>
      <w:r w:rsidRPr="006577BD">
        <w:rPr>
          <w:color w:val="000000"/>
          <w:sz w:val="28"/>
          <w:szCs w:val="28"/>
        </w:rPr>
        <w:t>.</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Согласно классической теории, энергия изменяется непрерывно и может иметь любое значение от нуля до бесконечности. М. Планк пришел к выводу, что энергия изменяется только дискретно, принимая строго определенное значение. Дискретный характер энергии был доказан и в последующих экспериментальных исследованиях.</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 xml:space="preserve">Предложенная Планком научная гипотеза смогла полностью объяснить особенности явления теплового излучения абсолютно черных тел. </w:t>
      </w:r>
      <w:r w:rsidRPr="006577BD">
        <w:rPr>
          <w:color w:val="000000"/>
          <w:sz w:val="28"/>
          <w:szCs w:val="28"/>
        </w:rPr>
        <w:lastRenderedPageBreak/>
        <w:t>Теоретическая кривая</w:t>
      </w:r>
      <w:r w:rsidRPr="006577BD">
        <w:rPr>
          <w:i/>
          <w:iCs/>
          <w:color w:val="000000"/>
          <w:sz w:val="28"/>
          <w:szCs w:val="28"/>
          <w:shd w:val="clear" w:color="auto" w:fill="FFFFFF"/>
        </w:rPr>
        <w:t> (2),</w:t>
      </w:r>
      <w:r w:rsidRPr="006577BD">
        <w:rPr>
          <w:color w:val="000000"/>
          <w:sz w:val="28"/>
          <w:szCs w:val="28"/>
        </w:rPr>
        <w:t> построенная на основе этой гипотезы, полностью совпадала с экспериментальной кривой (рис.). Гипотеза Планка сыграла исключительно большую роль в становлении и развитии нового направления физики, которое принято теперь называть</w:t>
      </w:r>
      <w:r w:rsidRPr="006577BD">
        <w:rPr>
          <w:b/>
          <w:bCs/>
          <w:i/>
          <w:iCs/>
          <w:color w:val="000000"/>
          <w:sz w:val="28"/>
          <w:szCs w:val="28"/>
          <w:shd w:val="clear" w:color="auto" w:fill="FFFFFF"/>
        </w:rPr>
        <w:t> квантовой физикой.</w:t>
      </w:r>
      <w:r w:rsidRPr="006577BD">
        <w:rPr>
          <w:rFonts w:ascii="Open Sans" w:hAnsi="Open Sans" w:cs="Open Sans"/>
          <w:noProof/>
          <w:color w:val="000000"/>
          <w:sz w:val="28"/>
          <w:szCs w:val="28"/>
        </w:rPr>
        <w:drawing>
          <wp:anchor distT="0" distB="0" distL="114300" distR="114300" simplePos="0" relativeHeight="251659264" behindDoc="0" locked="0" layoutInCell="1" allowOverlap="0" wp14:anchorId="28370AB3" wp14:editId="62A24BDE">
            <wp:simplePos x="0" y="0"/>
            <wp:positionH relativeFrom="column">
              <wp:align>left</wp:align>
            </wp:positionH>
            <wp:positionV relativeFrom="line">
              <wp:posOffset>0</wp:posOffset>
            </wp:positionV>
            <wp:extent cx="3876675" cy="1857375"/>
            <wp:effectExtent l="0" t="0" r="9525" b="9525"/>
            <wp:wrapSquare wrapText="bothSides"/>
            <wp:docPr id="60" name="Рисунок 60" descr="C:\документы\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документы\media\image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766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В 1887 г. российские ученые</w:t>
      </w:r>
      <w:r w:rsidRPr="006577BD">
        <w:rPr>
          <w:i/>
          <w:iCs/>
          <w:color w:val="000000"/>
          <w:sz w:val="28"/>
          <w:szCs w:val="28"/>
          <w:shd w:val="clear" w:color="auto" w:fill="FFFFFF"/>
        </w:rPr>
        <w:t> Генрих Герц</w:t>
      </w:r>
      <w:r w:rsidRPr="006577BD">
        <w:rPr>
          <w:color w:val="000000"/>
          <w:sz w:val="28"/>
          <w:szCs w:val="28"/>
        </w:rPr>
        <w:t> (1857—1894) и </w:t>
      </w:r>
      <w:r w:rsidRPr="006577BD">
        <w:rPr>
          <w:i/>
          <w:iCs/>
          <w:color w:val="000000"/>
          <w:sz w:val="28"/>
          <w:szCs w:val="28"/>
          <w:shd w:val="clear" w:color="auto" w:fill="FFFFFF"/>
        </w:rPr>
        <w:t>А. Столетов</w:t>
      </w:r>
      <w:r w:rsidRPr="006577BD">
        <w:rPr>
          <w:color w:val="000000"/>
          <w:sz w:val="28"/>
          <w:szCs w:val="28"/>
        </w:rPr>
        <w:t> (1839—1896) при изучении искровых разрядов между электродами обратили внимание на следующее явление. Обычно искровой разряд (электрический ток в газах) появляется при достижении определенной величины напряжения </w:t>
      </w:r>
      <w:proofErr w:type="spellStart"/>
      <w:r w:rsidRPr="006577BD">
        <w:rPr>
          <w:color w:val="000000"/>
          <w:sz w:val="28"/>
          <w:szCs w:val="28"/>
        </w:rPr>
        <w:t>U</w:t>
      </w:r>
      <w:r w:rsidRPr="006577BD">
        <w:rPr>
          <w:color w:val="000000"/>
          <w:sz w:val="28"/>
          <w:szCs w:val="28"/>
          <w:vertAlign w:val="subscript"/>
        </w:rPr>
        <w:t>min</w:t>
      </w:r>
      <w:proofErr w:type="spellEnd"/>
      <w:r w:rsidRPr="006577BD">
        <w:rPr>
          <w:color w:val="000000"/>
          <w:sz w:val="28"/>
          <w:szCs w:val="28"/>
        </w:rPr>
        <w:t> между электродами. Однако они заметили, что при облучении ультрафиолетовым излучением одного из электродов (катода) искровой электрический ток возникает и при условии</w:t>
      </w:r>
      <w:r w:rsidRPr="006577BD">
        <w:rPr>
          <w:i/>
          <w:iCs/>
          <w:color w:val="000000"/>
          <w:sz w:val="28"/>
          <w:szCs w:val="28"/>
          <w:shd w:val="clear" w:color="auto" w:fill="FFFFFF"/>
        </w:rPr>
        <w:t> U &lt; </w:t>
      </w:r>
      <w:proofErr w:type="spellStart"/>
      <w:r w:rsidRPr="006577BD">
        <w:rPr>
          <w:i/>
          <w:iCs/>
          <w:color w:val="000000"/>
          <w:sz w:val="28"/>
          <w:szCs w:val="28"/>
          <w:shd w:val="clear" w:color="auto" w:fill="FFFFFF"/>
        </w:rPr>
        <w:t>U</w:t>
      </w:r>
      <w:r w:rsidRPr="006577BD">
        <w:rPr>
          <w:i/>
          <w:iCs/>
          <w:color w:val="000000"/>
          <w:sz w:val="28"/>
          <w:szCs w:val="28"/>
          <w:shd w:val="clear" w:color="auto" w:fill="FFFFFF"/>
          <w:vertAlign w:val="subscript"/>
        </w:rPr>
        <w:t>min</w:t>
      </w:r>
      <w:proofErr w:type="spellEnd"/>
      <w:r w:rsidRPr="006577BD">
        <w:rPr>
          <w:i/>
          <w:iCs/>
          <w:color w:val="000000"/>
          <w:sz w:val="28"/>
          <w:szCs w:val="28"/>
          <w:shd w:val="clear" w:color="auto" w:fill="FFFFFF"/>
          <w:vertAlign w:val="subscript"/>
        </w:rPr>
        <w:t> </w:t>
      </w:r>
      <w:r w:rsidRPr="006577BD">
        <w:rPr>
          <w:color w:val="000000"/>
          <w:sz w:val="28"/>
          <w:szCs w:val="28"/>
        </w:rPr>
        <w:t>(рис).</w:t>
      </w:r>
      <w:r w:rsidRPr="006577BD">
        <w:rPr>
          <w:rFonts w:ascii="Open Sans" w:hAnsi="Open Sans" w:cs="Open Sans"/>
          <w:noProof/>
          <w:color w:val="000000"/>
          <w:sz w:val="28"/>
          <w:szCs w:val="28"/>
        </w:rPr>
        <w:drawing>
          <wp:anchor distT="0" distB="0" distL="114300" distR="114300" simplePos="0" relativeHeight="251660288" behindDoc="0" locked="0" layoutInCell="1" allowOverlap="0" wp14:anchorId="0745717F" wp14:editId="0E1FD38E">
            <wp:simplePos x="0" y="0"/>
            <wp:positionH relativeFrom="column">
              <wp:align>left</wp:align>
            </wp:positionH>
            <wp:positionV relativeFrom="line">
              <wp:posOffset>0</wp:posOffset>
            </wp:positionV>
            <wp:extent cx="1638300" cy="1743075"/>
            <wp:effectExtent l="0" t="0" r="0" b="9525"/>
            <wp:wrapSquare wrapText="bothSides"/>
            <wp:docPr id="59" name="Рисунок 59" descr="C:\документы\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документы\media\image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830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i/>
          <w:iCs/>
          <w:color w:val="000000"/>
          <w:sz w:val="28"/>
          <w:szCs w:val="28"/>
        </w:rPr>
        <w:t>Явление вырывания электронов с поверхности твердых и жидких тел под действием излучений называется</w:t>
      </w:r>
      <w:r w:rsidRPr="006577BD">
        <w:rPr>
          <w:i/>
          <w:iCs/>
          <w:color w:val="000000"/>
          <w:sz w:val="28"/>
          <w:szCs w:val="28"/>
          <w:shd w:val="clear" w:color="auto" w:fill="FFFFFF"/>
        </w:rPr>
        <w:t> внешним</w:t>
      </w:r>
      <w:r w:rsidRPr="006577BD">
        <w:rPr>
          <w:b/>
          <w:bCs/>
          <w:i/>
          <w:iCs/>
          <w:color w:val="000000"/>
          <w:sz w:val="28"/>
          <w:szCs w:val="28"/>
          <w:shd w:val="clear" w:color="auto" w:fill="FFFFFF"/>
        </w:rPr>
        <w:t> фотоэлектрическим эффектом</w:t>
      </w:r>
      <w:r w:rsidRPr="006577BD">
        <w:rPr>
          <w:b/>
          <w:bCs/>
          <w:color w:val="000000"/>
          <w:sz w:val="28"/>
          <w:szCs w:val="28"/>
          <w:shd w:val="clear" w:color="auto" w:fill="FFFFFF"/>
        </w:rPr>
        <w:t> (</w:t>
      </w:r>
      <w:r w:rsidRPr="006577BD">
        <w:rPr>
          <w:color w:val="000000"/>
          <w:sz w:val="28"/>
          <w:szCs w:val="28"/>
          <w:shd w:val="clear" w:color="auto" w:fill="FFFFFF"/>
        </w:rPr>
        <w:t>коротко</w:t>
      </w:r>
      <w:r w:rsidRPr="006577BD">
        <w:rPr>
          <w:b/>
          <w:bCs/>
          <w:color w:val="000000"/>
          <w:sz w:val="28"/>
          <w:szCs w:val="28"/>
          <w:shd w:val="clear" w:color="auto" w:fill="FFFFFF"/>
        </w:rPr>
        <w:t> —</w:t>
      </w:r>
      <w:r w:rsidRPr="006577BD">
        <w:rPr>
          <w:b/>
          <w:bCs/>
          <w:i/>
          <w:iCs/>
          <w:color w:val="000000"/>
          <w:sz w:val="28"/>
          <w:szCs w:val="28"/>
          <w:shd w:val="clear" w:color="auto" w:fill="FFFFFF"/>
        </w:rPr>
        <w:t> фотоэффект).</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i/>
          <w:iCs/>
          <w:color w:val="000000"/>
          <w:sz w:val="28"/>
          <w:szCs w:val="28"/>
          <w:shd w:val="clear" w:color="auto" w:fill="FFFFFF"/>
        </w:rPr>
        <w:t>формулой Эйнштейна для фотоэффекта:</w:t>
      </w:r>
    </w:p>
    <w:p w:rsidR="00DC2390" w:rsidRPr="006577BD" w:rsidRDefault="00DC2390" w:rsidP="00DC2390">
      <w:pPr>
        <w:pStyle w:val="a5"/>
        <w:shd w:val="clear" w:color="auto" w:fill="FFFFFF"/>
        <w:spacing w:before="0" w:beforeAutospacing="0" w:after="0" w:afterAutospacing="0"/>
        <w:rPr>
          <w:rFonts w:ascii="Open Sans" w:hAnsi="Open Sans" w:cs="Open Sans"/>
          <w:color w:val="000000"/>
          <w:sz w:val="28"/>
          <w:szCs w:val="28"/>
        </w:rPr>
      </w:pPr>
      <w:r w:rsidRPr="006577BD">
        <w:rPr>
          <w:rFonts w:ascii="Open Sans" w:hAnsi="Open Sans" w:cs="Open Sans"/>
          <w:noProof/>
          <w:color w:val="000000"/>
          <w:sz w:val="28"/>
          <w:szCs w:val="28"/>
        </w:rPr>
        <w:drawing>
          <wp:inline distT="0" distB="0" distL="0" distR="0" wp14:anchorId="7603ADD3" wp14:editId="06305D2F">
            <wp:extent cx="1057275" cy="409575"/>
            <wp:effectExtent l="0" t="0" r="9525" b="9525"/>
            <wp:docPr id="57" name="Рисунок 57" descr="hello_html_5831b5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ello_html_5831b5d9.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rPr>
        <w:t>Здесь</w:t>
      </w:r>
      <w:r w:rsidRPr="006577BD">
        <w:rPr>
          <w:i/>
          <w:iCs/>
          <w:color w:val="000000"/>
          <w:sz w:val="28"/>
          <w:szCs w:val="28"/>
          <w:shd w:val="clear" w:color="auto" w:fill="FFFFFF"/>
        </w:rPr>
        <w:t> </w:t>
      </w:r>
      <w:proofErr w:type="spellStart"/>
      <w:r w:rsidRPr="006577BD">
        <w:rPr>
          <w:i/>
          <w:iCs/>
          <w:color w:val="000000"/>
          <w:sz w:val="28"/>
          <w:szCs w:val="28"/>
          <w:shd w:val="clear" w:color="auto" w:fill="FFFFFF"/>
        </w:rPr>
        <w:t>т</w:t>
      </w:r>
      <w:r w:rsidRPr="006577BD">
        <w:rPr>
          <w:i/>
          <w:iCs/>
          <w:color w:val="000000"/>
          <w:sz w:val="28"/>
          <w:szCs w:val="28"/>
          <w:shd w:val="clear" w:color="auto" w:fill="FFFFFF"/>
          <w:vertAlign w:val="subscript"/>
        </w:rPr>
        <w:t>e</w:t>
      </w:r>
      <w:proofErr w:type="spellEnd"/>
      <w:r w:rsidRPr="006577BD">
        <w:rPr>
          <w:i/>
          <w:iCs/>
          <w:color w:val="000000"/>
          <w:sz w:val="28"/>
          <w:szCs w:val="28"/>
          <w:shd w:val="clear" w:color="auto" w:fill="FFFFFF"/>
          <w:vertAlign w:val="subscript"/>
        </w:rPr>
        <w:t> </w:t>
      </w:r>
      <w:r w:rsidRPr="006577BD">
        <w:rPr>
          <w:color w:val="000000"/>
          <w:sz w:val="28"/>
          <w:szCs w:val="28"/>
        </w:rPr>
        <w:t>—масса вырванного электрона;</w:t>
      </w:r>
      <w:r w:rsidRPr="006577BD">
        <w:rPr>
          <w:i/>
          <w:iCs/>
          <w:color w:val="000000"/>
          <w:sz w:val="28"/>
          <w:szCs w:val="28"/>
          <w:shd w:val="clear" w:color="auto" w:fill="FFFFFF"/>
        </w:rPr>
        <w:t> v</w:t>
      </w:r>
      <w:r w:rsidRPr="006577BD">
        <w:rPr>
          <w:color w:val="000000"/>
          <w:sz w:val="28"/>
          <w:szCs w:val="28"/>
        </w:rPr>
        <w:t> — скорость этого электрона;</w:t>
      </w:r>
      <w:r w:rsidRPr="006577BD">
        <w:rPr>
          <w:i/>
          <w:iCs/>
          <w:color w:val="000000"/>
          <w:sz w:val="28"/>
          <w:szCs w:val="28"/>
          <w:shd w:val="clear" w:color="auto" w:fill="FFFFFF"/>
        </w:rPr>
        <w:t> h</w:t>
      </w:r>
      <w:r w:rsidRPr="006577BD">
        <w:rPr>
          <w:color w:val="000000"/>
          <w:sz w:val="28"/>
          <w:szCs w:val="28"/>
        </w:rPr>
        <w:t xml:space="preserve"> — постоянная Планка; v — частота поглощенного фотона; </w:t>
      </w:r>
      <w:proofErr w:type="spellStart"/>
      <w:r w:rsidRPr="006577BD">
        <w:rPr>
          <w:color w:val="000000"/>
          <w:sz w:val="28"/>
          <w:szCs w:val="28"/>
        </w:rPr>
        <w:t>А</w:t>
      </w:r>
      <w:r w:rsidRPr="006577BD">
        <w:rPr>
          <w:color w:val="000000"/>
          <w:sz w:val="28"/>
          <w:szCs w:val="28"/>
          <w:vertAlign w:val="subscript"/>
        </w:rPr>
        <w:t>вых</w:t>
      </w:r>
      <w:proofErr w:type="spellEnd"/>
      <w:r w:rsidRPr="006577BD">
        <w:rPr>
          <w:color w:val="000000"/>
          <w:sz w:val="28"/>
          <w:szCs w:val="28"/>
        </w:rPr>
        <w:t> — работа выхода электрона.</w:t>
      </w:r>
    </w:p>
    <w:p w:rsidR="00DC2390" w:rsidRPr="006577BD" w:rsidRDefault="00DC2390" w:rsidP="00DC2390">
      <w:pPr>
        <w:pStyle w:val="a5"/>
        <w:shd w:val="clear" w:color="auto" w:fill="FFFFFF"/>
        <w:spacing w:before="0" w:beforeAutospacing="0" w:after="0" w:afterAutospacing="0" w:line="294" w:lineRule="atLeast"/>
        <w:rPr>
          <w:rFonts w:ascii="Open Sans" w:hAnsi="Open Sans" w:cs="Open Sans"/>
          <w:color w:val="000000"/>
          <w:sz w:val="28"/>
          <w:szCs w:val="28"/>
        </w:rPr>
      </w:pPr>
      <w:r w:rsidRPr="006577BD">
        <w:rPr>
          <w:color w:val="000000"/>
          <w:sz w:val="28"/>
          <w:szCs w:val="28"/>
          <w:u w:val="single"/>
        </w:rPr>
        <w:t>Закрепление материала:</w:t>
      </w:r>
    </w:p>
    <w:p w:rsidR="00DC2390" w:rsidRPr="006577BD" w:rsidRDefault="00DC2390" w:rsidP="00DC2390">
      <w:pPr>
        <w:pStyle w:val="a5"/>
        <w:shd w:val="clear" w:color="auto" w:fill="FFFFFF"/>
        <w:spacing w:before="0" w:beforeAutospacing="0" w:after="0" w:afterAutospacing="0"/>
        <w:rPr>
          <w:rFonts w:ascii="Open Sans" w:hAnsi="Open Sans" w:cs="Open Sans"/>
          <w:color w:val="000000"/>
          <w:sz w:val="28"/>
          <w:szCs w:val="28"/>
        </w:rPr>
      </w:pPr>
      <w:r w:rsidRPr="006577BD">
        <w:rPr>
          <w:color w:val="000000"/>
          <w:sz w:val="28"/>
          <w:szCs w:val="28"/>
          <w:u w:val="single"/>
        </w:rPr>
        <w:t>Вопросы:</w:t>
      </w:r>
    </w:p>
    <w:p w:rsidR="00DC2390" w:rsidRPr="006577BD" w:rsidRDefault="00DC2390" w:rsidP="00DC2390">
      <w:pPr>
        <w:pStyle w:val="a5"/>
        <w:numPr>
          <w:ilvl w:val="0"/>
          <w:numId w:val="15"/>
        </w:numPr>
        <w:shd w:val="clear" w:color="auto" w:fill="FFFFFF"/>
        <w:spacing w:before="0" w:beforeAutospacing="0" w:after="0" w:afterAutospacing="0"/>
        <w:ind w:left="0"/>
        <w:rPr>
          <w:rFonts w:ascii="Open Sans" w:hAnsi="Open Sans" w:cs="Open Sans"/>
          <w:color w:val="000000"/>
          <w:sz w:val="28"/>
          <w:szCs w:val="28"/>
        </w:rPr>
      </w:pPr>
      <w:r w:rsidRPr="006577BD">
        <w:rPr>
          <w:color w:val="000000"/>
          <w:sz w:val="28"/>
          <w:szCs w:val="28"/>
        </w:rPr>
        <w:t>Как трактует классическая физика природу испускания или поглощения излучения?</w:t>
      </w:r>
    </w:p>
    <w:p w:rsidR="00DC2390" w:rsidRPr="006577BD" w:rsidRDefault="00DC2390" w:rsidP="00DC2390">
      <w:pPr>
        <w:pStyle w:val="a5"/>
        <w:numPr>
          <w:ilvl w:val="0"/>
          <w:numId w:val="15"/>
        </w:numPr>
        <w:shd w:val="clear" w:color="auto" w:fill="FFFFFF"/>
        <w:spacing w:before="0" w:beforeAutospacing="0" w:after="0" w:afterAutospacing="0"/>
        <w:ind w:left="0"/>
        <w:rPr>
          <w:rFonts w:ascii="Open Sans" w:hAnsi="Open Sans" w:cs="Open Sans"/>
          <w:color w:val="000000"/>
          <w:sz w:val="28"/>
          <w:szCs w:val="28"/>
        </w:rPr>
      </w:pPr>
      <w:r w:rsidRPr="006577BD">
        <w:rPr>
          <w:color w:val="000000"/>
          <w:sz w:val="28"/>
          <w:szCs w:val="28"/>
        </w:rPr>
        <w:t>Как сформулирована гипотеза Планка?</w:t>
      </w:r>
    </w:p>
    <w:p w:rsidR="00DC2390" w:rsidRPr="006577BD" w:rsidRDefault="00DC2390" w:rsidP="00DC2390">
      <w:pPr>
        <w:pStyle w:val="a5"/>
        <w:numPr>
          <w:ilvl w:val="0"/>
          <w:numId w:val="15"/>
        </w:numPr>
        <w:shd w:val="clear" w:color="auto" w:fill="FFFFFF"/>
        <w:spacing w:before="0" w:beforeAutospacing="0" w:after="0" w:afterAutospacing="0"/>
        <w:ind w:left="0"/>
        <w:rPr>
          <w:rFonts w:ascii="Open Sans" w:hAnsi="Open Sans" w:cs="Open Sans"/>
          <w:color w:val="000000"/>
          <w:sz w:val="28"/>
          <w:szCs w:val="28"/>
        </w:rPr>
      </w:pPr>
      <w:r w:rsidRPr="006577BD">
        <w:rPr>
          <w:color w:val="000000"/>
          <w:sz w:val="28"/>
          <w:szCs w:val="28"/>
        </w:rPr>
        <w:t>Что такое квант?</w:t>
      </w:r>
    </w:p>
    <w:p w:rsidR="00DC2390" w:rsidRPr="006577BD" w:rsidRDefault="00DC2390" w:rsidP="00DC2390">
      <w:pPr>
        <w:pStyle w:val="a5"/>
        <w:numPr>
          <w:ilvl w:val="0"/>
          <w:numId w:val="15"/>
        </w:numPr>
        <w:shd w:val="clear" w:color="auto" w:fill="FFFFFF"/>
        <w:spacing w:before="0" w:beforeAutospacing="0" w:after="0" w:afterAutospacing="0"/>
        <w:ind w:left="0"/>
        <w:rPr>
          <w:rFonts w:ascii="Open Sans" w:hAnsi="Open Sans" w:cs="Open Sans"/>
          <w:color w:val="000000"/>
          <w:sz w:val="28"/>
          <w:szCs w:val="28"/>
        </w:rPr>
      </w:pPr>
      <w:r w:rsidRPr="006577BD">
        <w:rPr>
          <w:color w:val="000000"/>
          <w:sz w:val="28"/>
          <w:szCs w:val="28"/>
        </w:rPr>
        <w:t>Сможет ли испускаемое или поглощаемое излучение изменить энергию тела? О каком виде энергии тела может идти речь?</w:t>
      </w:r>
    </w:p>
    <w:p w:rsidR="00DC2390" w:rsidRPr="006577BD" w:rsidRDefault="00DC2390" w:rsidP="00DC2390">
      <w:pPr>
        <w:rPr>
          <w:sz w:val="28"/>
          <w:szCs w:val="28"/>
        </w:rPr>
      </w:pPr>
    </w:p>
    <w:p w:rsidR="00DC2390" w:rsidRDefault="00DC2390" w:rsidP="00DC2390">
      <w:r w:rsidRPr="00CC0D74">
        <w:rPr>
          <w:sz w:val="28"/>
          <w:szCs w:val="28"/>
        </w:rPr>
        <w:t>Просмотреть лекцию</w:t>
      </w:r>
      <w:r>
        <w:rPr>
          <w:b/>
          <w:i/>
          <w:sz w:val="28"/>
          <w:szCs w:val="28"/>
          <w:u w:val="single"/>
        </w:rPr>
        <w:t xml:space="preserve"> - </w:t>
      </w:r>
      <w:hyperlink r:id="rId61" w:history="1">
        <w:r>
          <w:rPr>
            <w:rStyle w:val="a3"/>
          </w:rPr>
          <w:t>https://www.youtube.com/watch?v=uEPMmCjWKqo</w:t>
        </w:r>
      </w:hyperlink>
    </w:p>
    <w:p w:rsidR="00DC2390" w:rsidRDefault="00DC2390" w:rsidP="00DC2390">
      <w:pPr>
        <w:rPr>
          <w:sz w:val="28"/>
          <w:szCs w:val="28"/>
        </w:rPr>
      </w:pPr>
      <w:r w:rsidRPr="00CC0D74">
        <w:rPr>
          <w:sz w:val="28"/>
          <w:szCs w:val="28"/>
        </w:rPr>
        <w:t xml:space="preserve">Составить краткий конспект и выучить его. </w:t>
      </w:r>
    </w:p>
    <w:p w:rsidR="00DC2390" w:rsidRDefault="00DC2390" w:rsidP="00DC2390">
      <w:pPr>
        <w:rPr>
          <w:sz w:val="28"/>
          <w:szCs w:val="28"/>
        </w:rPr>
      </w:pPr>
      <w:r>
        <w:rPr>
          <w:sz w:val="28"/>
          <w:szCs w:val="28"/>
        </w:rPr>
        <w:t xml:space="preserve">Решить задачу из - упражнение 12 №1 </w:t>
      </w:r>
    </w:p>
    <w:p w:rsidR="00DC2390" w:rsidRDefault="00DC2390" w:rsidP="00DC2390">
      <w:pPr>
        <w:rPr>
          <w:rFonts w:ascii="Times New Roman" w:hAnsi="Times New Roman" w:cs="Times New Roman"/>
          <w:b/>
          <w:sz w:val="28"/>
          <w:szCs w:val="28"/>
        </w:rPr>
      </w:pPr>
      <w:r w:rsidRPr="00297AF4">
        <w:rPr>
          <w:rFonts w:ascii="Times New Roman" w:hAnsi="Times New Roman" w:cs="Times New Roman"/>
          <w:b/>
          <w:sz w:val="28"/>
          <w:szCs w:val="28"/>
        </w:rPr>
        <w:lastRenderedPageBreak/>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hyperlink r:id="rId62" w:history="1">
        <w:r w:rsidRPr="0057141E">
          <w:rPr>
            <w:rStyle w:val="a3"/>
            <w:rFonts w:ascii="Times New Roman" w:hAnsi="Times New Roman" w:cs="Times New Roman"/>
            <w:b/>
            <w:sz w:val="28"/>
            <w:szCs w:val="28"/>
            <w:lang w:val="en-US"/>
          </w:rPr>
          <w:t>helen</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mails</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w:t>
        </w:r>
        <w:r w:rsidRPr="0057141E">
          <w:rPr>
            <w:rStyle w:val="a3"/>
            <w:rFonts w:ascii="Times New Roman" w:hAnsi="Times New Roman" w:cs="Times New Roman"/>
            <w:b/>
            <w:sz w:val="28"/>
            <w:szCs w:val="28"/>
          </w:rPr>
          <w:t>.</w:t>
        </w:r>
        <w:proofErr w:type="spellStart"/>
        <w:r w:rsidRPr="0057141E">
          <w:rPr>
            <w:rStyle w:val="a3"/>
            <w:rFonts w:ascii="Times New Roman" w:hAnsi="Times New Roman" w:cs="Times New Roman"/>
            <w:b/>
            <w:sz w:val="28"/>
            <w:szCs w:val="28"/>
            <w:lang w:val="en-US"/>
          </w:rPr>
          <w:t>ru</w:t>
        </w:r>
        <w:proofErr w:type="spellEnd"/>
      </w:hyperlink>
    </w:p>
    <w:p w:rsidR="000831D9" w:rsidRDefault="000831D9" w:rsidP="000831D9">
      <w:pPr>
        <w:rPr>
          <w:sz w:val="28"/>
          <w:szCs w:val="28"/>
        </w:rPr>
      </w:pPr>
    </w:p>
    <w:p w:rsidR="000831D9" w:rsidRDefault="000831D9" w:rsidP="000831D9">
      <w:pPr>
        <w:rPr>
          <w:sz w:val="28"/>
          <w:szCs w:val="28"/>
        </w:rPr>
      </w:pPr>
    </w:p>
    <w:p w:rsidR="000831D9" w:rsidRDefault="000831D9" w:rsidP="000831D9">
      <w:pPr>
        <w:rPr>
          <w:b/>
          <w:i/>
          <w:sz w:val="28"/>
          <w:szCs w:val="28"/>
          <w:u w:val="single"/>
        </w:rPr>
      </w:pPr>
      <w:r w:rsidRPr="000831D9">
        <w:rPr>
          <w:sz w:val="28"/>
          <w:szCs w:val="28"/>
        </w:rPr>
        <w:t>06.04</w:t>
      </w:r>
      <w:r w:rsidRPr="000831D9">
        <w:rPr>
          <w:b/>
          <w:i/>
          <w:sz w:val="28"/>
          <w:szCs w:val="28"/>
          <w:u w:val="single"/>
        </w:rPr>
        <w:t xml:space="preserve"> </w:t>
      </w:r>
      <w:r>
        <w:rPr>
          <w:b/>
          <w:i/>
          <w:sz w:val="28"/>
          <w:szCs w:val="28"/>
          <w:u w:val="single"/>
        </w:rPr>
        <w:t>Тема: Фотоэлектрический эффект. Уравнение Эйнштейна для внешнего фотоэффекта.</w:t>
      </w:r>
    </w:p>
    <w:p w:rsidR="000831D9" w:rsidRPr="0028677A" w:rsidRDefault="000831D9" w:rsidP="000831D9">
      <w:pPr>
        <w:rPr>
          <w:sz w:val="28"/>
          <w:szCs w:val="28"/>
        </w:rPr>
      </w:pPr>
      <w:r>
        <w:rPr>
          <w:sz w:val="28"/>
          <w:szCs w:val="28"/>
        </w:rPr>
        <w:t>Внимательно прочтите и законспектируйте.</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i/>
          <w:iCs/>
          <w:color w:val="000000"/>
          <w:sz w:val="28"/>
          <w:szCs w:val="28"/>
          <w:lang w:eastAsia="ru-RU"/>
        </w:rPr>
        <w:t>Каждый век, приобретая новые идеи,</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i/>
          <w:iCs/>
          <w:color w:val="000000"/>
          <w:sz w:val="28"/>
          <w:szCs w:val="28"/>
          <w:lang w:eastAsia="ru-RU"/>
        </w:rPr>
        <w:t>приобретает и новые глаза.</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i/>
          <w:iCs/>
          <w:color w:val="000000"/>
          <w:sz w:val="28"/>
          <w:szCs w:val="28"/>
          <w:lang w:eastAsia="ru-RU"/>
        </w:rPr>
        <w:t>Генрих Гейне</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С данной темы переходим к изучению квантовой физики. И в начале поговорим о таком явление, как </w:t>
      </w:r>
      <w:r w:rsidRPr="000831D9">
        <w:rPr>
          <w:rFonts w:ascii="OpenSans" w:eastAsia="Times New Roman" w:hAnsi="OpenSans" w:cs="Times New Roman"/>
          <w:b/>
          <w:bCs/>
          <w:color w:val="000000"/>
          <w:sz w:val="28"/>
          <w:szCs w:val="28"/>
          <w:lang w:eastAsia="ru-RU"/>
        </w:rPr>
        <w:t>фотоэффект</w:t>
      </w:r>
      <w:r w:rsidRPr="000831D9">
        <w:rPr>
          <w:rFonts w:ascii="OpenSans" w:eastAsia="Times New Roman" w:hAnsi="OpenSans" w:cs="Times New Roman"/>
          <w:color w:val="000000"/>
          <w:sz w:val="28"/>
          <w:szCs w:val="28"/>
          <w:lang w:eastAsia="ru-RU"/>
        </w:rPr>
        <w:t>. А также рассмотрим уравнение Эйнштейна для фотоэффекта.</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В конце 19 века многие ученые считали, что развитие физики завершилось. Законы механики и теория всемирного тяготения были известны уже более 200 лет. Максвеллом была завершена теория электромагнетизма. Установлены законы сохранения энергии, импульса и электрического заряда.</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Однако к началу 20 века возникли некоторые проблемы, которые касались физической природы излучения и вещества и их взаимодействия друг с другом. В рамках классической физики возникали существенные противоречия при объяснении экспериментальных данных для процессов поглощения и испускания света атомами, закономерностей испускания электромагнитного излучения нагретыми телами и многое другое.</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Анализ данных противоречий привел к революции в физике. И в течение последующих 30 лет были заложены основы новой — </w:t>
      </w:r>
      <w:r w:rsidRPr="000831D9">
        <w:rPr>
          <w:rFonts w:ascii="OpenSans" w:eastAsia="Times New Roman" w:hAnsi="OpenSans" w:cs="Times New Roman"/>
          <w:b/>
          <w:bCs/>
          <w:color w:val="000000"/>
          <w:sz w:val="28"/>
          <w:szCs w:val="28"/>
          <w:lang w:eastAsia="ru-RU"/>
        </w:rPr>
        <w:t>квантовой</w:t>
      </w:r>
      <w:r w:rsidRPr="000831D9">
        <w:rPr>
          <w:rFonts w:ascii="OpenSans" w:eastAsia="Times New Roman" w:hAnsi="OpenSans" w:cs="Times New Roman"/>
          <w:color w:val="000000"/>
          <w:sz w:val="28"/>
          <w:szCs w:val="28"/>
          <w:lang w:eastAsia="ru-RU"/>
        </w:rPr>
        <w:t> </w:t>
      </w:r>
      <w:r w:rsidRPr="000831D9">
        <w:rPr>
          <w:rFonts w:ascii="OpenSans" w:eastAsia="Times New Roman" w:hAnsi="OpenSans" w:cs="Times New Roman"/>
          <w:b/>
          <w:bCs/>
          <w:color w:val="000000"/>
          <w:sz w:val="28"/>
          <w:szCs w:val="28"/>
          <w:lang w:eastAsia="ru-RU"/>
        </w:rPr>
        <w:t>физики</w:t>
      </w:r>
      <w:r w:rsidRPr="000831D9">
        <w:rPr>
          <w:rFonts w:ascii="OpenSans" w:eastAsia="Times New Roman" w:hAnsi="OpenSans" w:cs="Times New Roman"/>
          <w:color w:val="000000"/>
          <w:sz w:val="28"/>
          <w:szCs w:val="28"/>
          <w:lang w:eastAsia="ru-RU"/>
        </w:rPr>
        <w:t>, которая пришла на смену классическим представлениям при рассмотрении явлений, происходящих на атомном и субатомном уровнях.</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Известно, что все нагретые тела испускают тепловое электромагнитное излучение, </w:t>
      </w:r>
      <w:r w:rsidRPr="000831D9">
        <w:rPr>
          <w:rFonts w:ascii="OpenSans" w:eastAsia="Times New Roman" w:hAnsi="OpenSans" w:cs="Times New Roman"/>
          <w:b/>
          <w:bCs/>
          <w:color w:val="000000"/>
          <w:sz w:val="28"/>
          <w:szCs w:val="28"/>
          <w:lang w:eastAsia="ru-RU"/>
        </w:rPr>
        <w:t>интенсивность которого зависит от температуры тела</w:t>
      </w:r>
      <w:r w:rsidRPr="000831D9">
        <w:rPr>
          <w:rFonts w:ascii="OpenSans" w:eastAsia="Times New Roman" w:hAnsi="OpenSans" w:cs="Times New Roman"/>
          <w:color w:val="000000"/>
          <w:sz w:val="28"/>
          <w:szCs w:val="28"/>
          <w:lang w:eastAsia="ru-RU"/>
        </w:rPr>
        <w:t>. При этом излучение, испускаемое телами, содержит волны различных частот. А эксперименты показали, что </w:t>
      </w:r>
      <w:r w:rsidRPr="000831D9">
        <w:rPr>
          <w:rFonts w:ascii="OpenSans" w:eastAsia="Times New Roman" w:hAnsi="OpenSans" w:cs="Times New Roman"/>
          <w:b/>
          <w:bCs/>
          <w:color w:val="000000"/>
          <w:sz w:val="28"/>
          <w:szCs w:val="28"/>
          <w:lang w:eastAsia="ru-RU"/>
        </w:rPr>
        <w:t>спектр теплового излучения является непрерывным</w:t>
      </w:r>
      <w:r w:rsidRPr="000831D9">
        <w:rPr>
          <w:rFonts w:ascii="OpenSans" w:eastAsia="Times New Roman" w:hAnsi="OpenSans" w:cs="Times New Roman"/>
          <w:color w:val="000000"/>
          <w:sz w:val="28"/>
          <w:szCs w:val="28"/>
          <w:lang w:eastAsia="ru-RU"/>
        </w:rPr>
        <w:t>.</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Согласно </w:t>
      </w:r>
      <w:r w:rsidRPr="000831D9">
        <w:rPr>
          <w:rFonts w:ascii="OpenSans" w:eastAsia="Times New Roman" w:hAnsi="OpenSans" w:cs="Times New Roman"/>
          <w:b/>
          <w:bCs/>
          <w:color w:val="000000"/>
          <w:sz w:val="28"/>
          <w:szCs w:val="28"/>
          <w:lang w:eastAsia="ru-RU"/>
        </w:rPr>
        <w:t>волновой теории света</w:t>
      </w:r>
      <w:r w:rsidRPr="000831D9">
        <w:rPr>
          <w:rFonts w:ascii="OpenSans" w:eastAsia="Times New Roman" w:hAnsi="OpenSans" w:cs="Times New Roman"/>
          <w:color w:val="000000"/>
          <w:sz w:val="28"/>
          <w:szCs w:val="28"/>
          <w:lang w:eastAsia="ru-RU"/>
        </w:rPr>
        <w:t>, испускание и поглощение электромагнитных волн рассматривается как </w:t>
      </w:r>
      <w:r w:rsidRPr="000831D9">
        <w:rPr>
          <w:rFonts w:ascii="OpenSans" w:eastAsia="Times New Roman" w:hAnsi="OpenSans" w:cs="Times New Roman"/>
          <w:b/>
          <w:bCs/>
          <w:color w:val="000000"/>
          <w:sz w:val="28"/>
          <w:szCs w:val="28"/>
          <w:lang w:eastAsia="ru-RU"/>
        </w:rPr>
        <w:t>непрерывный</w:t>
      </w:r>
      <w:r w:rsidRPr="000831D9">
        <w:rPr>
          <w:rFonts w:ascii="OpenSans" w:eastAsia="Times New Roman" w:hAnsi="OpenSans" w:cs="Times New Roman"/>
          <w:color w:val="000000"/>
          <w:sz w:val="28"/>
          <w:szCs w:val="28"/>
          <w:lang w:eastAsia="ru-RU"/>
        </w:rPr>
        <w:t> </w:t>
      </w:r>
      <w:r w:rsidRPr="000831D9">
        <w:rPr>
          <w:rFonts w:ascii="OpenSans" w:eastAsia="Times New Roman" w:hAnsi="OpenSans" w:cs="Times New Roman"/>
          <w:b/>
          <w:bCs/>
          <w:color w:val="000000"/>
          <w:sz w:val="28"/>
          <w:szCs w:val="28"/>
          <w:lang w:eastAsia="ru-RU"/>
        </w:rPr>
        <w:t>процесс</w:t>
      </w:r>
      <w:r w:rsidRPr="000831D9">
        <w:rPr>
          <w:rFonts w:ascii="OpenSans" w:eastAsia="Times New Roman" w:hAnsi="OpenSans" w:cs="Times New Roman"/>
          <w:color w:val="000000"/>
          <w:sz w:val="28"/>
          <w:szCs w:val="28"/>
          <w:lang w:eastAsia="ru-RU"/>
        </w:rPr>
        <w:t>, в результате которого </w:t>
      </w:r>
      <w:r w:rsidRPr="000831D9">
        <w:rPr>
          <w:rFonts w:ascii="OpenSans" w:eastAsia="Times New Roman" w:hAnsi="OpenSans" w:cs="Times New Roman"/>
          <w:b/>
          <w:bCs/>
          <w:color w:val="000000"/>
          <w:sz w:val="28"/>
          <w:szCs w:val="28"/>
          <w:lang w:eastAsia="ru-RU"/>
        </w:rPr>
        <w:t>энергия источника или приемника волн также меняется непрерывно</w:t>
      </w:r>
      <w:r w:rsidRPr="000831D9">
        <w:rPr>
          <w:rFonts w:ascii="OpenSans" w:eastAsia="Times New Roman" w:hAnsi="OpenSans" w:cs="Times New Roman"/>
          <w:color w:val="000000"/>
          <w:sz w:val="28"/>
          <w:szCs w:val="28"/>
          <w:lang w:eastAsia="ru-RU"/>
        </w:rPr>
        <w:t xml:space="preserve">. Но тогда, нагретое тело, непрерывно излучающее электромагнитные волны, должно терять энергию и, как следствие, охлаждаться до абсолютного нуля. Следовательно, </w:t>
      </w:r>
      <w:proofErr w:type="gramStart"/>
      <w:r w:rsidRPr="000831D9">
        <w:rPr>
          <w:rFonts w:ascii="OpenSans" w:eastAsia="Times New Roman" w:hAnsi="OpenSans" w:cs="Times New Roman"/>
          <w:color w:val="000000"/>
          <w:sz w:val="28"/>
          <w:szCs w:val="28"/>
          <w:lang w:eastAsia="ru-RU"/>
        </w:rPr>
        <w:t>не возможно</w:t>
      </w:r>
      <w:proofErr w:type="gramEnd"/>
      <w:r w:rsidRPr="000831D9">
        <w:rPr>
          <w:rFonts w:ascii="OpenSans" w:eastAsia="Times New Roman" w:hAnsi="OpenSans" w:cs="Times New Roman"/>
          <w:color w:val="000000"/>
          <w:sz w:val="28"/>
          <w:szCs w:val="28"/>
          <w:lang w:eastAsia="ru-RU"/>
        </w:rPr>
        <w:t xml:space="preserve"> тепловое равновесие между веществом и излучением. А это противоречит экспериментам.</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lastRenderedPageBreak/>
        <w:t>Для объяснения этих противоречий 14 декабря 1900 года Макс Планк в докладе на заседании немецкого физического общества выдвинул революционную гипотезу о том, что </w:t>
      </w:r>
      <w:r w:rsidRPr="000831D9">
        <w:rPr>
          <w:rFonts w:ascii="OpenSans" w:eastAsia="Times New Roman" w:hAnsi="OpenSans" w:cs="Times New Roman"/>
          <w:b/>
          <w:bCs/>
          <w:color w:val="000000"/>
          <w:sz w:val="28"/>
          <w:szCs w:val="28"/>
          <w:lang w:eastAsia="ru-RU"/>
        </w:rPr>
        <w:t>атомы излучают энергию не непрерывно, а отдельными порциями</w:t>
      </w:r>
      <w:r w:rsidRPr="000831D9">
        <w:rPr>
          <w:rFonts w:ascii="OpenSans" w:eastAsia="Times New Roman" w:hAnsi="OpenSans" w:cs="Times New Roman"/>
          <w:color w:val="000000"/>
          <w:sz w:val="28"/>
          <w:szCs w:val="28"/>
          <w:lang w:eastAsia="ru-RU"/>
        </w:rPr>
        <w:t> — </w:t>
      </w:r>
      <w:r w:rsidRPr="000831D9">
        <w:rPr>
          <w:rFonts w:ascii="OpenSans" w:eastAsia="Times New Roman" w:hAnsi="OpenSans" w:cs="Times New Roman"/>
          <w:b/>
          <w:bCs/>
          <w:color w:val="000000"/>
          <w:sz w:val="28"/>
          <w:szCs w:val="28"/>
          <w:lang w:eastAsia="ru-RU"/>
        </w:rPr>
        <w:t>квантами световой энергии.</w:t>
      </w:r>
      <w:r w:rsidRPr="000831D9">
        <w:rPr>
          <w:rFonts w:ascii="OpenSans" w:eastAsia="Times New Roman" w:hAnsi="OpenSans" w:cs="Times New Roman"/>
          <w:color w:val="000000"/>
          <w:sz w:val="28"/>
          <w:szCs w:val="28"/>
          <w:lang w:eastAsia="ru-RU"/>
        </w:rPr>
        <w:t> В соответствии с этой гипотезой энергия любой колебательной системы, имеющей частоту собственных колебаний, может принимать лишь определенные значения, отличающиеся на целое число элементарных порций — </w:t>
      </w:r>
      <w:r w:rsidRPr="000831D9">
        <w:rPr>
          <w:rFonts w:ascii="OpenSans" w:eastAsia="Times New Roman" w:hAnsi="OpenSans" w:cs="Times New Roman"/>
          <w:b/>
          <w:bCs/>
          <w:color w:val="000000"/>
          <w:sz w:val="28"/>
          <w:szCs w:val="28"/>
          <w:lang w:eastAsia="ru-RU"/>
        </w:rPr>
        <w:t>квантов энергии:</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b/>
          <w:bCs/>
          <w:noProof/>
          <w:color w:val="000000"/>
          <w:sz w:val="28"/>
          <w:szCs w:val="28"/>
          <w:lang w:eastAsia="ru-RU"/>
        </w:rPr>
        <w:drawing>
          <wp:inline distT="0" distB="0" distL="0" distR="0">
            <wp:extent cx="1057275" cy="314325"/>
            <wp:effectExtent l="0" t="0" r="0" b="0"/>
            <wp:docPr id="132" name="Рисунок 132" descr="https://fsd.videouroki.net/products/conspekty/fizika11/41-fotoeffiekt-uravnieniie-einshtieina.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videouroki.net/products/conspekty/fizika11/41-fotoeffiekt-uravnieniie-einshtieina.files/image00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В этой формуле </w:t>
      </w:r>
      <w:r w:rsidRPr="000831D9">
        <w:rPr>
          <w:rFonts w:ascii="OpenSans" w:eastAsia="Times New Roman" w:hAnsi="OpenSans" w:cs="Times New Roman"/>
          <w:i/>
          <w:iCs/>
          <w:color w:val="000000"/>
          <w:sz w:val="28"/>
          <w:szCs w:val="28"/>
          <w:lang w:eastAsia="ru-RU"/>
        </w:rPr>
        <w:t>n</w:t>
      </w:r>
      <w:r w:rsidRPr="000831D9">
        <w:rPr>
          <w:rFonts w:ascii="OpenSans" w:eastAsia="Times New Roman" w:hAnsi="OpenSans" w:cs="Times New Roman"/>
          <w:color w:val="000000"/>
          <w:sz w:val="28"/>
          <w:szCs w:val="28"/>
          <w:lang w:eastAsia="ru-RU"/>
        </w:rPr>
        <w:t> — целое положительное число (количество квантов), а </w:t>
      </w:r>
      <w:r w:rsidRPr="000831D9">
        <w:rPr>
          <w:rFonts w:ascii="OpenSans" w:eastAsia="Times New Roman" w:hAnsi="OpenSans" w:cs="Times New Roman"/>
          <w:i/>
          <w:iCs/>
          <w:color w:val="000000"/>
          <w:sz w:val="28"/>
          <w:szCs w:val="28"/>
          <w:lang w:eastAsia="ru-RU"/>
        </w:rPr>
        <w:t>h</w:t>
      </w:r>
      <w:r w:rsidRPr="000831D9">
        <w:rPr>
          <w:rFonts w:ascii="OpenSans" w:eastAsia="Times New Roman" w:hAnsi="OpenSans" w:cs="Times New Roman"/>
          <w:color w:val="000000"/>
          <w:sz w:val="28"/>
          <w:szCs w:val="28"/>
          <w:lang w:eastAsia="ru-RU"/>
        </w:rPr>
        <w:t> — коэффициент пропорциональности, который называют </w:t>
      </w:r>
      <w:r w:rsidRPr="000831D9">
        <w:rPr>
          <w:rFonts w:ascii="OpenSans" w:eastAsia="Times New Roman" w:hAnsi="OpenSans" w:cs="Times New Roman"/>
          <w:b/>
          <w:bCs/>
          <w:color w:val="000000"/>
          <w:sz w:val="28"/>
          <w:szCs w:val="28"/>
          <w:lang w:eastAsia="ru-RU"/>
        </w:rPr>
        <w:t>постоянной Планка</w:t>
      </w:r>
      <w:r w:rsidRPr="000831D9">
        <w:rPr>
          <w:rFonts w:ascii="OpenSans" w:eastAsia="Times New Roman" w:hAnsi="OpenSans" w:cs="Times New Roman"/>
          <w:color w:val="000000"/>
          <w:sz w:val="28"/>
          <w:szCs w:val="28"/>
          <w:lang w:eastAsia="ru-RU"/>
        </w:rPr>
        <w:t> – </w:t>
      </w:r>
      <w:r w:rsidRPr="000831D9">
        <w:rPr>
          <w:rFonts w:ascii="OpenSans" w:eastAsia="Times New Roman" w:hAnsi="OpenSans" w:cs="Times New Roman"/>
          <w:b/>
          <w:bCs/>
          <w:color w:val="000000"/>
          <w:sz w:val="28"/>
          <w:szCs w:val="28"/>
          <w:lang w:eastAsia="ru-RU"/>
        </w:rPr>
        <w:t>фундаментальная постоянная</w:t>
      </w:r>
      <w:r w:rsidRPr="000831D9">
        <w:rPr>
          <w:rFonts w:ascii="OpenSans" w:eastAsia="Times New Roman" w:hAnsi="OpenSans" w:cs="Times New Roman"/>
          <w:color w:val="000000"/>
          <w:sz w:val="28"/>
          <w:szCs w:val="28"/>
          <w:lang w:eastAsia="ru-RU"/>
        </w:rPr>
        <w:t>. Ее приближенное значение, принимаемое при решении задач, составляет 6,63×10</w:t>
      </w:r>
      <w:r w:rsidRPr="000831D9">
        <w:rPr>
          <w:rFonts w:ascii="OpenSans" w:eastAsia="Times New Roman" w:hAnsi="OpenSans" w:cs="Times New Roman"/>
          <w:color w:val="000000"/>
          <w:sz w:val="28"/>
          <w:szCs w:val="28"/>
          <w:vertAlign w:val="superscript"/>
          <w:lang w:eastAsia="ru-RU"/>
        </w:rPr>
        <w:t>–34</w:t>
      </w:r>
      <w:r w:rsidRPr="000831D9">
        <w:rPr>
          <w:rFonts w:ascii="OpenSans" w:eastAsia="Times New Roman" w:hAnsi="OpenSans" w:cs="Times New Roman"/>
          <w:color w:val="000000"/>
          <w:sz w:val="28"/>
          <w:szCs w:val="28"/>
          <w:lang w:eastAsia="ru-RU"/>
        </w:rPr>
        <w:t> </w:t>
      </w:r>
      <w:proofErr w:type="spellStart"/>
      <w:r w:rsidRPr="000831D9">
        <w:rPr>
          <w:rFonts w:ascii="OpenSans" w:eastAsia="Times New Roman" w:hAnsi="OpenSans" w:cs="Times New Roman"/>
          <w:color w:val="000000"/>
          <w:sz w:val="28"/>
          <w:szCs w:val="28"/>
          <w:lang w:eastAsia="ru-RU"/>
        </w:rPr>
        <w:t>Дж×с</w:t>
      </w:r>
      <w:proofErr w:type="spellEnd"/>
      <w:r w:rsidRPr="000831D9">
        <w:rPr>
          <w:rFonts w:ascii="OpenSans" w:eastAsia="Times New Roman" w:hAnsi="OpenSans" w:cs="Times New Roman"/>
          <w:color w:val="000000"/>
          <w:sz w:val="28"/>
          <w:szCs w:val="28"/>
          <w:lang w:eastAsia="ru-RU"/>
        </w:rPr>
        <w:t>. Сам Планк поэтически назвал новую фундаментальную постоянную «</w:t>
      </w:r>
      <w:r w:rsidRPr="000831D9">
        <w:rPr>
          <w:rFonts w:ascii="OpenSans" w:eastAsia="Times New Roman" w:hAnsi="OpenSans" w:cs="Times New Roman"/>
          <w:b/>
          <w:bCs/>
          <w:color w:val="000000"/>
          <w:sz w:val="28"/>
          <w:szCs w:val="28"/>
          <w:lang w:eastAsia="ru-RU"/>
        </w:rPr>
        <w:t>таинственным послом из реального мира</w:t>
      </w:r>
      <w:r w:rsidRPr="000831D9">
        <w:rPr>
          <w:rFonts w:ascii="OpenSans" w:eastAsia="Times New Roman" w:hAnsi="OpenSans" w:cs="Times New Roman"/>
          <w:color w:val="000000"/>
          <w:sz w:val="28"/>
          <w:szCs w:val="28"/>
          <w:lang w:eastAsia="ru-RU"/>
        </w:rPr>
        <w:t>».</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xml:space="preserve">Представление о квантах световой энергии объяснило многие экспериментальные факты, которые ранее </w:t>
      </w:r>
      <w:proofErr w:type="gramStart"/>
      <w:r w:rsidRPr="000831D9">
        <w:rPr>
          <w:rFonts w:ascii="OpenSans" w:eastAsia="Times New Roman" w:hAnsi="OpenSans" w:cs="Times New Roman"/>
          <w:color w:val="000000"/>
          <w:sz w:val="28"/>
          <w:szCs w:val="28"/>
          <w:lang w:eastAsia="ru-RU"/>
        </w:rPr>
        <w:t>не возможно</w:t>
      </w:r>
      <w:proofErr w:type="gramEnd"/>
      <w:r w:rsidRPr="000831D9">
        <w:rPr>
          <w:rFonts w:ascii="OpenSans" w:eastAsia="Times New Roman" w:hAnsi="OpenSans" w:cs="Times New Roman"/>
          <w:color w:val="000000"/>
          <w:sz w:val="28"/>
          <w:szCs w:val="28"/>
          <w:lang w:eastAsia="ru-RU"/>
        </w:rPr>
        <w:t xml:space="preserve"> было объяснить на основании классических представлений о свете. В развитии представления о природе света важный шаг был сделан при изучении одного замечательного явления, которое в свое время открыл Генрих Рудольф Герц.</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noProof/>
          <w:color w:val="000000"/>
          <w:sz w:val="28"/>
          <w:szCs w:val="28"/>
          <w:lang w:eastAsia="ru-RU"/>
        </w:rPr>
        <w:drawing>
          <wp:inline distT="0" distB="0" distL="0" distR="0">
            <wp:extent cx="5524500" cy="3267075"/>
            <wp:effectExtent l="0" t="0" r="0" b="9525"/>
            <wp:docPr id="131" name="Рисунок 131" descr="https://fsd.videouroki.net/products/conspekty/fizika11/41-fotoeffiekt-uravnieniie-einshtieina.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videouroki.net/products/conspekty/fizika11/41-fotoeffiekt-uravnieniie-einshtieina.files/image00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24500" cy="3267075"/>
                    </a:xfrm>
                    <a:prstGeom prst="rect">
                      <a:avLst/>
                    </a:prstGeom>
                    <a:noFill/>
                    <a:ln>
                      <a:noFill/>
                    </a:ln>
                  </pic:spPr>
                </pic:pic>
              </a:graphicData>
            </a:graphic>
          </wp:inline>
        </w:drawing>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xml:space="preserve">В 1887 году, изучая искровой разряд, он обнаружил, что пробой воздушного промежутка между электродами искрового разрядника происходит при меньшем напряжении, если освещать отрицательно заряженный электрод ультрафиолетовым излучением. Дальнейшие эксперименты показали, что отрицательно заряженная цинковая пластина при облучении ультрафиолетовым светом разряжается. Оба эти явления можно объяснить, </w:t>
      </w:r>
      <w:r w:rsidRPr="000831D9">
        <w:rPr>
          <w:rFonts w:ascii="OpenSans" w:eastAsia="Times New Roman" w:hAnsi="OpenSans" w:cs="Times New Roman"/>
          <w:color w:val="000000"/>
          <w:sz w:val="28"/>
          <w:szCs w:val="28"/>
          <w:lang w:eastAsia="ru-RU"/>
        </w:rPr>
        <w:lastRenderedPageBreak/>
        <w:t>только предполагая, что </w:t>
      </w:r>
      <w:r w:rsidRPr="000831D9">
        <w:rPr>
          <w:rFonts w:ascii="OpenSans" w:eastAsia="Times New Roman" w:hAnsi="OpenSans" w:cs="Times New Roman"/>
          <w:b/>
          <w:bCs/>
          <w:color w:val="000000"/>
          <w:sz w:val="28"/>
          <w:szCs w:val="28"/>
          <w:lang w:eastAsia="ru-RU"/>
        </w:rPr>
        <w:t>под действием падающего излучения из металла вылетают электроны</w:t>
      </w:r>
      <w:r w:rsidRPr="000831D9">
        <w:rPr>
          <w:rFonts w:ascii="OpenSans" w:eastAsia="Times New Roman" w:hAnsi="OpenSans" w:cs="Times New Roman"/>
          <w:color w:val="000000"/>
          <w:sz w:val="28"/>
          <w:szCs w:val="28"/>
          <w:lang w:eastAsia="ru-RU"/>
        </w:rPr>
        <w:t> — отрицательно заряженные частицы. Это явление получило название </w:t>
      </w:r>
      <w:r w:rsidRPr="000831D9">
        <w:rPr>
          <w:rFonts w:ascii="OpenSans" w:eastAsia="Times New Roman" w:hAnsi="OpenSans" w:cs="Times New Roman"/>
          <w:b/>
          <w:bCs/>
          <w:color w:val="000000"/>
          <w:sz w:val="28"/>
          <w:szCs w:val="28"/>
          <w:lang w:eastAsia="ru-RU"/>
        </w:rPr>
        <w:t>фотоэффект</w:t>
      </w:r>
      <w:r w:rsidRPr="000831D9">
        <w:rPr>
          <w:rFonts w:ascii="OpenSans" w:eastAsia="Times New Roman" w:hAnsi="OpenSans" w:cs="Times New Roman"/>
          <w:color w:val="000000"/>
          <w:sz w:val="28"/>
          <w:szCs w:val="28"/>
          <w:lang w:eastAsia="ru-RU"/>
        </w:rPr>
        <w:t>.</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В настоящее время под </w:t>
      </w:r>
      <w:r w:rsidRPr="000831D9">
        <w:rPr>
          <w:rFonts w:ascii="OpenSans" w:eastAsia="Times New Roman" w:hAnsi="OpenSans" w:cs="Times New Roman"/>
          <w:b/>
          <w:bCs/>
          <w:color w:val="000000"/>
          <w:sz w:val="28"/>
          <w:szCs w:val="28"/>
          <w:lang w:eastAsia="ru-RU"/>
        </w:rPr>
        <w:t>фотоэффектом</w:t>
      </w:r>
      <w:r w:rsidRPr="000831D9">
        <w:rPr>
          <w:rFonts w:ascii="OpenSans" w:eastAsia="Times New Roman" w:hAnsi="OpenSans" w:cs="Times New Roman"/>
          <w:color w:val="000000"/>
          <w:sz w:val="28"/>
          <w:szCs w:val="28"/>
          <w:lang w:eastAsia="ru-RU"/>
        </w:rPr>
        <w:t> (или </w:t>
      </w:r>
      <w:r w:rsidRPr="000831D9">
        <w:rPr>
          <w:rFonts w:ascii="OpenSans" w:eastAsia="Times New Roman" w:hAnsi="OpenSans" w:cs="Times New Roman"/>
          <w:b/>
          <w:bCs/>
          <w:color w:val="000000"/>
          <w:sz w:val="28"/>
          <w:szCs w:val="28"/>
          <w:lang w:eastAsia="ru-RU"/>
        </w:rPr>
        <w:t>фотоэлектрическим эффектом</w:t>
      </w:r>
      <w:r w:rsidRPr="000831D9">
        <w:rPr>
          <w:rFonts w:ascii="OpenSans" w:eastAsia="Times New Roman" w:hAnsi="OpenSans" w:cs="Times New Roman"/>
          <w:color w:val="000000"/>
          <w:sz w:val="28"/>
          <w:szCs w:val="28"/>
          <w:lang w:eastAsia="ru-RU"/>
        </w:rPr>
        <w:t>) </w:t>
      </w:r>
      <w:r w:rsidRPr="000831D9">
        <w:rPr>
          <w:rFonts w:ascii="OpenSans" w:eastAsia="Times New Roman" w:hAnsi="OpenSans" w:cs="Times New Roman"/>
          <w:b/>
          <w:bCs/>
          <w:color w:val="000000"/>
          <w:sz w:val="28"/>
          <w:szCs w:val="28"/>
          <w:lang w:eastAsia="ru-RU"/>
        </w:rPr>
        <w:t>понимается явление взаимодействия электромагнитного излучения с веществом, в результате которого энергия излучения полностью передается электронам вещества</w:t>
      </w:r>
      <w:r w:rsidRPr="000831D9">
        <w:rPr>
          <w:rFonts w:ascii="OpenSans" w:eastAsia="Times New Roman" w:hAnsi="OpenSans" w:cs="Times New Roman"/>
          <w:color w:val="000000"/>
          <w:sz w:val="28"/>
          <w:szCs w:val="28"/>
          <w:lang w:eastAsia="ru-RU"/>
        </w:rPr>
        <w:t>.</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Если фотоэффект сопровождается вылетом электронов с поверхности вещества, то его называют </w:t>
      </w:r>
      <w:r w:rsidRPr="000831D9">
        <w:rPr>
          <w:rFonts w:ascii="OpenSans" w:eastAsia="Times New Roman" w:hAnsi="OpenSans" w:cs="Times New Roman"/>
          <w:b/>
          <w:bCs/>
          <w:color w:val="000000"/>
          <w:sz w:val="28"/>
          <w:szCs w:val="28"/>
          <w:lang w:eastAsia="ru-RU"/>
        </w:rPr>
        <w:t>внешним фотоэффектом</w:t>
      </w:r>
      <w:r w:rsidRPr="000831D9">
        <w:rPr>
          <w:rFonts w:ascii="OpenSans" w:eastAsia="Times New Roman" w:hAnsi="OpenSans" w:cs="Times New Roman"/>
          <w:color w:val="000000"/>
          <w:sz w:val="28"/>
          <w:szCs w:val="28"/>
          <w:lang w:eastAsia="ru-RU"/>
        </w:rPr>
        <w:t>, а вылетающие электроны — </w:t>
      </w:r>
      <w:r w:rsidRPr="000831D9">
        <w:rPr>
          <w:rFonts w:ascii="OpenSans" w:eastAsia="Times New Roman" w:hAnsi="OpenSans" w:cs="Times New Roman"/>
          <w:b/>
          <w:bCs/>
          <w:color w:val="000000"/>
          <w:sz w:val="28"/>
          <w:szCs w:val="28"/>
          <w:lang w:eastAsia="ru-RU"/>
        </w:rPr>
        <w:t>фотоэлектронами.</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Если же фотоэффект сопровождается увеличением концентрации носителей заряда в веществе, а, следовательно, и увеличение электропроводности вещества, то его называют </w:t>
      </w:r>
      <w:r w:rsidRPr="000831D9">
        <w:rPr>
          <w:rFonts w:ascii="OpenSans" w:eastAsia="Times New Roman" w:hAnsi="OpenSans" w:cs="Times New Roman"/>
          <w:b/>
          <w:bCs/>
          <w:color w:val="000000"/>
          <w:sz w:val="28"/>
          <w:szCs w:val="28"/>
          <w:lang w:eastAsia="ru-RU"/>
        </w:rPr>
        <w:t>внутренним фотоэффектом.</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Систематическое изучение явления фотоэффекта было проведено в 1888 — 1889 годах выдающимся русским физиком Александром Григорьевичем Столетовым.</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noProof/>
          <w:color w:val="000000"/>
          <w:sz w:val="28"/>
          <w:szCs w:val="28"/>
          <w:lang w:eastAsia="ru-RU"/>
        </w:rPr>
        <w:drawing>
          <wp:inline distT="0" distB="0" distL="0" distR="0">
            <wp:extent cx="4943475" cy="2707319"/>
            <wp:effectExtent l="0" t="0" r="0" b="0"/>
            <wp:docPr id="130" name="Рисунок 130" descr="https://fsd.videouroki.net/products/conspekty/fizika11/41-fotoeffiekt-uravnieniie-einshtieina.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videouroki.net/products/conspekty/fizika11/41-fotoeffiekt-uravnieniie-einshtieina.files/image00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2085" cy="2712035"/>
                    </a:xfrm>
                    <a:prstGeom prst="rect">
                      <a:avLst/>
                    </a:prstGeom>
                    <a:noFill/>
                    <a:ln>
                      <a:noFill/>
                    </a:ln>
                  </pic:spPr>
                </pic:pic>
              </a:graphicData>
            </a:graphic>
          </wp:inline>
        </w:drawing>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Установка для изучения внешнего фотоэффекта представляет собой стеклянный баллон, из которого откачен воздух. Внутри баллона располагается два впаянных электрода. Один из них изготовлен из медной сетки, к которой подводился положительный заряд, а второй электрод представляет собой отрицательно заряженную цинковую пластинку. Внутрь баллона через кварцевое окошко, прозрачное для ультрафиолетового излучения, попадает свет на катод. Под действием падающего света катод испускает электроны, которые замыкают цепь. Находящийся в цепи амперметр фиксирует наличие тока.</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Наблюдения Столетова показали, что даже при отсутствии напряжения между электродами под действием падающего ультрафиолетового излучения в цепи возникает электрический ток, получивший название </w:t>
      </w:r>
      <w:r w:rsidRPr="000831D9">
        <w:rPr>
          <w:rFonts w:ascii="OpenSans" w:eastAsia="Times New Roman" w:hAnsi="OpenSans" w:cs="Times New Roman"/>
          <w:b/>
          <w:bCs/>
          <w:color w:val="000000"/>
          <w:sz w:val="28"/>
          <w:szCs w:val="28"/>
          <w:lang w:eastAsia="ru-RU"/>
        </w:rPr>
        <w:t>фототок.</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lastRenderedPageBreak/>
        <w:t>Изменяя напряжение между электродами с помощью реостата, Столетов получил зависимость силы фототока от напряжения (иными словами — </w:t>
      </w:r>
      <w:proofErr w:type="gramStart"/>
      <w:r w:rsidRPr="000831D9">
        <w:rPr>
          <w:rFonts w:ascii="OpenSans" w:eastAsia="Times New Roman" w:hAnsi="OpenSans" w:cs="Times New Roman"/>
          <w:b/>
          <w:bCs/>
          <w:color w:val="000000"/>
          <w:sz w:val="28"/>
          <w:szCs w:val="28"/>
          <w:lang w:eastAsia="ru-RU"/>
        </w:rPr>
        <w:t>вольт-амперную</w:t>
      </w:r>
      <w:proofErr w:type="gramEnd"/>
      <w:r w:rsidRPr="000831D9">
        <w:rPr>
          <w:rFonts w:ascii="OpenSans" w:eastAsia="Times New Roman" w:hAnsi="OpenSans" w:cs="Times New Roman"/>
          <w:b/>
          <w:bCs/>
          <w:color w:val="000000"/>
          <w:sz w:val="28"/>
          <w:szCs w:val="28"/>
          <w:lang w:eastAsia="ru-RU"/>
        </w:rPr>
        <w:t xml:space="preserve"> характеристику фотоэффекта</w:t>
      </w:r>
      <w:r w:rsidRPr="000831D9">
        <w:rPr>
          <w:rFonts w:ascii="OpenSans" w:eastAsia="Times New Roman" w:hAnsi="OpenSans" w:cs="Times New Roman"/>
          <w:color w:val="000000"/>
          <w:sz w:val="28"/>
          <w:szCs w:val="28"/>
          <w:lang w:eastAsia="ru-RU"/>
        </w:rPr>
        <w:t>).</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noProof/>
          <w:color w:val="000000"/>
          <w:sz w:val="28"/>
          <w:szCs w:val="28"/>
          <w:lang w:eastAsia="ru-RU"/>
        </w:rPr>
        <w:drawing>
          <wp:inline distT="0" distB="0" distL="0" distR="0">
            <wp:extent cx="1762125" cy="1531167"/>
            <wp:effectExtent l="0" t="0" r="0" b="0"/>
            <wp:docPr id="129" name="Рисунок 129" descr="https://fsd.videouroki.net/products/conspekty/fizika11/41-fotoeffiekt-uravnieniie-einshtieina.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videouroki.net/products/conspekty/fizika11/41-fotoeffiekt-uravnieniie-einshtieina.files/image004.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7033" cy="1535432"/>
                    </a:xfrm>
                    <a:prstGeom prst="rect">
                      <a:avLst/>
                    </a:prstGeom>
                    <a:noFill/>
                    <a:ln>
                      <a:noFill/>
                    </a:ln>
                  </pic:spPr>
                </pic:pic>
              </a:graphicData>
            </a:graphic>
          </wp:inline>
        </w:drawing>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Как видно из зависимости, если увеличивать напряжение между электродами, то сила фототока также будет расти. Однако рост силы фототока происходит лишь до некоторого максимального значения, которое называется </w:t>
      </w:r>
      <w:r w:rsidRPr="000831D9">
        <w:rPr>
          <w:rFonts w:ascii="OpenSans" w:eastAsia="Times New Roman" w:hAnsi="OpenSans" w:cs="Times New Roman"/>
          <w:b/>
          <w:bCs/>
          <w:color w:val="000000"/>
          <w:sz w:val="28"/>
          <w:szCs w:val="28"/>
          <w:lang w:eastAsia="ru-RU"/>
        </w:rPr>
        <w:t>фототоком насыщения</w:t>
      </w:r>
      <w:r w:rsidRPr="000831D9">
        <w:rPr>
          <w:rFonts w:ascii="OpenSans" w:eastAsia="Times New Roman" w:hAnsi="OpenSans" w:cs="Times New Roman"/>
          <w:color w:val="000000"/>
          <w:sz w:val="28"/>
          <w:szCs w:val="28"/>
          <w:lang w:eastAsia="ru-RU"/>
        </w:rPr>
        <w:t>. Дальнейшее увеличение напряжения не приводит к росту фототока. Значит, </w:t>
      </w:r>
      <w:r w:rsidRPr="000831D9">
        <w:rPr>
          <w:rFonts w:ascii="OpenSans" w:eastAsia="Times New Roman" w:hAnsi="OpenSans" w:cs="Times New Roman"/>
          <w:b/>
          <w:bCs/>
          <w:color w:val="000000"/>
          <w:sz w:val="28"/>
          <w:szCs w:val="28"/>
          <w:lang w:eastAsia="ru-RU"/>
        </w:rPr>
        <w:t>при фототоке насыщения все электроны, вылетевшие с поверхности металла за 1 секунду, за это же время попадают на анод</w:t>
      </w:r>
      <w:r w:rsidRPr="000831D9">
        <w:rPr>
          <w:rFonts w:ascii="OpenSans" w:eastAsia="Times New Roman" w:hAnsi="OpenSans" w:cs="Times New Roman"/>
          <w:color w:val="000000"/>
          <w:sz w:val="28"/>
          <w:szCs w:val="28"/>
          <w:lang w:eastAsia="ru-RU"/>
        </w:rPr>
        <w:t>.</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Если изменить полярность напряжения, то в электростатическом поле между электродами фотоэлектроны будут тормозиться, и, как следствие, будет уменьшаться сила фототока. При некотором значении отрицательного напряжения, которое называют </w:t>
      </w:r>
      <w:r w:rsidRPr="000831D9">
        <w:rPr>
          <w:rFonts w:ascii="OpenSans" w:eastAsia="Times New Roman" w:hAnsi="OpenSans" w:cs="Times New Roman"/>
          <w:b/>
          <w:bCs/>
          <w:color w:val="000000"/>
          <w:sz w:val="28"/>
          <w:szCs w:val="28"/>
          <w:lang w:eastAsia="ru-RU"/>
        </w:rPr>
        <w:t>задерживающим напряжением</w:t>
      </w:r>
      <w:r w:rsidRPr="000831D9">
        <w:rPr>
          <w:rFonts w:ascii="OpenSans" w:eastAsia="Times New Roman" w:hAnsi="OpenSans" w:cs="Times New Roman"/>
          <w:color w:val="000000"/>
          <w:sz w:val="28"/>
          <w:szCs w:val="28"/>
          <w:lang w:eastAsia="ru-RU"/>
        </w:rPr>
        <w:t>, фототок полностью прекращается.</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noProof/>
          <w:color w:val="000000"/>
          <w:sz w:val="28"/>
          <w:szCs w:val="28"/>
          <w:lang w:eastAsia="ru-RU"/>
        </w:rPr>
        <w:drawing>
          <wp:inline distT="0" distB="0" distL="0" distR="0">
            <wp:extent cx="1581293" cy="1524000"/>
            <wp:effectExtent l="0" t="0" r="0" b="0"/>
            <wp:docPr id="128" name="Рисунок 128" descr="https://fsd.videouroki.net/products/conspekty/fizika11/41-fotoeffiekt-uravnieniie-einshtieina.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videouroki.net/products/conspekty/fizika11/41-fotoeffiekt-uravnieniie-einshtieina.files/image00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6820" cy="1529327"/>
                    </a:xfrm>
                    <a:prstGeom prst="rect">
                      <a:avLst/>
                    </a:prstGeom>
                    <a:noFill/>
                    <a:ln>
                      <a:noFill/>
                    </a:ln>
                  </pic:spPr>
                </pic:pic>
              </a:graphicData>
            </a:graphic>
          </wp:inline>
        </w:drawing>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Объяснить это явление можно на основании </w:t>
      </w:r>
      <w:r w:rsidRPr="000831D9">
        <w:rPr>
          <w:rFonts w:ascii="OpenSans" w:eastAsia="Times New Roman" w:hAnsi="OpenSans" w:cs="Times New Roman"/>
          <w:b/>
          <w:bCs/>
          <w:color w:val="000000"/>
          <w:sz w:val="28"/>
          <w:szCs w:val="28"/>
          <w:lang w:eastAsia="ru-RU"/>
        </w:rPr>
        <w:t>теоремы о кинетической энергии</w:t>
      </w:r>
      <w:r w:rsidRPr="000831D9">
        <w:rPr>
          <w:rFonts w:ascii="OpenSans" w:eastAsia="Times New Roman" w:hAnsi="OpenSans" w:cs="Times New Roman"/>
          <w:color w:val="000000"/>
          <w:sz w:val="28"/>
          <w:szCs w:val="28"/>
          <w:lang w:eastAsia="ru-RU"/>
        </w:rPr>
        <w:t>. Согласно ей, </w:t>
      </w:r>
      <w:r w:rsidRPr="000831D9">
        <w:rPr>
          <w:rFonts w:ascii="OpenSans" w:eastAsia="Times New Roman" w:hAnsi="OpenSans" w:cs="Times New Roman"/>
          <w:b/>
          <w:bCs/>
          <w:color w:val="000000"/>
          <w:sz w:val="28"/>
          <w:szCs w:val="28"/>
          <w:lang w:eastAsia="ru-RU"/>
        </w:rPr>
        <w:t>работа задерживающего электрического поля равна изменению кинетической энергии фотоэлектронов, при условии, что их скорость намного меньше скорости света в вакууме</w:t>
      </w:r>
      <w:r w:rsidRPr="000831D9">
        <w:rPr>
          <w:rFonts w:ascii="OpenSans" w:eastAsia="Times New Roman" w:hAnsi="OpenSans" w:cs="Times New Roman"/>
          <w:color w:val="000000"/>
          <w:sz w:val="28"/>
          <w:szCs w:val="28"/>
          <w:lang w:eastAsia="ru-RU"/>
        </w:rPr>
        <w:t>. Следовательно, зная значение задерживающего напряжения, можно найти максимальную кинетическую энергию фотоэлектронов.</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Для большинства веществ фотоэффект возникает только под действием </w:t>
      </w:r>
      <w:r w:rsidRPr="000831D9">
        <w:rPr>
          <w:rFonts w:ascii="OpenSans" w:eastAsia="Times New Roman" w:hAnsi="OpenSans" w:cs="Times New Roman"/>
          <w:b/>
          <w:bCs/>
          <w:color w:val="000000"/>
          <w:sz w:val="28"/>
          <w:szCs w:val="28"/>
          <w:lang w:eastAsia="ru-RU"/>
        </w:rPr>
        <w:t>ультрафиолетового излучения</w:t>
      </w:r>
      <w:r w:rsidRPr="000831D9">
        <w:rPr>
          <w:rFonts w:ascii="OpenSans" w:eastAsia="Times New Roman" w:hAnsi="OpenSans" w:cs="Times New Roman"/>
          <w:color w:val="000000"/>
          <w:sz w:val="28"/>
          <w:szCs w:val="28"/>
          <w:lang w:eastAsia="ru-RU"/>
        </w:rPr>
        <w:t>. Но есть некоторые металлы, например, такие как литий, натрий, калий или цезий, которые испускают электроны и при облучении </w:t>
      </w:r>
      <w:r w:rsidRPr="000831D9">
        <w:rPr>
          <w:rFonts w:ascii="OpenSans" w:eastAsia="Times New Roman" w:hAnsi="OpenSans" w:cs="Times New Roman"/>
          <w:b/>
          <w:bCs/>
          <w:color w:val="000000"/>
          <w:sz w:val="28"/>
          <w:szCs w:val="28"/>
          <w:lang w:eastAsia="ru-RU"/>
        </w:rPr>
        <w:t>видимым светом</w:t>
      </w:r>
      <w:r w:rsidRPr="000831D9">
        <w:rPr>
          <w:rFonts w:ascii="OpenSans" w:eastAsia="Times New Roman" w:hAnsi="OpenSans" w:cs="Times New Roman"/>
          <w:color w:val="000000"/>
          <w:sz w:val="28"/>
          <w:szCs w:val="28"/>
          <w:lang w:eastAsia="ru-RU"/>
        </w:rPr>
        <w:t>.</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Александр Столетов экспериментально установил три закона для внешнего фотоэффекта.</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b/>
          <w:bCs/>
          <w:color w:val="000000"/>
          <w:sz w:val="28"/>
          <w:szCs w:val="28"/>
          <w:lang w:eastAsia="ru-RU"/>
        </w:rPr>
        <w:lastRenderedPageBreak/>
        <w:t>Первый закон:</w:t>
      </w:r>
      <w:r w:rsidRPr="000831D9">
        <w:rPr>
          <w:rFonts w:ascii="OpenSans" w:eastAsia="Times New Roman" w:hAnsi="OpenSans" w:cs="Times New Roman"/>
          <w:color w:val="000000"/>
          <w:sz w:val="28"/>
          <w:szCs w:val="28"/>
          <w:lang w:eastAsia="ru-RU"/>
        </w:rPr>
        <w:t> </w:t>
      </w:r>
      <w:r w:rsidRPr="000831D9">
        <w:rPr>
          <w:rFonts w:ascii="OpenSans" w:eastAsia="Times New Roman" w:hAnsi="OpenSans" w:cs="Times New Roman"/>
          <w:b/>
          <w:bCs/>
          <w:color w:val="000000"/>
          <w:sz w:val="28"/>
          <w:szCs w:val="28"/>
          <w:lang w:eastAsia="ru-RU"/>
        </w:rPr>
        <w:t>сила фототока насыщения, определяемая максимальным числом фотоэлектронов, вырываемых из катода за единицу времени, прямо пропорциональна интенсивности падающего излучения.</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63" name="Прямоугольник 63" descr="https://videouroki.net/video/41-fotoeffiekt-uravnieniie-einshtiein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663C5" id="Прямоугольник 63" o:spid="_x0000_s1026" alt="https://videouroki.net/video/41-fotoeffiekt-uravnieniie-einshtieina.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C2AcOUOAwAAGw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xml:space="preserve">Обратите внимание на </w:t>
      </w:r>
      <w:proofErr w:type="gramStart"/>
      <w:r w:rsidRPr="000831D9">
        <w:rPr>
          <w:rFonts w:ascii="OpenSans" w:eastAsia="Times New Roman" w:hAnsi="OpenSans" w:cs="Times New Roman"/>
          <w:color w:val="000000"/>
          <w:sz w:val="28"/>
          <w:szCs w:val="28"/>
          <w:lang w:eastAsia="ru-RU"/>
        </w:rPr>
        <w:t>вольт-амперную</w:t>
      </w:r>
      <w:proofErr w:type="gramEnd"/>
      <w:r w:rsidRPr="000831D9">
        <w:rPr>
          <w:rFonts w:ascii="OpenSans" w:eastAsia="Times New Roman" w:hAnsi="OpenSans" w:cs="Times New Roman"/>
          <w:color w:val="000000"/>
          <w:sz w:val="28"/>
          <w:szCs w:val="28"/>
          <w:lang w:eastAsia="ru-RU"/>
        </w:rPr>
        <w:t xml:space="preserve"> характеристику фотоэффекта для различных световых потоков, падающих на фотокатод при постоянной частоте. И на характеристику для постоянного светового потока, но различных частот падающего на катод света. Если проанализировать данные </w:t>
      </w:r>
      <w:proofErr w:type="gramStart"/>
      <w:r w:rsidRPr="000831D9">
        <w:rPr>
          <w:rFonts w:ascii="OpenSans" w:eastAsia="Times New Roman" w:hAnsi="OpenSans" w:cs="Times New Roman"/>
          <w:color w:val="000000"/>
          <w:sz w:val="28"/>
          <w:szCs w:val="28"/>
          <w:lang w:eastAsia="ru-RU"/>
        </w:rPr>
        <w:t>вольт-амперных</w:t>
      </w:r>
      <w:proofErr w:type="gramEnd"/>
      <w:r w:rsidRPr="000831D9">
        <w:rPr>
          <w:rFonts w:ascii="OpenSans" w:eastAsia="Times New Roman" w:hAnsi="OpenSans" w:cs="Times New Roman"/>
          <w:color w:val="000000"/>
          <w:sz w:val="28"/>
          <w:szCs w:val="28"/>
          <w:lang w:eastAsia="ru-RU"/>
        </w:rPr>
        <w:t xml:space="preserve"> характеристик и по ним построить график зависимости силы фототока насыщения от интенсивности падающего излучения, то можно увидеть, что </w:t>
      </w:r>
      <w:r w:rsidRPr="000831D9">
        <w:rPr>
          <w:rFonts w:ascii="OpenSans" w:eastAsia="Times New Roman" w:hAnsi="OpenSans" w:cs="Times New Roman"/>
          <w:b/>
          <w:bCs/>
          <w:color w:val="000000"/>
          <w:sz w:val="28"/>
          <w:szCs w:val="28"/>
          <w:lang w:eastAsia="ru-RU"/>
        </w:rPr>
        <w:t>сила фототока насыщения равна нулю только при отсутствии падающего на катод излучения</w:t>
      </w:r>
      <w:r w:rsidRPr="000831D9">
        <w:rPr>
          <w:rFonts w:ascii="OpenSans" w:eastAsia="Times New Roman" w:hAnsi="OpenSans" w:cs="Times New Roman"/>
          <w:color w:val="000000"/>
          <w:sz w:val="28"/>
          <w:szCs w:val="28"/>
          <w:lang w:eastAsia="ru-RU"/>
        </w:rPr>
        <w:t>.</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b/>
          <w:bCs/>
          <w:color w:val="000000"/>
          <w:sz w:val="28"/>
          <w:szCs w:val="28"/>
          <w:lang w:eastAsia="ru-RU"/>
        </w:rPr>
        <w:t>Второй закон фотоэффекта</w:t>
      </w:r>
      <w:r w:rsidRPr="000831D9">
        <w:rPr>
          <w:rFonts w:ascii="OpenSans" w:eastAsia="Times New Roman" w:hAnsi="OpenSans" w:cs="Times New Roman"/>
          <w:color w:val="000000"/>
          <w:sz w:val="28"/>
          <w:szCs w:val="28"/>
          <w:lang w:eastAsia="ru-RU"/>
        </w:rPr>
        <w:t>: </w:t>
      </w:r>
      <w:r w:rsidRPr="000831D9">
        <w:rPr>
          <w:rFonts w:ascii="OpenSans" w:eastAsia="Times New Roman" w:hAnsi="OpenSans" w:cs="Times New Roman"/>
          <w:b/>
          <w:bCs/>
          <w:color w:val="000000"/>
          <w:sz w:val="28"/>
          <w:szCs w:val="28"/>
          <w:lang w:eastAsia="ru-RU"/>
        </w:rPr>
        <w:t>максимальная кинетическая энергия фотоэлектронов не зависит от интенсивности падающего излучения и линейно возрастает с увеличением его частоты.</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Здесь подчеркнем, что фотоэлектроны не имеют фиксированной кинетической энергии при вылете из катода: она меняется в некотором диапазоне от нуля до максимального значения, так как фотоэлектроны могут часть своей энергии, полученной от падающего излучения, передать частицам вещества перед вылетом.</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xml:space="preserve">Теперь вновь обратимся к </w:t>
      </w:r>
      <w:proofErr w:type="gramStart"/>
      <w:r w:rsidRPr="000831D9">
        <w:rPr>
          <w:rFonts w:ascii="OpenSans" w:eastAsia="Times New Roman" w:hAnsi="OpenSans" w:cs="Times New Roman"/>
          <w:color w:val="000000"/>
          <w:sz w:val="28"/>
          <w:szCs w:val="28"/>
          <w:lang w:eastAsia="ru-RU"/>
        </w:rPr>
        <w:t>вольт-амперным</w:t>
      </w:r>
      <w:proofErr w:type="gramEnd"/>
      <w:r w:rsidRPr="000831D9">
        <w:rPr>
          <w:rFonts w:ascii="OpenSans" w:eastAsia="Times New Roman" w:hAnsi="OpenSans" w:cs="Times New Roman"/>
          <w:color w:val="000000"/>
          <w:sz w:val="28"/>
          <w:szCs w:val="28"/>
          <w:lang w:eastAsia="ru-RU"/>
        </w:rPr>
        <w:t xml:space="preserve"> характеристикам фотоэффекта для различных световых потоков при постоянной частоте и для постоянного светового потока при различных частотах падающего на катод света. Как можно заметить, величина задерживающего напряжения увеличивается с увеличением частоты падающего света и наоборот. И при некотором значении частоты падающего света задерживающее напряжение становится равным нулю, а дальнейшее уменьшение частоты приводит к тому, что фотоэффект наблюдаться не будет. Так вот, эта </w:t>
      </w:r>
      <w:r w:rsidRPr="000831D9">
        <w:rPr>
          <w:rFonts w:ascii="OpenSans" w:eastAsia="Times New Roman" w:hAnsi="OpenSans" w:cs="Times New Roman"/>
          <w:b/>
          <w:bCs/>
          <w:color w:val="000000"/>
          <w:sz w:val="28"/>
          <w:szCs w:val="28"/>
          <w:lang w:eastAsia="ru-RU"/>
        </w:rPr>
        <w:t>минимальная частота </w:t>
      </w:r>
      <w:r w:rsidRPr="000831D9">
        <w:rPr>
          <w:rFonts w:ascii="OpenSans" w:eastAsia="Times New Roman" w:hAnsi="OpenSans" w:cs="Times New Roman"/>
          <w:color w:val="000000"/>
          <w:sz w:val="28"/>
          <w:szCs w:val="28"/>
          <w:lang w:eastAsia="ru-RU"/>
        </w:rPr>
        <w:t>(или максимальная длина волны) </w:t>
      </w:r>
      <w:r w:rsidRPr="000831D9">
        <w:rPr>
          <w:rFonts w:ascii="OpenSans" w:eastAsia="Times New Roman" w:hAnsi="OpenSans" w:cs="Times New Roman"/>
          <w:b/>
          <w:bCs/>
          <w:color w:val="000000"/>
          <w:sz w:val="28"/>
          <w:szCs w:val="28"/>
          <w:lang w:eastAsia="ru-RU"/>
        </w:rPr>
        <w:t>падающего света, при которой еще возможен фотоэффект, называется красной границей фотоэффекта.</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Такое название связано с тем, что минимальная частота излучения в видимом диапазоне соответствует красному свету. Но следует помнить, что красная граница для различных веществ различна и необязательно соответствует красному цвету.</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xml:space="preserve">На основании проведенного анализа </w:t>
      </w:r>
      <w:proofErr w:type="gramStart"/>
      <w:r w:rsidRPr="000831D9">
        <w:rPr>
          <w:rFonts w:ascii="OpenSans" w:eastAsia="Times New Roman" w:hAnsi="OpenSans" w:cs="Times New Roman"/>
          <w:color w:val="000000"/>
          <w:sz w:val="28"/>
          <w:szCs w:val="28"/>
          <w:lang w:eastAsia="ru-RU"/>
        </w:rPr>
        <w:t>вольт-амперных</w:t>
      </w:r>
      <w:proofErr w:type="gramEnd"/>
      <w:r w:rsidRPr="000831D9">
        <w:rPr>
          <w:rFonts w:ascii="OpenSans" w:eastAsia="Times New Roman" w:hAnsi="OpenSans" w:cs="Times New Roman"/>
          <w:color w:val="000000"/>
          <w:sz w:val="28"/>
          <w:szCs w:val="28"/>
          <w:lang w:eastAsia="ru-RU"/>
        </w:rPr>
        <w:t xml:space="preserve"> характеристик, можно сформулировать </w:t>
      </w:r>
      <w:r w:rsidRPr="000831D9">
        <w:rPr>
          <w:rFonts w:ascii="OpenSans" w:eastAsia="Times New Roman" w:hAnsi="OpenSans" w:cs="Times New Roman"/>
          <w:b/>
          <w:bCs/>
          <w:color w:val="000000"/>
          <w:sz w:val="28"/>
          <w:szCs w:val="28"/>
          <w:lang w:eastAsia="ru-RU"/>
        </w:rPr>
        <w:t>третий закон фотоэффекта: для каждого вещества существует граничная частота, такая, что излучение меньшей частоты не может вырвать электроны с его поверхности.</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Существует еще одно свойство фотоэффекта, которое часто записывают как его </w:t>
      </w:r>
      <w:r w:rsidRPr="000831D9">
        <w:rPr>
          <w:rFonts w:ascii="OpenSans" w:eastAsia="Times New Roman" w:hAnsi="OpenSans" w:cs="Times New Roman"/>
          <w:b/>
          <w:bCs/>
          <w:color w:val="000000"/>
          <w:sz w:val="28"/>
          <w:szCs w:val="28"/>
          <w:lang w:eastAsia="ru-RU"/>
        </w:rPr>
        <w:t xml:space="preserve">четвертый закон: фотоэффект практически </w:t>
      </w:r>
      <w:proofErr w:type="spellStart"/>
      <w:r w:rsidRPr="000831D9">
        <w:rPr>
          <w:rFonts w:ascii="OpenSans" w:eastAsia="Times New Roman" w:hAnsi="OpenSans" w:cs="Times New Roman"/>
          <w:b/>
          <w:bCs/>
          <w:color w:val="000000"/>
          <w:sz w:val="28"/>
          <w:szCs w:val="28"/>
          <w:lang w:eastAsia="ru-RU"/>
        </w:rPr>
        <w:t>безинерционен</w:t>
      </w:r>
      <w:proofErr w:type="spellEnd"/>
      <w:r w:rsidRPr="000831D9">
        <w:rPr>
          <w:rFonts w:ascii="OpenSans" w:eastAsia="Times New Roman" w:hAnsi="OpenSans" w:cs="Times New Roman"/>
          <w:b/>
          <w:bCs/>
          <w:color w:val="000000"/>
          <w:sz w:val="28"/>
          <w:szCs w:val="28"/>
          <w:lang w:eastAsia="ru-RU"/>
        </w:rPr>
        <w:t xml:space="preserve">, так как с </w:t>
      </w:r>
      <w:r w:rsidRPr="000831D9">
        <w:rPr>
          <w:rFonts w:ascii="OpenSans" w:eastAsia="Times New Roman" w:hAnsi="OpenSans" w:cs="Times New Roman"/>
          <w:b/>
          <w:bCs/>
          <w:color w:val="000000"/>
          <w:sz w:val="28"/>
          <w:szCs w:val="28"/>
          <w:lang w:eastAsia="ru-RU"/>
        </w:rPr>
        <w:lastRenderedPageBreak/>
        <w:t>момента облучения металла светом, до вылета электрона проходит время порядка 10</w:t>
      </w:r>
      <w:r w:rsidRPr="000831D9">
        <w:rPr>
          <w:rFonts w:ascii="OpenSans" w:eastAsia="Times New Roman" w:hAnsi="OpenSans" w:cs="Times New Roman"/>
          <w:b/>
          <w:bCs/>
          <w:color w:val="000000"/>
          <w:sz w:val="28"/>
          <w:szCs w:val="28"/>
          <w:vertAlign w:val="superscript"/>
          <w:lang w:eastAsia="ru-RU"/>
        </w:rPr>
        <w:t>–9</w:t>
      </w:r>
      <w:r w:rsidRPr="000831D9">
        <w:rPr>
          <w:rFonts w:ascii="OpenSans" w:eastAsia="Times New Roman" w:hAnsi="OpenSans" w:cs="Times New Roman"/>
          <w:b/>
          <w:bCs/>
          <w:color w:val="000000"/>
          <w:sz w:val="28"/>
          <w:szCs w:val="28"/>
          <w:lang w:eastAsia="ru-RU"/>
        </w:rPr>
        <w:t> секунды.</w:t>
      </w:r>
    </w:p>
    <w:p w:rsidR="000831D9" w:rsidRPr="000831D9" w:rsidRDefault="000831D9" w:rsidP="00B761AD">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А теперь давайте попробуем объяснить экспериментальные законы фотоэффекта на основе квантовых представлений, предложенных Эйнштейном. И так, электрон одного из атомов внутри металла после поглощения одного фотона получает квант энергии и стремится выйти за пределы кристаллической решетки.</w:t>
      </w:r>
      <w:r w:rsidR="00B761AD">
        <w:rPr>
          <w:rFonts w:ascii="OpenSans" w:eastAsia="Times New Roman" w:hAnsi="OpenSans" w:cs="Times New Roman"/>
          <w:color w:val="000000"/>
          <w:sz w:val="28"/>
          <w:szCs w:val="28"/>
          <w:lang w:eastAsia="ru-RU"/>
        </w:rPr>
        <w:t xml:space="preserve"> </w:t>
      </w:r>
      <w:r w:rsidRPr="000831D9">
        <w:rPr>
          <w:rFonts w:ascii="OpenSans" w:eastAsia="Times New Roman" w:hAnsi="OpenSans" w:cs="Times New Roman"/>
          <w:color w:val="000000"/>
          <w:sz w:val="28"/>
          <w:szCs w:val="28"/>
          <w:lang w:eastAsia="ru-RU"/>
        </w:rPr>
        <w:t>Электроны, покинувшие образец, имеют некоторую скорость, поэтому даже при отсутствии напряжения между электродами сила фототока не равна нулю.</w:t>
      </w:r>
      <w:r w:rsidR="00B761AD">
        <w:rPr>
          <w:rFonts w:ascii="OpenSans" w:eastAsia="Times New Roman" w:hAnsi="OpenSans" w:cs="Times New Roman"/>
          <w:color w:val="000000"/>
          <w:sz w:val="28"/>
          <w:szCs w:val="28"/>
          <w:lang w:eastAsia="ru-RU"/>
        </w:rPr>
        <w:t xml:space="preserve"> </w:t>
      </w:r>
      <w:r w:rsidRPr="000831D9">
        <w:rPr>
          <w:rFonts w:ascii="OpenSans" w:eastAsia="Times New Roman" w:hAnsi="OpenSans" w:cs="Times New Roman"/>
          <w:color w:val="000000"/>
          <w:sz w:val="28"/>
          <w:szCs w:val="28"/>
          <w:lang w:eastAsia="ru-RU"/>
        </w:rPr>
        <w:t>Часть энергии, полученной при поглощении фотона, электрон расходует на совершение работы по преодолению сил притяжения, удерживающих его внутри вещества. Соответственно остаток энергии будет равен кинетической энергии электрона.</w:t>
      </w:r>
      <w:r w:rsidR="00B761AD">
        <w:rPr>
          <w:rFonts w:ascii="OpenSans" w:eastAsia="Times New Roman" w:hAnsi="OpenSans" w:cs="Times New Roman"/>
          <w:color w:val="000000"/>
          <w:sz w:val="28"/>
          <w:szCs w:val="28"/>
          <w:lang w:eastAsia="ru-RU"/>
        </w:rPr>
        <w:t xml:space="preserve"> </w:t>
      </w:r>
      <w:r w:rsidRPr="000831D9">
        <w:rPr>
          <w:rFonts w:ascii="OpenSans" w:eastAsia="Times New Roman" w:hAnsi="OpenSans" w:cs="Times New Roman"/>
          <w:color w:val="000000"/>
          <w:sz w:val="28"/>
          <w:szCs w:val="28"/>
          <w:lang w:eastAsia="ru-RU"/>
        </w:rPr>
        <w:t>Здесь </w:t>
      </w:r>
      <w:r w:rsidRPr="000831D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56" name="Прямоугольник 56" descr="https://videouroki.net/video/41-fotoeffiekt-uravnieniie-einshtiein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3B1E1" id="Прямоугольник 56" o:spid="_x0000_s1026" alt="https://videouroki.net/video/41-fotoeffiekt-uravnieniie-einshtieina.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A1iPekOAwAAGwYAAA4AAAAAAAAAAAAAAAAALgIAAGRycy9lMm9Eb2Mu&#10;eG1sUEsBAi0AFAAGAAgAAAAhAEyg6SzYAAAAAwEAAA8AAAAAAAAAAAAAAAAAaAUAAGRycy9kb3du&#10;cmV2LnhtbFBLBQYAAAAABAAEAPMAAABtBgAAAAA=&#10;" filled="f" stroked="f">
                <o:lock v:ext="edit" aspectratio="t"/>
                <w10:anchorlock/>
              </v:rect>
            </w:pict>
          </mc:Fallback>
        </mc:AlternateContent>
      </w:r>
      <w:r w:rsidRPr="000831D9">
        <w:rPr>
          <w:rFonts w:ascii="OpenSans" w:eastAsia="Times New Roman" w:hAnsi="OpenSans" w:cs="Times New Roman"/>
          <w:color w:val="000000"/>
          <w:sz w:val="28"/>
          <w:szCs w:val="28"/>
          <w:lang w:eastAsia="ru-RU"/>
        </w:rPr>
        <w:t> — кинетическая энергия электрона, вылетевшего с поверхности металла и движущегося со скоростью, намного меньше скорости света. Величина </w:t>
      </w:r>
      <w:r w:rsidRPr="000831D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55" name="Прямоугольник 55" descr="https://videouroki.net/video/41-fotoeffiekt-uravnieniie-einshtiein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FBC6D7" id="Прямоугольник 55" o:spid="_x0000_s1026" alt="https://videouroki.net/video/41-fotoeffiekt-uravnieniie-einshtieina.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A79L5oOAwAAGwYAAA4AAAAAAAAAAAAAAAAALgIAAGRycy9lMm9Eb2Mu&#10;eG1sUEsBAi0AFAAGAAgAAAAhAEyg6SzYAAAAAwEAAA8AAAAAAAAAAAAAAAAAaAUAAGRycy9kb3du&#10;cmV2LnhtbFBLBQYAAAAABAAEAPMAAABtBgAAAAA=&#10;" filled="f" stroked="f">
                <o:lock v:ext="edit" aspectratio="t"/>
                <w10:anchorlock/>
              </v:rect>
            </w:pict>
          </mc:Fallback>
        </mc:AlternateContent>
      </w:r>
      <w:r w:rsidRPr="000831D9">
        <w:rPr>
          <w:rFonts w:ascii="OpenSans" w:eastAsia="Times New Roman" w:hAnsi="OpenSans" w:cs="Times New Roman"/>
          <w:color w:val="000000"/>
          <w:sz w:val="28"/>
          <w:szCs w:val="28"/>
          <w:lang w:eastAsia="ru-RU"/>
        </w:rPr>
        <w:t> представляет собой работу, которую необходимо совершить против сил электрического поля для того чтобы электрон вылетел из вещества. Она называется </w:t>
      </w:r>
      <w:r w:rsidRPr="000831D9">
        <w:rPr>
          <w:rFonts w:ascii="OpenSans" w:eastAsia="Times New Roman" w:hAnsi="OpenSans" w:cs="Times New Roman"/>
          <w:b/>
          <w:bCs/>
          <w:color w:val="000000"/>
          <w:sz w:val="28"/>
          <w:szCs w:val="28"/>
          <w:lang w:eastAsia="ru-RU"/>
        </w:rPr>
        <w:t>работой выхода. </w:t>
      </w:r>
      <w:r w:rsidRPr="000831D9">
        <w:rPr>
          <w:rFonts w:ascii="OpenSans" w:eastAsia="Times New Roman" w:hAnsi="OpenSans" w:cs="Times New Roman"/>
          <w:color w:val="000000"/>
          <w:sz w:val="28"/>
          <w:szCs w:val="28"/>
          <w:lang w:eastAsia="ru-RU"/>
        </w:rPr>
        <w:t>Для металлов работа выхода обычно составляет несколько электронвольт. Таким образом, полученное уравнение — </w:t>
      </w:r>
      <w:r w:rsidRPr="000831D9">
        <w:rPr>
          <w:rFonts w:ascii="OpenSans" w:eastAsia="Times New Roman" w:hAnsi="OpenSans" w:cs="Times New Roman"/>
          <w:b/>
          <w:bCs/>
          <w:color w:val="000000"/>
          <w:sz w:val="28"/>
          <w:szCs w:val="28"/>
          <w:lang w:eastAsia="ru-RU"/>
        </w:rPr>
        <w:t>уравнение Эйнштейна для внешнего фотоэффекта</w:t>
      </w:r>
      <w:r w:rsidRPr="000831D9">
        <w:rPr>
          <w:rFonts w:ascii="OpenSans" w:eastAsia="Times New Roman" w:hAnsi="OpenSans" w:cs="Times New Roman"/>
          <w:color w:val="000000"/>
          <w:sz w:val="28"/>
          <w:szCs w:val="28"/>
          <w:lang w:eastAsia="ru-RU"/>
        </w:rPr>
        <w:t> — является следствием закона сохранения и превращения энергии в этом процессе.</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И так,</w:t>
      </w:r>
      <w:r w:rsidRPr="000831D9">
        <w:rPr>
          <w:rFonts w:ascii="OpenSans" w:eastAsia="Times New Roman" w:hAnsi="OpenSans" w:cs="Times New Roman"/>
          <w:b/>
          <w:bCs/>
          <w:color w:val="000000"/>
          <w:sz w:val="28"/>
          <w:szCs w:val="28"/>
          <w:lang w:eastAsia="ru-RU"/>
        </w:rPr>
        <w:t> первый закон фотоэффекта. </w:t>
      </w:r>
      <w:r w:rsidRPr="000831D9">
        <w:rPr>
          <w:rFonts w:ascii="OpenSans" w:eastAsia="Times New Roman" w:hAnsi="OpenSans" w:cs="Times New Roman"/>
          <w:color w:val="000000"/>
          <w:sz w:val="28"/>
          <w:szCs w:val="28"/>
          <w:lang w:eastAsia="ru-RU"/>
        </w:rPr>
        <w:t>Сила фототока насыщения пропорциональна общему числу фотоэлектронов, покидающих поверхность металла за единицу времени. Число таких фотоэлектронов пропорциональна числу фотонов, падающих на поверхность за это же время. Значит, увеличение интенсивности света означает увеличение числа падающих фотонов, которые выбивают из металла все больше электронов.</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b/>
          <w:bCs/>
          <w:color w:val="000000"/>
          <w:sz w:val="28"/>
          <w:szCs w:val="28"/>
          <w:lang w:eastAsia="ru-RU"/>
        </w:rPr>
        <w:t>Второй закон фотоэффекта.</w:t>
      </w:r>
      <w:r w:rsidRPr="000831D9">
        <w:rPr>
          <w:rFonts w:ascii="OpenSans" w:eastAsia="Times New Roman" w:hAnsi="OpenSans" w:cs="Times New Roman"/>
          <w:color w:val="000000"/>
          <w:sz w:val="28"/>
          <w:szCs w:val="28"/>
          <w:lang w:eastAsia="ru-RU"/>
        </w:rPr>
        <w:t> При увеличении частоты падающего света максимальная кинетическая энергия, согласно формуле, линейно возрастает. Но если подать напряжение обратной полярности, затрудняющее вылет электронов, то сила фототока уменьшится, так как теперь электронам, кроме работы выхода, придется совершать дополнительную работу против сил электрического поля. Таким образом, действительно найдется такое значение напряжения, при котором все вылетевшие электроны затормаживаются и, не достигнув поверхности анода, возвращаются на катод.</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Ну и </w:t>
      </w:r>
      <w:r w:rsidRPr="000831D9">
        <w:rPr>
          <w:rFonts w:ascii="OpenSans" w:eastAsia="Times New Roman" w:hAnsi="OpenSans" w:cs="Times New Roman"/>
          <w:b/>
          <w:bCs/>
          <w:color w:val="000000"/>
          <w:sz w:val="28"/>
          <w:szCs w:val="28"/>
          <w:lang w:eastAsia="ru-RU"/>
        </w:rPr>
        <w:t>третий закон фотоэффекта.</w:t>
      </w:r>
      <w:r w:rsidRPr="000831D9">
        <w:rPr>
          <w:rFonts w:ascii="OpenSans" w:eastAsia="Times New Roman" w:hAnsi="OpenSans" w:cs="Times New Roman"/>
          <w:color w:val="000000"/>
          <w:sz w:val="28"/>
          <w:szCs w:val="28"/>
          <w:lang w:eastAsia="ru-RU"/>
        </w:rPr>
        <w:t> Если частота падающего света меньше граничной частоты, при которой минимальная энергия фотона равна работе выхода, то испускание электронов не происходит.</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Таким образом, </w:t>
      </w:r>
      <w:r w:rsidRPr="000831D9">
        <w:rPr>
          <w:rFonts w:ascii="OpenSans" w:eastAsia="Times New Roman" w:hAnsi="OpenSans" w:cs="Times New Roman"/>
          <w:b/>
          <w:bCs/>
          <w:color w:val="000000"/>
          <w:sz w:val="28"/>
          <w:szCs w:val="28"/>
          <w:lang w:eastAsia="ru-RU"/>
        </w:rPr>
        <w:t>красную границу фотоэффекта</w:t>
      </w:r>
      <w:r w:rsidRPr="000831D9">
        <w:rPr>
          <w:rFonts w:ascii="OpenSans" w:eastAsia="Times New Roman" w:hAnsi="OpenSans" w:cs="Times New Roman"/>
          <w:color w:val="000000"/>
          <w:sz w:val="28"/>
          <w:szCs w:val="28"/>
          <w:lang w:eastAsia="ru-RU"/>
        </w:rPr>
        <w:t> можно найти из соотношения:</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53" name="Прямоугольник 53" descr="https://videouroki.net/video/41-fotoeffiekt-uravnieniie-einshtiein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B35BD" id="Прямоугольник 53" o:spid="_x0000_s1026" alt="https://videouroki.net/video/41-fotoeffiekt-uravnieniie-einshtieina.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AjDCnwOAwAAGw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lastRenderedPageBreak/>
        <w:t>Из этой формулы видно, что красная граница фотоэффекта зависит только от работы выхода электронов, т.е. определяется строением металла и состоянием его поверхности.</w:t>
      </w:r>
      <w:r w:rsidR="00B761AD">
        <w:rPr>
          <w:rFonts w:ascii="OpenSans" w:eastAsia="Times New Roman" w:hAnsi="OpenSans" w:cs="Times New Roman"/>
          <w:color w:val="000000"/>
          <w:sz w:val="28"/>
          <w:szCs w:val="28"/>
          <w:lang w:eastAsia="ru-RU"/>
        </w:rPr>
        <w:t xml:space="preserve"> </w:t>
      </w:r>
      <w:r w:rsidRPr="000831D9">
        <w:rPr>
          <w:rFonts w:ascii="OpenSans" w:eastAsia="Times New Roman" w:hAnsi="OpenSans" w:cs="Times New Roman"/>
          <w:color w:val="000000"/>
          <w:sz w:val="28"/>
          <w:szCs w:val="28"/>
          <w:lang w:eastAsia="ru-RU"/>
        </w:rPr>
        <w:t>Для того чтобы было еще более понятно, что такое фотоэффект, рассмотрим его механическую аналогию. Представьте, что у нас есть шарик, находящийся на дне глубокой ямы. Если шарику сообщить достаточную начальную кинетическую энергию, он поднимется из ямы и покатится по поверхности земли с некоторой скоростью. Закон сохранения и превращения энергии для такого процесса вы видите на экране.</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b/>
          <w:bCs/>
          <w:color w:val="000000"/>
          <w:sz w:val="28"/>
          <w:szCs w:val="28"/>
          <w:lang w:eastAsia="ru-RU"/>
        </w:rPr>
        <w:t>Основные выводы:</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Явление </w:t>
      </w:r>
      <w:r w:rsidRPr="000831D9">
        <w:rPr>
          <w:rFonts w:ascii="OpenSans" w:eastAsia="Times New Roman" w:hAnsi="OpenSans" w:cs="Times New Roman"/>
          <w:b/>
          <w:bCs/>
          <w:color w:val="000000"/>
          <w:sz w:val="28"/>
          <w:szCs w:val="28"/>
          <w:lang w:eastAsia="ru-RU"/>
        </w:rPr>
        <w:t>фотоэффекта</w:t>
      </w:r>
      <w:r w:rsidRPr="000831D9">
        <w:rPr>
          <w:rFonts w:ascii="OpenSans" w:eastAsia="Times New Roman" w:hAnsi="OpenSans" w:cs="Times New Roman"/>
          <w:color w:val="000000"/>
          <w:sz w:val="28"/>
          <w:szCs w:val="28"/>
          <w:lang w:eastAsia="ru-RU"/>
        </w:rPr>
        <w:t> заключается в том, что при взаимодействии электромагнитного излучения с веществом энергия излучения полностью передается электронам вещества.</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Если фотоэффект сопровождается вылетом электронов с поверхности вещества, то его называют </w:t>
      </w:r>
      <w:r w:rsidRPr="000831D9">
        <w:rPr>
          <w:rFonts w:ascii="OpenSans" w:eastAsia="Times New Roman" w:hAnsi="OpenSans" w:cs="Times New Roman"/>
          <w:b/>
          <w:bCs/>
          <w:color w:val="000000"/>
          <w:sz w:val="28"/>
          <w:szCs w:val="28"/>
          <w:lang w:eastAsia="ru-RU"/>
        </w:rPr>
        <w:t>внешним фотоэффектом</w:t>
      </w:r>
      <w:r w:rsidRPr="000831D9">
        <w:rPr>
          <w:rFonts w:ascii="OpenSans" w:eastAsia="Times New Roman" w:hAnsi="OpenSans" w:cs="Times New Roman"/>
          <w:color w:val="000000"/>
          <w:sz w:val="28"/>
          <w:szCs w:val="28"/>
          <w:lang w:eastAsia="ru-RU"/>
        </w:rPr>
        <w:t>, а вылетающие электроны — </w:t>
      </w:r>
      <w:r w:rsidRPr="000831D9">
        <w:rPr>
          <w:rFonts w:ascii="OpenSans" w:eastAsia="Times New Roman" w:hAnsi="OpenSans" w:cs="Times New Roman"/>
          <w:b/>
          <w:bCs/>
          <w:color w:val="000000"/>
          <w:sz w:val="28"/>
          <w:szCs w:val="28"/>
          <w:lang w:eastAsia="ru-RU"/>
        </w:rPr>
        <w:t>фотоэлектронами.</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Если же фотоэффект сопровождается увеличением концентрации носителей заряда в веществе, а, следовательно, и увеличением электропроводности вещества, то его называют </w:t>
      </w:r>
      <w:r w:rsidRPr="000831D9">
        <w:rPr>
          <w:rFonts w:ascii="OpenSans" w:eastAsia="Times New Roman" w:hAnsi="OpenSans" w:cs="Times New Roman"/>
          <w:b/>
          <w:bCs/>
          <w:color w:val="000000"/>
          <w:sz w:val="28"/>
          <w:szCs w:val="28"/>
          <w:lang w:eastAsia="ru-RU"/>
        </w:rPr>
        <w:t>внутренним фотоэффектом.</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Рассмотрели законы внешнего фотоэффекта.</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b/>
          <w:bCs/>
          <w:color w:val="000000"/>
          <w:sz w:val="28"/>
          <w:szCs w:val="28"/>
          <w:lang w:eastAsia="ru-RU"/>
        </w:rPr>
        <w:t>– Первый закон:</w:t>
      </w:r>
      <w:r w:rsidRPr="000831D9">
        <w:rPr>
          <w:rFonts w:ascii="OpenSans" w:eastAsia="Times New Roman" w:hAnsi="OpenSans" w:cs="Times New Roman"/>
          <w:color w:val="000000"/>
          <w:sz w:val="28"/>
          <w:szCs w:val="28"/>
          <w:lang w:eastAsia="ru-RU"/>
        </w:rPr>
        <w:t> </w:t>
      </w:r>
      <w:r w:rsidRPr="000831D9">
        <w:rPr>
          <w:rFonts w:ascii="OpenSans" w:eastAsia="Times New Roman" w:hAnsi="OpenSans" w:cs="Times New Roman"/>
          <w:b/>
          <w:bCs/>
          <w:color w:val="000000"/>
          <w:sz w:val="28"/>
          <w:szCs w:val="28"/>
          <w:lang w:eastAsia="ru-RU"/>
        </w:rPr>
        <w:t>сила фототока насыщения, определяемая максимальным числом фотоэлектронов, вырываемых из катода за единицу времени, прямо пропорциональна интенсивности падающего излучения.</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b/>
          <w:bCs/>
          <w:color w:val="000000"/>
          <w:sz w:val="28"/>
          <w:szCs w:val="28"/>
          <w:lang w:eastAsia="ru-RU"/>
        </w:rPr>
        <w:t>– Второй закон фотоэффекта: максимальная кинетическая энергия фотоэлектронов не зависит от интенсивности падающего излучения и линейно возрастает с увеличением его частоты.</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b/>
          <w:bCs/>
          <w:color w:val="000000"/>
          <w:sz w:val="28"/>
          <w:szCs w:val="28"/>
          <w:lang w:eastAsia="ru-RU"/>
        </w:rPr>
        <w:t>– Третий закон фотоэффекта: для каждого вещества существует граничная частота, такая, что излучение меньшей частоты не может вырвать электроны с его поверхности.</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b/>
          <w:bCs/>
          <w:color w:val="000000"/>
          <w:sz w:val="28"/>
          <w:szCs w:val="28"/>
          <w:lang w:eastAsia="ru-RU"/>
        </w:rPr>
        <w:t xml:space="preserve">– Четвертый закон: фотоэффект практически </w:t>
      </w:r>
      <w:proofErr w:type="spellStart"/>
      <w:r w:rsidRPr="000831D9">
        <w:rPr>
          <w:rFonts w:ascii="OpenSans" w:eastAsia="Times New Roman" w:hAnsi="OpenSans" w:cs="Times New Roman"/>
          <w:b/>
          <w:bCs/>
          <w:color w:val="000000"/>
          <w:sz w:val="28"/>
          <w:szCs w:val="28"/>
          <w:lang w:eastAsia="ru-RU"/>
        </w:rPr>
        <w:t>безинерционен</w:t>
      </w:r>
      <w:proofErr w:type="spellEnd"/>
      <w:r w:rsidRPr="000831D9">
        <w:rPr>
          <w:rFonts w:ascii="OpenSans" w:eastAsia="Times New Roman" w:hAnsi="OpenSans" w:cs="Times New Roman"/>
          <w:b/>
          <w:bCs/>
          <w:color w:val="000000"/>
          <w:sz w:val="28"/>
          <w:szCs w:val="28"/>
          <w:lang w:eastAsia="ru-RU"/>
        </w:rPr>
        <w:t>, так как с момента облучения металла светом, до вылета электрона проходит время порядка 10 в минус девятой степени секунды.</w:t>
      </w:r>
    </w:p>
    <w:p w:rsidR="000831D9" w:rsidRPr="000831D9" w:rsidRDefault="000831D9" w:rsidP="000831D9">
      <w:pPr>
        <w:shd w:val="clear" w:color="auto" w:fill="FFFFFF"/>
        <w:spacing w:after="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Минимальная частота (или максимальная длина волны) падающего света, при которой еще возможен фотоэффект, называется </w:t>
      </w:r>
      <w:r w:rsidRPr="000831D9">
        <w:rPr>
          <w:rFonts w:ascii="OpenSans" w:eastAsia="Times New Roman" w:hAnsi="OpenSans" w:cs="Times New Roman"/>
          <w:b/>
          <w:bCs/>
          <w:color w:val="000000"/>
          <w:sz w:val="28"/>
          <w:szCs w:val="28"/>
          <w:lang w:eastAsia="ru-RU"/>
        </w:rPr>
        <w:t>красной границей фотоэффекта.</w:t>
      </w:r>
    </w:p>
    <w:p w:rsidR="000831D9" w:rsidRPr="000831D9" w:rsidRDefault="000831D9" w:rsidP="000831D9">
      <w:pPr>
        <w:shd w:val="clear" w:color="auto" w:fill="FFFFFF"/>
        <w:spacing w:after="300" w:line="240" w:lineRule="auto"/>
        <w:jc w:val="both"/>
        <w:rPr>
          <w:rFonts w:ascii="OpenSans" w:eastAsia="Times New Roman" w:hAnsi="OpenSans" w:cs="Times New Roman"/>
          <w:color w:val="000000"/>
          <w:sz w:val="28"/>
          <w:szCs w:val="28"/>
          <w:lang w:eastAsia="ru-RU"/>
        </w:rPr>
      </w:pPr>
      <w:r w:rsidRPr="000831D9">
        <w:rPr>
          <w:rFonts w:ascii="OpenSans" w:eastAsia="Times New Roman" w:hAnsi="OpenSans" w:cs="Times New Roman"/>
          <w:color w:val="000000"/>
          <w:sz w:val="28"/>
          <w:szCs w:val="28"/>
          <w:lang w:eastAsia="ru-RU"/>
        </w:rPr>
        <w:t>– Познакомились с уравнением Эйнштейна для фотоэффекта.</w:t>
      </w:r>
    </w:p>
    <w:p w:rsidR="000831D9" w:rsidRDefault="000831D9" w:rsidP="000831D9">
      <w:pPr>
        <w:shd w:val="clear" w:color="auto" w:fill="FFFFFF"/>
        <w:spacing w:after="300" w:line="240" w:lineRule="auto"/>
      </w:pPr>
      <w:r w:rsidRPr="000831D9">
        <w:rPr>
          <w:rFonts w:ascii="OpenSans" w:eastAsia="Times New Roman" w:hAnsi="OpenSans" w:cs="Times New Roman"/>
          <w:noProof/>
          <w:color w:val="000000"/>
          <w:sz w:val="21"/>
          <w:szCs w:val="21"/>
          <w:lang w:eastAsia="ru-RU"/>
        </w:rPr>
        <mc:AlternateContent>
          <mc:Choice Requires="wps">
            <w:drawing>
              <wp:inline distT="0" distB="0" distL="0" distR="0">
                <wp:extent cx="304800" cy="304800"/>
                <wp:effectExtent l="0" t="0" r="0" b="0"/>
                <wp:docPr id="49" name="Прямоугольник 49" descr="https://videouroki.net/video/41-fotoeffiekt-uravnieniie-einshtieina.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E95367" id="Прямоугольник 49" o:spid="_x0000_s1026" alt="https://videouroki.net/video/41-fotoeffiekt-uravnieniie-einshtieina.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J+77UwOAwAAGwYAAA4AAAAAAAAAAAAAAAAALgIAAGRycy9lMm9Eb2Mu&#10;eG1sUEsBAi0AFAAGAAgAAAAhAEyg6SzYAAAAAwEAAA8AAAAAAAAAAAAAAAAAaAUAAGRycy9kb3du&#10;cmV2LnhtbFBLBQYAAAAABAAEAPMAAABtBgAAAAA=&#10;" filled="f" stroked="f">
                <o:lock v:ext="edit" aspectratio="t"/>
                <w10:anchorlock/>
              </v:rect>
            </w:pict>
          </mc:Fallback>
        </mc:AlternateContent>
      </w:r>
      <w:r w:rsidRPr="000831D9">
        <w:t xml:space="preserve"> </w:t>
      </w:r>
      <w:r>
        <w:br/>
      </w:r>
      <w:r>
        <w:rPr>
          <w:noProof/>
          <w:lang w:eastAsia="ru-RU"/>
        </w:rPr>
        <w:drawing>
          <wp:inline distT="0" distB="0" distL="0" distR="0">
            <wp:extent cx="1504950" cy="485775"/>
            <wp:effectExtent l="0" t="0" r="0" b="0"/>
            <wp:docPr id="133" name="Рисунок 133" descr="https://fsd.videouroki.net/products/conspekty/fizika11/41-fotoeffiekt-uravnieniie-einshtieina.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d.videouroki.net/products/conspekty/fizika11/41-fotoeffiekt-uravnieniie-einshtieina.files/image01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04950" cy="485775"/>
                    </a:xfrm>
                    <a:prstGeom prst="rect">
                      <a:avLst/>
                    </a:prstGeom>
                    <a:noFill/>
                    <a:ln>
                      <a:noFill/>
                    </a:ln>
                  </pic:spPr>
                </pic:pic>
              </a:graphicData>
            </a:graphic>
          </wp:inline>
        </w:drawing>
      </w:r>
    </w:p>
    <w:p w:rsidR="000831D9" w:rsidRPr="000831D9" w:rsidRDefault="000831D9" w:rsidP="000831D9">
      <w:pPr>
        <w:shd w:val="clear" w:color="auto" w:fill="FFFFFF"/>
        <w:spacing w:after="300" w:line="240" w:lineRule="auto"/>
        <w:rPr>
          <w:rFonts w:ascii="OpenSans" w:eastAsia="Times New Roman" w:hAnsi="OpenSans" w:cs="Times New Roman"/>
          <w:color w:val="000000"/>
          <w:sz w:val="21"/>
          <w:szCs w:val="21"/>
          <w:lang w:eastAsia="ru-RU"/>
        </w:rPr>
      </w:pPr>
      <w:r w:rsidRPr="000831D9">
        <w:rPr>
          <w:highlight w:val="yellow"/>
        </w:rPr>
        <w:lastRenderedPageBreak/>
        <w:t xml:space="preserve">Дополнительно прослушайте лекцию </w:t>
      </w:r>
      <w:hyperlink r:id="rId69" w:history="1">
        <w:r w:rsidRPr="000831D9">
          <w:rPr>
            <w:rStyle w:val="a3"/>
            <w:highlight w:val="yellow"/>
          </w:rPr>
          <w:t>https://www.youtube.com/watch?time_continue=2&amp;v=oEqymVvgPTM&amp;feature=emb_title</w:t>
        </w:r>
      </w:hyperlink>
    </w:p>
    <w:p w:rsidR="000831D9" w:rsidRDefault="000831D9" w:rsidP="000831D9">
      <w:pPr>
        <w:rPr>
          <w:rFonts w:ascii="Times New Roman" w:hAnsi="Times New Roman" w:cs="Times New Roman"/>
          <w:b/>
          <w:sz w:val="28"/>
          <w:szCs w:val="28"/>
        </w:rPr>
      </w:pPr>
      <w:r>
        <w:rPr>
          <w:rFonts w:ascii="Times New Roman" w:hAnsi="Times New Roman" w:cs="Times New Roman"/>
          <w:b/>
          <w:sz w:val="28"/>
          <w:szCs w:val="28"/>
        </w:rPr>
        <w:t xml:space="preserve">Решите задачи </w:t>
      </w:r>
    </w:p>
    <w:p w:rsidR="000831D9" w:rsidRPr="000831D9" w:rsidRDefault="000831D9" w:rsidP="000831D9">
      <w:pPr>
        <w:jc w:val="both"/>
        <w:rPr>
          <w:rFonts w:ascii="Times New Roman" w:hAnsi="Times New Roman" w:cs="Times New Roman"/>
          <w:b/>
          <w:sz w:val="28"/>
          <w:szCs w:val="28"/>
        </w:rPr>
      </w:pPr>
      <w:r w:rsidRPr="000831D9">
        <w:rPr>
          <w:rFonts w:ascii="OpenSans" w:hAnsi="OpenSans"/>
          <w:b/>
          <w:bCs/>
          <w:color w:val="000000"/>
          <w:sz w:val="28"/>
          <w:szCs w:val="28"/>
          <w:shd w:val="clear" w:color="auto" w:fill="FFFFFF"/>
        </w:rPr>
        <w:t>Задача 1.</w:t>
      </w:r>
      <w:r w:rsidRPr="000831D9">
        <w:rPr>
          <w:rFonts w:ascii="OpenSans" w:hAnsi="OpenSans"/>
          <w:color w:val="000000"/>
          <w:sz w:val="28"/>
          <w:szCs w:val="28"/>
          <w:shd w:val="clear" w:color="auto" w:fill="FFFFFF"/>
        </w:rPr>
        <w:t xml:space="preserve"> Наибольшая длина волны света, при которой происходит фотоэффект для вольфрама, равна 275 </w:t>
      </w:r>
      <w:proofErr w:type="spellStart"/>
      <w:r w:rsidRPr="000831D9">
        <w:rPr>
          <w:rFonts w:ascii="OpenSans" w:hAnsi="OpenSans"/>
          <w:color w:val="000000"/>
          <w:sz w:val="28"/>
          <w:szCs w:val="28"/>
          <w:shd w:val="clear" w:color="auto" w:fill="FFFFFF"/>
        </w:rPr>
        <w:t>нм</w:t>
      </w:r>
      <w:proofErr w:type="spellEnd"/>
      <w:r w:rsidRPr="000831D9">
        <w:rPr>
          <w:rFonts w:ascii="OpenSans" w:hAnsi="OpenSans"/>
          <w:color w:val="000000"/>
          <w:sz w:val="28"/>
          <w:szCs w:val="28"/>
          <w:shd w:val="clear" w:color="auto" w:fill="FFFFFF"/>
        </w:rPr>
        <w:t xml:space="preserve">. Найдите работу выхода электронов из вольфрама и наибольшую скорость электронов, вырываемых из вольфрама светом с длиной волны 180 </w:t>
      </w:r>
      <w:proofErr w:type="spellStart"/>
      <w:r w:rsidRPr="000831D9">
        <w:rPr>
          <w:rFonts w:ascii="OpenSans" w:hAnsi="OpenSans"/>
          <w:color w:val="000000"/>
          <w:sz w:val="28"/>
          <w:szCs w:val="28"/>
          <w:shd w:val="clear" w:color="auto" w:fill="FFFFFF"/>
        </w:rPr>
        <w:t>нм</w:t>
      </w:r>
      <w:proofErr w:type="spellEnd"/>
      <w:r w:rsidRPr="000831D9">
        <w:rPr>
          <w:rFonts w:ascii="OpenSans" w:hAnsi="OpenSans"/>
          <w:color w:val="000000"/>
          <w:sz w:val="28"/>
          <w:szCs w:val="28"/>
          <w:shd w:val="clear" w:color="auto" w:fill="FFFFFF"/>
        </w:rPr>
        <w:t>.</w:t>
      </w:r>
    </w:p>
    <w:p w:rsidR="000831D9" w:rsidRPr="000831D9" w:rsidRDefault="000831D9" w:rsidP="000831D9">
      <w:pPr>
        <w:jc w:val="both"/>
        <w:rPr>
          <w:rFonts w:ascii="Times New Roman" w:hAnsi="Times New Roman" w:cs="Times New Roman"/>
          <w:b/>
          <w:sz w:val="28"/>
          <w:szCs w:val="28"/>
        </w:rPr>
      </w:pPr>
      <w:r w:rsidRPr="000831D9">
        <w:rPr>
          <w:rFonts w:ascii="OpenSans" w:hAnsi="OpenSans"/>
          <w:b/>
          <w:bCs/>
          <w:color w:val="000000"/>
          <w:sz w:val="28"/>
          <w:szCs w:val="28"/>
          <w:shd w:val="clear" w:color="auto" w:fill="FFFFFF"/>
        </w:rPr>
        <w:t>Задача 2.</w:t>
      </w:r>
      <w:r w:rsidRPr="000831D9">
        <w:rPr>
          <w:rFonts w:ascii="OpenSans" w:hAnsi="OpenSans"/>
          <w:color w:val="000000"/>
          <w:sz w:val="28"/>
          <w:szCs w:val="28"/>
          <w:shd w:val="clear" w:color="auto" w:fill="FFFFFF"/>
        </w:rPr>
        <w:t xml:space="preserve"> Какую разность потенциалов тормозящего электрического поля надо приложить к электродам вакуумного фотоэлемента, чтобы полностью затормозить фотоэлектроны, вылетающие из катода при освещении его лучами с длиной волны 200 </w:t>
      </w:r>
      <w:proofErr w:type="spellStart"/>
      <w:r w:rsidRPr="000831D9">
        <w:rPr>
          <w:rFonts w:ascii="OpenSans" w:hAnsi="OpenSans"/>
          <w:color w:val="000000"/>
          <w:sz w:val="28"/>
          <w:szCs w:val="28"/>
          <w:shd w:val="clear" w:color="auto" w:fill="FFFFFF"/>
        </w:rPr>
        <w:t>нм</w:t>
      </w:r>
      <w:proofErr w:type="spellEnd"/>
      <w:r w:rsidRPr="000831D9">
        <w:rPr>
          <w:rFonts w:ascii="OpenSans" w:hAnsi="OpenSans"/>
          <w:color w:val="000000"/>
          <w:sz w:val="28"/>
          <w:szCs w:val="28"/>
          <w:shd w:val="clear" w:color="auto" w:fill="FFFFFF"/>
        </w:rPr>
        <w:t>, если работа выхода 4 эВ? Определите красную границу фотоэффекта.</w:t>
      </w:r>
    </w:p>
    <w:p w:rsidR="000831D9" w:rsidRDefault="000831D9" w:rsidP="000831D9">
      <w:pPr>
        <w:rPr>
          <w:rFonts w:ascii="Times New Roman" w:hAnsi="Times New Roman" w:cs="Times New Roman"/>
          <w:b/>
          <w:sz w:val="28"/>
          <w:szCs w:val="28"/>
        </w:rPr>
      </w:pPr>
      <w:r w:rsidRPr="00297AF4">
        <w:rPr>
          <w:rFonts w:ascii="Times New Roman" w:hAnsi="Times New Roman" w:cs="Times New Roman"/>
          <w:b/>
          <w:sz w:val="28"/>
          <w:szCs w:val="28"/>
        </w:rPr>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hyperlink r:id="rId70" w:history="1">
        <w:r w:rsidRPr="0057141E">
          <w:rPr>
            <w:rStyle w:val="a3"/>
            <w:rFonts w:ascii="Times New Roman" w:hAnsi="Times New Roman" w:cs="Times New Roman"/>
            <w:b/>
            <w:sz w:val="28"/>
            <w:szCs w:val="28"/>
            <w:lang w:val="en-US"/>
          </w:rPr>
          <w:t>helen</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mails</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w:t>
        </w:r>
        <w:r w:rsidRPr="0057141E">
          <w:rPr>
            <w:rStyle w:val="a3"/>
            <w:rFonts w:ascii="Times New Roman" w:hAnsi="Times New Roman" w:cs="Times New Roman"/>
            <w:b/>
            <w:sz w:val="28"/>
            <w:szCs w:val="28"/>
          </w:rPr>
          <w:t>.</w:t>
        </w:r>
        <w:proofErr w:type="spellStart"/>
        <w:r w:rsidRPr="0057141E">
          <w:rPr>
            <w:rStyle w:val="a3"/>
            <w:rFonts w:ascii="Times New Roman" w:hAnsi="Times New Roman" w:cs="Times New Roman"/>
            <w:b/>
            <w:sz w:val="28"/>
            <w:szCs w:val="28"/>
            <w:lang w:val="en-US"/>
          </w:rPr>
          <w:t>ru</w:t>
        </w:r>
        <w:proofErr w:type="spellEnd"/>
      </w:hyperlink>
    </w:p>
    <w:p w:rsidR="000831D9" w:rsidRPr="000831D9" w:rsidRDefault="000831D9">
      <w:pPr>
        <w:rPr>
          <w:sz w:val="28"/>
          <w:szCs w:val="28"/>
        </w:rPr>
      </w:pPr>
    </w:p>
    <w:p w:rsidR="000831D9" w:rsidRPr="000831D9" w:rsidRDefault="000831D9">
      <w:pPr>
        <w:rPr>
          <w:sz w:val="28"/>
          <w:szCs w:val="28"/>
        </w:rPr>
      </w:pPr>
    </w:p>
    <w:p w:rsidR="000831D9" w:rsidRPr="00540BF9" w:rsidRDefault="000831D9">
      <w:pPr>
        <w:rPr>
          <w:b/>
          <w:sz w:val="28"/>
          <w:szCs w:val="28"/>
          <w:u w:val="single"/>
        </w:rPr>
      </w:pPr>
      <w:r w:rsidRPr="00540BF9">
        <w:rPr>
          <w:b/>
          <w:sz w:val="28"/>
          <w:szCs w:val="28"/>
          <w:u w:val="single"/>
        </w:rPr>
        <w:t>06.04</w:t>
      </w:r>
      <w:r w:rsidR="00540BF9" w:rsidRPr="00540BF9">
        <w:rPr>
          <w:b/>
          <w:sz w:val="28"/>
          <w:szCs w:val="28"/>
          <w:u w:val="single"/>
        </w:rPr>
        <w:t xml:space="preserve"> </w:t>
      </w:r>
      <w:proofErr w:type="gramStart"/>
      <w:r w:rsidR="00540BF9" w:rsidRPr="00540BF9">
        <w:rPr>
          <w:b/>
          <w:sz w:val="28"/>
          <w:szCs w:val="28"/>
          <w:u w:val="single"/>
        </w:rPr>
        <w:t>Тема :</w:t>
      </w:r>
      <w:proofErr w:type="gramEnd"/>
      <w:r w:rsidR="00540BF9" w:rsidRPr="00540BF9">
        <w:rPr>
          <w:b/>
          <w:sz w:val="28"/>
          <w:szCs w:val="28"/>
          <w:u w:val="single"/>
        </w:rPr>
        <w:t xml:space="preserve"> Фотон. Давление света. Дуализм свойств света.</w:t>
      </w:r>
    </w:p>
    <w:p w:rsidR="00540BF9" w:rsidRDefault="00540BF9">
      <w:pPr>
        <w:rPr>
          <w:sz w:val="28"/>
          <w:szCs w:val="28"/>
        </w:rPr>
      </w:pPr>
      <w:r>
        <w:rPr>
          <w:sz w:val="28"/>
          <w:szCs w:val="28"/>
        </w:rPr>
        <w:t>Внимательно прочтите и законспектируйте основные понятия.</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Давайте взглянем на нашу Солнечную систему, в которой, помимо восьми больших планет существует большое количество карликовых планет и неисчислимое множество различных малых тел.</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w:drawing>
          <wp:inline distT="0" distB="0" distL="0" distR="0">
            <wp:extent cx="4048125" cy="2276475"/>
            <wp:effectExtent l="0" t="0" r="9525" b="9525"/>
            <wp:docPr id="151" name="Рисунок 151" descr="https://fsd.videouroki.net/products/conspekty/fizika11fgos/44-davlenie-sveta-korpuskulyarno-volnovoj-dualizm.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d.videouroki.net/products/conspekty/fizika11fgos/44-davlenie-sveta-korpuskulyarno-volnovoj-dualizm.files/image00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48125" cy="2276475"/>
                    </a:xfrm>
                    <a:prstGeom prst="rect">
                      <a:avLst/>
                    </a:prstGeom>
                    <a:noFill/>
                    <a:ln>
                      <a:noFill/>
                    </a:ln>
                  </pic:spPr>
                </pic:pic>
              </a:graphicData>
            </a:graphic>
          </wp:inline>
        </w:drawing>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Среди этих небольших объектов особо выделяются кометы, которые издавна очаровывали людей. В отличие от звёзд и планет, они появлялись из ниоткуда и без видимой регулярности. Поэтому они считались знаками богов. А самые первые письменные свидетельства о них относятся к третьему тысячелетию до нашей эры.</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w:lastRenderedPageBreak/>
        <w:drawing>
          <wp:inline distT="0" distB="0" distL="0" distR="0">
            <wp:extent cx="4495800" cy="2533650"/>
            <wp:effectExtent l="0" t="0" r="0" b="0"/>
            <wp:docPr id="150" name="Рисунок 150" descr="https://fsd.videouroki.net/products/conspekty/fizika11fgos/44-davlenie-sveta-korpuskulyarno-volnovoj-dualizm.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sd.videouroki.net/products/conspekty/fizika11fgos/44-davlenie-sveta-korpuskulyarno-volnovoj-dualizm.files/image00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95800" cy="2533650"/>
                    </a:xfrm>
                    <a:prstGeom prst="rect">
                      <a:avLst/>
                    </a:prstGeom>
                    <a:noFill/>
                    <a:ln>
                      <a:noFill/>
                    </a:ln>
                  </pic:spPr>
                </pic:pic>
              </a:graphicData>
            </a:graphic>
          </wp:inline>
        </w:drawing>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Наблюдая движение комет, учёные установили, что они движутся так, что их хвосты, состоящие из очень мелких частиц, всегда обращены от Солнца и увеличиваются по мере приближения кометы к Солнцу. В 1604 году известный немецкий астроном Иоганн Кеплер пытался объяснить возникновение кометных хвостов давлением солнечных лучей. Однако теория о световом давлении оставалась теорией вплоть до XIX века, пока Джеймс Максвелл не завершил построение своей волновой теории света. Согласно теории Максвелла, свет как электромагнитная волна, обладающая энергией и импульсом, должен оказывать давление на поверхность, на которую он падает, так как электрическое поле электромагнитной волны вызывает движение электронов вещества под действием электрической силы в направлении, противоположном напряжённости электрического поля.</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9" name="Прямоугольник 149"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12264" id="Прямоугольник 149"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3cIG8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Магнитное же поле волны действует на движущиеся частицы с силой Лоренца, которая в данном случае будет направлена внутрь вещества и совпадает с направлением распространения света. </w:t>
      </w:r>
      <w:r w:rsidRPr="00540BF9">
        <w:rPr>
          <w:rFonts w:ascii="OpenSans" w:eastAsia="Times New Roman" w:hAnsi="OpenSans" w:cs="Times New Roman"/>
          <w:b/>
          <w:bCs/>
          <w:color w:val="000000"/>
          <w:sz w:val="28"/>
          <w:szCs w:val="28"/>
          <w:lang w:eastAsia="ru-RU"/>
        </w:rPr>
        <w:t>Суммарная сила, действующая на все электроны со стороны электромагнитной волны, и есть сила давления света.</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Максвелл не только предсказал световое давление, но и в 1873 году смог рассчитать давление солнечного излучения на зеркальную и абсолютно чёрную поверхности, площадью один квадратный метр.</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8" name="Прямоугольник 148"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DE3C2C" id="Прямоугольник 148"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yRyjI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 xml:space="preserve">Однако многочисленные попытки подтвердить эти теоретические предсказания не увенчались успехом. Многие учёные просто не верили в возможность обнаружения светового давления. Однако русский физик Пётр Николаевич Лебедев преодолел все трудности и путём исключительно тонких </w:t>
      </w:r>
      <w:r w:rsidRPr="00540BF9">
        <w:rPr>
          <w:rFonts w:ascii="OpenSans" w:eastAsia="Times New Roman" w:hAnsi="OpenSans" w:cs="Times New Roman"/>
          <w:color w:val="000000"/>
          <w:sz w:val="28"/>
          <w:szCs w:val="28"/>
          <w:lang w:eastAsia="ru-RU"/>
        </w:rPr>
        <w:lastRenderedPageBreak/>
        <w:t>и сложных опытов сумел обнаружить и измерить давление света сначала на твёрдые тела (в 1899 году), а затем, спустя десять лет, и на газы.</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Прибор, созданный Лебедевым для измерения давления света, представлял собой очень чувствительный крутильный динамометр (крутильные весы).</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7" name="Прямоугольник 147"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A7A829" id="Прямоугольник 147"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EX7fo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Его подвижной частью являлась подвешенная на тонкой кварцевой нити лёгкая рамка с парой крылышек на концах — дисками толщиной до 0,01 миллиметра. Поверхность одного диска была зачернённой, обеспечивая тем самым почти полное поглощение света, а у другого — зеркальной. Подвес с крылышками помещался в сосуд, воздух из которого был откачан.</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 xml:space="preserve">В опытах свет поочерёдно направлялся на каждое из крылышек коромысла. При этом он практически полностью отражался от зеркальной поверхности и практически полностью поглощался зачернённой. Вследствие этого давление света на зеркальное крылышко было примерно вдвое больше, чем на зачернённое. Соответственно, больше был и момент сил, поворачивающий коромысло. Измеряя угол поворота под действием света в обоих случаях, можно было судить о силе, действовавшей на крылышки, </w:t>
      </w:r>
      <w:proofErr w:type="gramStart"/>
      <w:r w:rsidRPr="00540BF9">
        <w:rPr>
          <w:rFonts w:ascii="OpenSans" w:eastAsia="Times New Roman" w:hAnsi="OpenSans" w:cs="Times New Roman"/>
          <w:color w:val="000000"/>
          <w:sz w:val="28"/>
          <w:szCs w:val="28"/>
          <w:lang w:eastAsia="ru-RU"/>
        </w:rPr>
        <w:t>а следовательно</w:t>
      </w:r>
      <w:proofErr w:type="gramEnd"/>
      <w:r w:rsidRPr="00540BF9">
        <w:rPr>
          <w:rFonts w:ascii="OpenSans" w:eastAsia="Times New Roman" w:hAnsi="OpenSans" w:cs="Times New Roman"/>
          <w:color w:val="000000"/>
          <w:sz w:val="28"/>
          <w:szCs w:val="28"/>
          <w:lang w:eastAsia="ru-RU"/>
        </w:rPr>
        <w:t>, определить световое давление.</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6" name="Прямоугольник 146"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F52705" id="Прямоугольник 146"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BaB6c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Удивительно, но первые измерения Лебедева дали величину светового давления, согласующуюся с теорией Максвелла с погрешностью всего 20 %, несмотря на низкий уровень экспериментальной техники того времени.</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 xml:space="preserve">В 1923 году немецкий физик Вальтер </w:t>
      </w:r>
      <w:proofErr w:type="spellStart"/>
      <w:r w:rsidRPr="00540BF9">
        <w:rPr>
          <w:rFonts w:ascii="OpenSans" w:eastAsia="Times New Roman" w:hAnsi="OpenSans" w:cs="Times New Roman"/>
          <w:color w:val="000000"/>
          <w:sz w:val="28"/>
          <w:szCs w:val="28"/>
          <w:lang w:eastAsia="ru-RU"/>
        </w:rPr>
        <w:t>Герлах</w:t>
      </w:r>
      <w:proofErr w:type="spellEnd"/>
      <w:r w:rsidRPr="00540BF9">
        <w:rPr>
          <w:rFonts w:ascii="OpenSans" w:eastAsia="Times New Roman" w:hAnsi="OpenSans" w:cs="Times New Roman"/>
          <w:color w:val="000000"/>
          <w:sz w:val="28"/>
          <w:szCs w:val="28"/>
          <w:lang w:eastAsia="ru-RU"/>
        </w:rPr>
        <w:t xml:space="preserve"> повторил опыты Лебедева, использую используя более совершенные методы получения вакуума. Ему удалось получить результаты, согласующиеся с теоретическими значениями с погрешностью до 2 %.</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В 1909 году Лебедев смог показать и рассчитать давление, оказываемое светом на газы, тем самым подтвердив гипотезу Кеплера об отталкивании кометных хвостов солнечными лучами. После опытов Лебедева световое давление стали учитывать во всех теориях, касающихся космических процессов.   </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5" name="Прямоугольник 145"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2FF321" id="Прямоугольник 145"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ONOUE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На прошлом уроке мы с вами познакомились с одной удивительной частицей микромира — фотоном, являющейся самой распространённой по численности частицей во Вселенной.  Как мы помним, </w:t>
      </w:r>
      <w:r w:rsidRPr="00540BF9">
        <w:rPr>
          <w:rFonts w:ascii="OpenSans" w:eastAsia="Times New Roman" w:hAnsi="OpenSans" w:cs="Times New Roman"/>
          <w:b/>
          <w:bCs/>
          <w:color w:val="000000"/>
          <w:sz w:val="28"/>
          <w:szCs w:val="28"/>
          <w:lang w:eastAsia="ru-RU"/>
        </w:rPr>
        <w:t xml:space="preserve">фотон — это электрически </w:t>
      </w:r>
      <w:r w:rsidRPr="00540BF9">
        <w:rPr>
          <w:rFonts w:ascii="OpenSans" w:eastAsia="Times New Roman" w:hAnsi="OpenSans" w:cs="Times New Roman"/>
          <w:b/>
          <w:bCs/>
          <w:color w:val="000000"/>
          <w:sz w:val="28"/>
          <w:szCs w:val="28"/>
          <w:lang w:eastAsia="ru-RU"/>
        </w:rPr>
        <w:lastRenderedPageBreak/>
        <w:t>нейтральная частица, которая существует только в движении, и скорость этого движения всегда равна скорости света в вакууме во всех инерциальных системах отсчёта.</w:t>
      </w:r>
      <w:r w:rsidRPr="00540BF9">
        <w:rPr>
          <w:rFonts w:ascii="OpenSans" w:eastAsia="Times New Roman" w:hAnsi="OpenSans" w:cs="Times New Roman"/>
          <w:color w:val="000000"/>
          <w:sz w:val="28"/>
          <w:szCs w:val="28"/>
          <w:lang w:eastAsia="ru-RU"/>
        </w:rPr>
        <w:t> Вследствие этого масса покоя фотона равна нулю. Но при этом фотон обладает импульсом и энергией. Открытие фотона позволило более просто объяснить причину светового давления.</w:t>
      </w:r>
    </w:p>
    <w:p w:rsidR="00540BF9" w:rsidRPr="00540BF9" w:rsidRDefault="00540BF9" w:rsidP="00540BF9">
      <w:pPr>
        <w:shd w:val="clear" w:color="auto" w:fill="FFFFFF"/>
        <w:spacing w:after="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Итак, пусть свет падает перпендикулярно поверхности тела и за 1 с на 1 м</w:t>
      </w:r>
      <w:r w:rsidRPr="00540BF9">
        <w:rPr>
          <w:rFonts w:ascii="OpenSans" w:eastAsia="Times New Roman" w:hAnsi="OpenSans" w:cs="Times New Roman"/>
          <w:color w:val="000000"/>
          <w:sz w:val="28"/>
          <w:szCs w:val="28"/>
          <w:vertAlign w:val="superscript"/>
          <w:lang w:eastAsia="ru-RU"/>
        </w:rPr>
        <w:t>2</w:t>
      </w:r>
      <w:r w:rsidRPr="00540BF9">
        <w:rPr>
          <w:rFonts w:ascii="OpenSans" w:eastAsia="Times New Roman" w:hAnsi="OpenSans" w:cs="Times New Roman"/>
          <w:color w:val="000000"/>
          <w:sz w:val="28"/>
          <w:szCs w:val="28"/>
          <w:lang w:eastAsia="ru-RU"/>
        </w:rPr>
        <w:t> поверхности падает </w:t>
      </w:r>
      <w:r w:rsidRPr="00540BF9">
        <w:rPr>
          <w:rFonts w:ascii="OpenSans" w:eastAsia="Times New Roman" w:hAnsi="OpenSans" w:cs="Times New Roman"/>
          <w:i/>
          <w:iCs/>
          <w:color w:val="000000"/>
          <w:sz w:val="28"/>
          <w:szCs w:val="28"/>
          <w:lang w:eastAsia="ru-RU"/>
        </w:rPr>
        <w:t>N</w:t>
      </w:r>
      <w:r w:rsidRPr="00540BF9">
        <w:rPr>
          <w:rFonts w:ascii="OpenSans" w:eastAsia="Times New Roman" w:hAnsi="OpenSans" w:cs="Times New Roman"/>
          <w:color w:val="000000"/>
          <w:sz w:val="28"/>
          <w:szCs w:val="28"/>
          <w:lang w:eastAsia="ru-RU"/>
        </w:rPr>
        <w:t> фотонов.</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4" name="Прямоугольник 144"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24865" id="Прямоугольник 144"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LA0xw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Часть из них поглотится поверхностью тела (неупругое соударение), и каждый из поглощённых фотонов передаёт этой поверхности свой импульс:</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3" name="Прямоугольник 143"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B0433" id="Прямоугольник 143"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OQlNVY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Часть же фотонов отразится (упругое соударение). Отражённый фотон полетит от поверхности в противоположном направлении. Полный импульс, переданный поверхности отражённым фотоном, будет в два раза больше переданного им импульса при поглощении:</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2" name="Прямоугольник 142"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4E7BE" id="Прямоугольник 142"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NVo3ws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Давление света на поверхность будет равно импульсу, который передают за одну секунду все </w:t>
      </w:r>
      <w:r w:rsidRPr="00540BF9">
        <w:rPr>
          <w:rFonts w:ascii="OpenSans" w:eastAsia="Times New Roman" w:hAnsi="OpenSans" w:cs="Times New Roman"/>
          <w:i/>
          <w:iCs/>
          <w:color w:val="000000"/>
          <w:sz w:val="28"/>
          <w:szCs w:val="28"/>
          <w:lang w:eastAsia="ru-RU"/>
        </w:rPr>
        <w:t>N</w:t>
      </w:r>
      <w:r w:rsidRPr="00540BF9">
        <w:rPr>
          <w:rFonts w:ascii="OpenSans" w:eastAsia="Times New Roman" w:hAnsi="OpenSans" w:cs="Times New Roman"/>
          <w:color w:val="000000"/>
          <w:sz w:val="28"/>
          <w:szCs w:val="28"/>
          <w:lang w:eastAsia="ru-RU"/>
        </w:rPr>
        <w:t> фотонов, падающих на 1 м</w:t>
      </w:r>
      <w:r w:rsidRPr="00540BF9">
        <w:rPr>
          <w:rFonts w:ascii="OpenSans" w:eastAsia="Times New Roman" w:hAnsi="OpenSans" w:cs="Times New Roman"/>
          <w:color w:val="000000"/>
          <w:sz w:val="28"/>
          <w:szCs w:val="28"/>
          <w:vertAlign w:val="superscript"/>
          <w:lang w:eastAsia="ru-RU"/>
        </w:rPr>
        <w:t>2</w:t>
      </w:r>
      <w:r w:rsidRPr="00540BF9">
        <w:rPr>
          <w:rFonts w:ascii="OpenSans" w:eastAsia="Times New Roman" w:hAnsi="OpenSans" w:cs="Times New Roman"/>
          <w:color w:val="000000"/>
          <w:sz w:val="28"/>
          <w:szCs w:val="28"/>
          <w:lang w:eastAsia="ru-RU"/>
        </w:rPr>
        <w:t> поверхности тела. Если </w:t>
      </w:r>
      <w:r w:rsidRPr="00540BF9">
        <w:rPr>
          <w:rFonts w:ascii="OpenSans" w:eastAsia="Times New Roman" w:hAnsi="OpenSans" w:cs="Times New Roman"/>
          <w:i/>
          <w:iCs/>
          <w:color w:val="000000"/>
          <w:sz w:val="28"/>
          <w:szCs w:val="28"/>
          <w:lang w:eastAsia="ru-RU"/>
        </w:rPr>
        <w:t>ρ</w:t>
      </w:r>
      <w:r w:rsidRPr="00540BF9">
        <w:rPr>
          <w:rFonts w:ascii="OpenSans" w:eastAsia="Times New Roman" w:hAnsi="OpenSans" w:cs="Times New Roman"/>
          <w:color w:val="000000"/>
          <w:sz w:val="28"/>
          <w:szCs w:val="28"/>
          <w:lang w:eastAsia="ru-RU"/>
        </w:rPr>
        <w:t> — это коэффициент отражения света от произвольной поверхности, то произведение </w:t>
      </w:r>
      <w:proofErr w:type="spellStart"/>
      <w:r w:rsidRPr="00540BF9">
        <w:rPr>
          <w:rFonts w:ascii="OpenSans" w:eastAsia="Times New Roman" w:hAnsi="OpenSans" w:cs="Times New Roman"/>
          <w:i/>
          <w:iCs/>
          <w:color w:val="000000"/>
          <w:sz w:val="28"/>
          <w:szCs w:val="28"/>
          <w:lang w:eastAsia="ru-RU"/>
        </w:rPr>
        <w:t>ρN</w:t>
      </w:r>
      <w:proofErr w:type="spellEnd"/>
      <w:r w:rsidRPr="00540BF9">
        <w:rPr>
          <w:rFonts w:ascii="OpenSans" w:eastAsia="Times New Roman" w:hAnsi="OpenSans" w:cs="Times New Roman"/>
          <w:color w:val="000000"/>
          <w:sz w:val="28"/>
          <w:szCs w:val="28"/>
          <w:lang w:eastAsia="ru-RU"/>
        </w:rPr>
        <w:t> — это число отражённых фотонов, а (l–</w:t>
      </w:r>
      <w:proofErr w:type="gramStart"/>
      <w:r w:rsidRPr="00540BF9">
        <w:rPr>
          <w:rFonts w:ascii="OpenSans" w:eastAsia="Times New Roman" w:hAnsi="OpenSans" w:cs="Times New Roman"/>
          <w:i/>
          <w:iCs/>
          <w:color w:val="000000"/>
          <w:sz w:val="28"/>
          <w:szCs w:val="28"/>
          <w:lang w:eastAsia="ru-RU"/>
        </w:rPr>
        <w:t>ρ</w:t>
      </w:r>
      <w:r w:rsidRPr="00540BF9">
        <w:rPr>
          <w:rFonts w:ascii="OpenSans" w:eastAsia="Times New Roman" w:hAnsi="OpenSans" w:cs="Times New Roman"/>
          <w:color w:val="000000"/>
          <w:sz w:val="28"/>
          <w:szCs w:val="28"/>
          <w:lang w:eastAsia="ru-RU"/>
        </w:rPr>
        <w:t>)</w:t>
      </w:r>
      <w:r w:rsidRPr="00540BF9">
        <w:rPr>
          <w:rFonts w:ascii="OpenSans" w:eastAsia="Times New Roman" w:hAnsi="OpenSans" w:cs="Times New Roman"/>
          <w:i/>
          <w:iCs/>
          <w:color w:val="000000"/>
          <w:sz w:val="28"/>
          <w:szCs w:val="28"/>
          <w:lang w:eastAsia="ru-RU"/>
        </w:rPr>
        <w:t>N</w:t>
      </w:r>
      <w:proofErr w:type="gramEnd"/>
      <w:r w:rsidRPr="00540BF9">
        <w:rPr>
          <w:rFonts w:ascii="OpenSans" w:eastAsia="Times New Roman" w:hAnsi="OpenSans" w:cs="Times New Roman"/>
          <w:color w:val="000000"/>
          <w:sz w:val="28"/>
          <w:szCs w:val="28"/>
          <w:lang w:eastAsia="ru-RU"/>
        </w:rPr>
        <w:t> — число поглощённых фотонов. Тогда, давление света будет определяться суммой давлений, оказываемых поглощёнными и отражёнными фотонами:</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1" name="Прямоугольник 141"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DA5F11" id="Прямоугольник 141"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Ia/4e0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Произведение представляет собой энергию всех фотонов, падающих на квадратный метр поверхности за одну секунду. А это есть интенсивность света (или поверхностная плотность потока излучения падающего света):</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40" name="Прямоугольник 140"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95E9C" id="Прямоугольник 140"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LfyC7A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Переписав предыдущее уравнение с учётом последнего равенства, мы с вами приходим к тому, что расчёты силы давления света на основе фотонной и электромагнитной теорий света дают одинаковые результаты:</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39" name="Прямоугольник 139"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250EAF" id="Прямоугольник 139"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lN2gA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lastRenderedPageBreak/>
        <w:t>А это может говорить нам только о том, что свет действительно обладает двойственной природой: корпускулярной и волновой. Напомним, что одновременное наличие у объекта волновых и корпускулярных свойств получило название </w:t>
      </w:r>
      <w:r w:rsidRPr="00540BF9">
        <w:rPr>
          <w:rFonts w:ascii="OpenSans" w:eastAsia="Times New Roman" w:hAnsi="OpenSans" w:cs="Times New Roman"/>
          <w:b/>
          <w:bCs/>
          <w:color w:val="000000"/>
          <w:sz w:val="28"/>
          <w:szCs w:val="28"/>
          <w:lang w:eastAsia="ru-RU"/>
        </w:rPr>
        <w:t>корпускулярно-волнового дуализма</w:t>
      </w:r>
      <w:r w:rsidRPr="00540BF9">
        <w:rPr>
          <w:rFonts w:ascii="OpenSans" w:eastAsia="Times New Roman" w:hAnsi="OpenSans" w:cs="Times New Roman"/>
          <w:color w:val="000000"/>
          <w:sz w:val="28"/>
          <w:szCs w:val="28"/>
          <w:lang w:eastAsia="ru-RU"/>
        </w:rPr>
        <w:t>.</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Долгое время природа этого дуализма была совершенно непонятна, и он казался искусственным объединением противоречивых свойств материи. Только после создания квантовой механики выяснилось, что «раздвоение личности» света закономерно и представляет собой проявление специфических свойств, присущих микромиру в целом.</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В 1923 году в свет выходит статья молодого французского физика Луи де Бройля под названием «Кванты света, дифракция и интерференция», в которой высказывается смелое предположение о том, что корпускулярно-волновой дуализм должен иметь место для всех микрообъектов и, в частности, для электронов.</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38" name="Прямоугольник 138"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5453C" id="Прямоугольник 138"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gAMF0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В своей статье де Бройль предполагает, что каждая материальная частица, движущаяся с некоторой скоростью, может быть охарактеризована не только корпускулярными параметрами (координатой, импульсом и энергией), но и волновыми (частотой и длиной волны). При этом, по предположению учёного, длина волны для любого материального объекта связана с его импульсом, а частота — с энергией такими же соотношениями, как и для фотонов:</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37" name="Прямоугольник 137"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755A90" id="Прямоугольник 137"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WGF5U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В настоящее время волны, которые сопоставляют любому материальному объекту (частице), называются </w:t>
      </w:r>
      <w:r w:rsidRPr="00540BF9">
        <w:rPr>
          <w:rFonts w:ascii="OpenSans" w:eastAsia="Times New Roman" w:hAnsi="OpenSans" w:cs="Times New Roman"/>
          <w:b/>
          <w:bCs/>
          <w:color w:val="000000"/>
          <w:sz w:val="28"/>
          <w:szCs w:val="28"/>
          <w:lang w:eastAsia="ru-RU"/>
        </w:rPr>
        <w:t>волнами де Бройля</w:t>
      </w:r>
      <w:r w:rsidRPr="00540BF9">
        <w:rPr>
          <w:rFonts w:ascii="OpenSans" w:eastAsia="Times New Roman" w:hAnsi="OpenSans" w:cs="Times New Roman"/>
          <w:color w:val="000000"/>
          <w:sz w:val="28"/>
          <w:szCs w:val="28"/>
          <w:lang w:eastAsia="ru-RU"/>
        </w:rPr>
        <w:t>, а длина волны— </w:t>
      </w:r>
      <w:proofErr w:type="spellStart"/>
      <w:r w:rsidRPr="00540BF9">
        <w:rPr>
          <w:rFonts w:ascii="OpenSans" w:eastAsia="Times New Roman" w:hAnsi="OpenSans" w:cs="Times New Roman"/>
          <w:b/>
          <w:bCs/>
          <w:color w:val="000000"/>
          <w:sz w:val="28"/>
          <w:szCs w:val="28"/>
          <w:lang w:eastAsia="ru-RU"/>
        </w:rPr>
        <w:t>дебройлевской</w:t>
      </w:r>
      <w:proofErr w:type="spellEnd"/>
      <w:r w:rsidRPr="00540BF9">
        <w:rPr>
          <w:rFonts w:ascii="OpenSans" w:eastAsia="Times New Roman" w:hAnsi="OpenSans" w:cs="Times New Roman"/>
          <w:b/>
          <w:bCs/>
          <w:color w:val="000000"/>
          <w:sz w:val="28"/>
          <w:szCs w:val="28"/>
          <w:lang w:eastAsia="ru-RU"/>
        </w:rPr>
        <w:t xml:space="preserve"> длиной волны. </w:t>
      </w:r>
      <w:r w:rsidRPr="00540BF9">
        <w:rPr>
          <w:rFonts w:ascii="OpenSans" w:eastAsia="Times New Roman" w:hAnsi="OpenSans" w:cs="Times New Roman"/>
          <w:color w:val="000000"/>
          <w:sz w:val="28"/>
          <w:szCs w:val="28"/>
          <w:lang w:eastAsia="ru-RU"/>
        </w:rPr>
        <w:t>Эта знаменитая формула для длины волны де Бройля — одна из основных в физике микромира.</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 xml:space="preserve">Вскоре гипотеза де Бройля была подтверждена экспериментально американскими физиками Клинтоном </w:t>
      </w:r>
      <w:proofErr w:type="spellStart"/>
      <w:r w:rsidRPr="00540BF9">
        <w:rPr>
          <w:rFonts w:ascii="OpenSans" w:eastAsia="Times New Roman" w:hAnsi="OpenSans" w:cs="Times New Roman"/>
          <w:color w:val="000000"/>
          <w:sz w:val="28"/>
          <w:szCs w:val="28"/>
          <w:lang w:eastAsia="ru-RU"/>
        </w:rPr>
        <w:t>Дэвиссоном</w:t>
      </w:r>
      <w:proofErr w:type="spellEnd"/>
      <w:r w:rsidRPr="00540BF9">
        <w:rPr>
          <w:rFonts w:ascii="OpenSans" w:eastAsia="Times New Roman" w:hAnsi="OpenSans" w:cs="Times New Roman"/>
          <w:color w:val="000000"/>
          <w:sz w:val="28"/>
          <w:szCs w:val="28"/>
          <w:lang w:eastAsia="ru-RU"/>
        </w:rPr>
        <w:t xml:space="preserve"> и </w:t>
      </w:r>
      <w:proofErr w:type="spellStart"/>
      <w:r w:rsidRPr="00540BF9">
        <w:rPr>
          <w:rFonts w:ascii="OpenSans" w:eastAsia="Times New Roman" w:hAnsi="OpenSans" w:cs="Times New Roman"/>
          <w:color w:val="000000"/>
          <w:sz w:val="28"/>
          <w:szCs w:val="28"/>
          <w:lang w:eastAsia="ru-RU"/>
        </w:rPr>
        <w:t>Люстером</w:t>
      </w:r>
      <w:proofErr w:type="spellEnd"/>
      <w:r w:rsidRPr="00540BF9">
        <w:rPr>
          <w:rFonts w:ascii="OpenSans" w:eastAsia="Times New Roman" w:hAnsi="OpenSans" w:cs="Times New Roman"/>
          <w:color w:val="000000"/>
          <w:sz w:val="28"/>
          <w:szCs w:val="28"/>
          <w:lang w:eastAsia="ru-RU"/>
        </w:rPr>
        <w:t xml:space="preserve"> </w:t>
      </w:r>
      <w:proofErr w:type="spellStart"/>
      <w:r w:rsidRPr="00540BF9">
        <w:rPr>
          <w:rFonts w:ascii="OpenSans" w:eastAsia="Times New Roman" w:hAnsi="OpenSans" w:cs="Times New Roman"/>
          <w:color w:val="000000"/>
          <w:sz w:val="28"/>
          <w:szCs w:val="28"/>
          <w:lang w:eastAsia="ru-RU"/>
        </w:rPr>
        <w:t>Джермером</w:t>
      </w:r>
      <w:proofErr w:type="spellEnd"/>
      <w:r w:rsidRPr="00540BF9">
        <w:rPr>
          <w:rFonts w:ascii="OpenSans" w:eastAsia="Times New Roman" w:hAnsi="OpenSans" w:cs="Times New Roman"/>
          <w:color w:val="000000"/>
          <w:sz w:val="28"/>
          <w:szCs w:val="28"/>
          <w:lang w:eastAsia="ru-RU"/>
        </w:rPr>
        <w:t>. Они направили узкий пучок электронов, имеющих определенную скорость на монокристалл никеля. Специальный приёмник должен был регистрировать отражённые электроны.</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36" name="Прямоугольник 136"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491A04" id="Прямоугольник 136"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TL/cg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Однако, ожидаемого зеркального отражения электронов не наблюдалось: они отражались от поверхности кристалла под различными углами. Это можно было объяснить только явлением дифракции электронов на атомах кристаллической решётки никеля.</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lastRenderedPageBreak/>
        <w:t>Способность к интерференции и дифракции была обнаружена не только у электронов, но и у других частиц — протонов, нейтронов и альфа-частиц.</w:t>
      </w:r>
    </w:p>
    <w:p w:rsidR="00540BF9" w:rsidRPr="00540BF9" w:rsidRDefault="00540BF9" w:rsidP="00540BF9">
      <w:pPr>
        <w:shd w:val="clear" w:color="auto" w:fill="FFFFFF"/>
        <w:spacing w:after="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Экспериментальное доказательство наличия волновых свойств микрочастиц привело к выводу о том, что сочетание волновых и корпускулярных свойств — это общее свойство материи. Однако экспериментально обнаружить волновые свойства макроскопических объектов (например, песчинок, теннисных шаров) не удалось. Это объясняется тем, что для таких объектов длина волны де Бройля очень мала. Например, для тела массой 1 г, движущегося со скоростью 0,5 м/с она примерно равна 10</w:t>
      </w:r>
      <w:r w:rsidRPr="00540BF9">
        <w:rPr>
          <w:rFonts w:ascii="OpenSans" w:eastAsia="Times New Roman" w:hAnsi="OpenSans" w:cs="Times New Roman"/>
          <w:color w:val="000000"/>
          <w:sz w:val="28"/>
          <w:szCs w:val="28"/>
          <w:vertAlign w:val="superscript"/>
          <w:lang w:eastAsia="ru-RU"/>
        </w:rPr>
        <w:t>–30</w:t>
      </w:r>
      <w:r w:rsidRPr="00540BF9">
        <w:rPr>
          <w:rFonts w:ascii="OpenSans" w:eastAsia="Times New Roman" w:hAnsi="OpenSans" w:cs="Times New Roman"/>
          <w:color w:val="000000"/>
          <w:sz w:val="28"/>
          <w:szCs w:val="28"/>
          <w:lang w:eastAsia="ru-RU"/>
        </w:rPr>
        <w:t> м, то есть на двадцать порядков меньше размера атома. Периодических структур с таким периодом в природе не существует. Поэтому считается, что макроскопические тела проявляют только одну сторону своих свойств — корпускулярную — и не проявляют волновую.</w:t>
      </w:r>
    </w:p>
    <w:p w:rsidR="00540BF9" w:rsidRPr="00540BF9" w:rsidRDefault="00540BF9" w:rsidP="00540BF9">
      <w:pPr>
        <w:shd w:val="clear" w:color="auto" w:fill="FFFFFF"/>
        <w:spacing w:after="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Обнаружение волновых свойств частиц привело к открытию фундаментального закона, управляющего всеми явлениями мира микрочастиц, — </w:t>
      </w:r>
      <w:r w:rsidRPr="00540BF9">
        <w:rPr>
          <w:rFonts w:ascii="OpenSans" w:eastAsia="Times New Roman" w:hAnsi="OpenSans" w:cs="Times New Roman"/>
          <w:b/>
          <w:bCs/>
          <w:color w:val="000000"/>
          <w:sz w:val="28"/>
          <w:szCs w:val="28"/>
          <w:lang w:eastAsia="ru-RU"/>
        </w:rPr>
        <w:t>соотношения неопределённостей,</w:t>
      </w:r>
      <w:r w:rsidRPr="00540BF9">
        <w:rPr>
          <w:rFonts w:ascii="OpenSans" w:eastAsia="Times New Roman" w:hAnsi="OpenSans" w:cs="Times New Roman"/>
          <w:color w:val="000000"/>
          <w:sz w:val="28"/>
          <w:szCs w:val="28"/>
          <w:lang w:eastAsia="ru-RU"/>
        </w:rPr>
        <w:t> открытого в 1927 году немецким физиком Вернером Гейзенбергом. Оно формулируется так: </w:t>
      </w:r>
      <w:r w:rsidRPr="00540BF9">
        <w:rPr>
          <w:rFonts w:ascii="OpenSans" w:eastAsia="Times New Roman" w:hAnsi="OpenSans" w:cs="Times New Roman"/>
          <w:b/>
          <w:bCs/>
          <w:color w:val="000000"/>
          <w:sz w:val="28"/>
          <w:szCs w:val="28"/>
          <w:lang w:eastAsia="ru-RU"/>
        </w:rPr>
        <w:t>при любой попытке всё более точного определения положения частицы в пространстве (её координаты) обязательно будут все менее определенными сведения об импульсе частицы. Если же каким-либо способом более точно определять значение импульса частицы, то все менее точными будут сведения о координатах.</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noProof/>
          <w:color w:val="000000"/>
          <w:sz w:val="28"/>
          <w:szCs w:val="28"/>
          <w:lang w:eastAsia="ru-RU"/>
        </w:rPr>
        <mc:AlternateContent>
          <mc:Choice Requires="wps">
            <w:drawing>
              <wp:inline distT="0" distB="0" distL="0" distR="0">
                <wp:extent cx="304800" cy="304800"/>
                <wp:effectExtent l="0" t="0" r="0" b="0"/>
                <wp:docPr id="135" name="Прямоугольник 135" descr="https://videouroki.net/video/44-davlenie-sveta-korpuskulyarno-volnovoj-dualizm.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894E4" id="Прямоугольник 135" o:spid="_x0000_s1026" alt="https://videouroki.net/video/44-davlenie-sveta-korpuskulyarno-volnovoj-dualizm.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Accwy4dAwAAKA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Принципиально важно, что соотношение неопределённостей не связано с несовершенством применяемых измерительных приборов, а отражает особенности физической природы объектов микромира.</w:t>
      </w:r>
    </w:p>
    <w:p w:rsidR="00540BF9" w:rsidRPr="00540BF9" w:rsidRDefault="00540BF9" w:rsidP="00540BF9">
      <w:pPr>
        <w:shd w:val="clear" w:color="auto" w:fill="FFFFFF"/>
        <w:spacing w:after="30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Поясним. Для этого предположим, что мы хотим определить положение микрочастицы. Чтобы это сделать, поставим на её пути перпендикулярно скорости щель известной ширины. Мы знаем, что до щели проекция импульса частицы на ось, перпендикулярную её скорости, равна нулю, но абсолютно не знаем, где она находится. Однако, когда мы её обнаруживаем в щели, проекция импульса имеет неопределённые значения вследствие явления дифракции. Чем уже мы сделаем щель, то есть чем точнее мы определим её координату, тем больше будет проявляться дифракция и тем менее точно мы будем знать значение проекции импульса.</w:t>
      </w:r>
    </w:p>
    <w:p w:rsidR="00540BF9" w:rsidRPr="00540BF9" w:rsidRDefault="00540BF9" w:rsidP="00540BF9">
      <w:pPr>
        <w:shd w:val="clear" w:color="auto" w:fill="FFFFFF"/>
        <w:spacing w:after="0"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t>Дальнейшие вычисления позволили Гейзенбергу сформулировать ещё одно важное утверждение, касающееся энергии частицы: </w:t>
      </w:r>
      <w:r w:rsidRPr="00540BF9">
        <w:rPr>
          <w:rFonts w:ascii="OpenSans" w:eastAsia="Times New Roman" w:hAnsi="OpenSans" w:cs="Times New Roman"/>
          <w:b/>
          <w:bCs/>
          <w:color w:val="000000"/>
          <w:sz w:val="28"/>
          <w:szCs w:val="28"/>
          <w:lang w:eastAsia="ru-RU"/>
        </w:rPr>
        <w:t>энергия</w:t>
      </w:r>
      <w:r w:rsidRPr="00540BF9">
        <w:rPr>
          <w:rFonts w:ascii="OpenSans" w:eastAsia="Times New Roman" w:hAnsi="OpenSans" w:cs="Times New Roman"/>
          <w:color w:val="000000"/>
          <w:sz w:val="28"/>
          <w:szCs w:val="28"/>
          <w:lang w:eastAsia="ru-RU"/>
        </w:rPr>
        <w:t> </w:t>
      </w:r>
      <w:r w:rsidRPr="00540BF9">
        <w:rPr>
          <w:rFonts w:ascii="OpenSans" w:eastAsia="Times New Roman" w:hAnsi="OpenSans" w:cs="Times New Roman"/>
          <w:b/>
          <w:bCs/>
          <w:color w:val="000000"/>
          <w:sz w:val="28"/>
          <w:szCs w:val="28"/>
          <w:lang w:eastAsia="ru-RU"/>
        </w:rPr>
        <w:t>микрочастицы может быть определена с точностью Δ</w:t>
      </w:r>
      <w:r w:rsidRPr="00540BF9">
        <w:rPr>
          <w:rFonts w:ascii="OpenSans" w:eastAsia="Times New Roman" w:hAnsi="OpenSans" w:cs="Times New Roman"/>
          <w:b/>
          <w:bCs/>
          <w:i/>
          <w:iCs/>
          <w:color w:val="000000"/>
          <w:sz w:val="28"/>
          <w:szCs w:val="28"/>
          <w:lang w:eastAsia="ru-RU"/>
        </w:rPr>
        <w:t>Е</w:t>
      </w:r>
      <w:r w:rsidRPr="00540BF9">
        <w:rPr>
          <w:rFonts w:ascii="OpenSans" w:eastAsia="Times New Roman" w:hAnsi="OpenSans" w:cs="Times New Roman"/>
          <w:b/>
          <w:bCs/>
          <w:color w:val="000000"/>
          <w:sz w:val="28"/>
          <w:szCs w:val="28"/>
          <w:lang w:eastAsia="ru-RU"/>
        </w:rPr>
        <w:t> в течение промежутка времени, равного отношению постоянной Дирака к неопределённости значения энергии частицы в состоянии с энергией </w:t>
      </w:r>
      <w:r w:rsidRPr="00540BF9">
        <w:rPr>
          <w:rFonts w:ascii="OpenSans" w:eastAsia="Times New Roman" w:hAnsi="OpenSans" w:cs="Times New Roman"/>
          <w:b/>
          <w:bCs/>
          <w:i/>
          <w:iCs/>
          <w:color w:val="000000"/>
          <w:sz w:val="28"/>
          <w:szCs w:val="28"/>
          <w:lang w:eastAsia="ru-RU"/>
        </w:rPr>
        <w:t>Е</w:t>
      </w:r>
      <w:r w:rsidRPr="00540BF9">
        <w:rPr>
          <w:rFonts w:ascii="OpenSans" w:eastAsia="Times New Roman" w:hAnsi="OpenSans" w:cs="Times New Roman"/>
          <w:b/>
          <w:bCs/>
          <w:color w:val="000000"/>
          <w:sz w:val="28"/>
          <w:szCs w:val="28"/>
          <w:lang w:eastAsia="ru-RU"/>
        </w:rPr>
        <w:t>.</w:t>
      </w:r>
    </w:p>
    <w:p w:rsidR="00540BF9" w:rsidRPr="00540BF9" w:rsidRDefault="00540BF9" w:rsidP="00540BF9">
      <w:pPr>
        <w:shd w:val="clear" w:color="auto" w:fill="FFFFFF"/>
        <w:spacing w:line="240" w:lineRule="auto"/>
        <w:jc w:val="both"/>
        <w:rPr>
          <w:rFonts w:ascii="OpenSans" w:eastAsia="Times New Roman" w:hAnsi="OpenSans" w:cs="Times New Roman"/>
          <w:color w:val="000000"/>
          <w:sz w:val="28"/>
          <w:szCs w:val="28"/>
          <w:lang w:eastAsia="ru-RU"/>
        </w:rPr>
      </w:pPr>
      <w:r w:rsidRPr="00540BF9">
        <w:rPr>
          <w:rFonts w:ascii="OpenSans" w:eastAsia="Times New Roman" w:hAnsi="OpenSans" w:cs="Times New Roman"/>
          <w:color w:val="000000"/>
          <w:sz w:val="28"/>
          <w:szCs w:val="28"/>
          <w:lang w:eastAsia="ru-RU"/>
        </w:rPr>
        <w:lastRenderedPageBreak/>
        <w:t>Экспериментальное подтверждение гипотезы де Бройля об универсальности корпускулярно-волнового дуализма, ограниченность применения классической механики к микрообъектам, диктуемая соотношением неопределённостей, а также противоречия между результатами целого ряда экспериментов и применяемыми для их объяснения теориями, и привели в начале XX века к созданию </w:t>
      </w:r>
      <w:r w:rsidRPr="00540BF9">
        <w:rPr>
          <w:rFonts w:ascii="OpenSans" w:eastAsia="Times New Roman" w:hAnsi="OpenSans" w:cs="Times New Roman"/>
          <w:b/>
          <w:bCs/>
          <w:color w:val="000000"/>
          <w:sz w:val="28"/>
          <w:szCs w:val="28"/>
          <w:lang w:eastAsia="ru-RU"/>
        </w:rPr>
        <w:t>квантовой физики — раздела современной теоретической физики, изучающий законы движения частиц в области микромира.</w:t>
      </w:r>
    </w:p>
    <w:p w:rsidR="00540BF9" w:rsidRPr="00540BF9" w:rsidRDefault="00540BF9" w:rsidP="00540BF9">
      <w:pPr>
        <w:shd w:val="clear" w:color="auto" w:fill="FFFFFF"/>
        <w:spacing w:after="0" w:line="240" w:lineRule="auto"/>
        <w:rPr>
          <w:rFonts w:ascii="OpenSans" w:eastAsia="Times New Roman" w:hAnsi="OpenSans" w:cs="Times New Roman"/>
          <w:color w:val="666666"/>
          <w:sz w:val="17"/>
          <w:szCs w:val="17"/>
          <w:lang w:eastAsia="ru-RU"/>
        </w:rPr>
      </w:pPr>
      <w:r w:rsidRPr="00540BF9">
        <w:rPr>
          <w:rFonts w:ascii="OpenSans" w:eastAsia="Times New Roman" w:hAnsi="OpenSans" w:cs="Times New Roman"/>
          <w:noProof/>
          <w:color w:val="666666"/>
          <w:sz w:val="17"/>
          <w:szCs w:val="17"/>
          <w:lang w:eastAsia="ru-RU"/>
        </w:rPr>
        <mc:AlternateContent>
          <mc:Choice Requires="wps">
            <w:drawing>
              <wp:inline distT="0" distB="0" distL="0" distR="0">
                <wp:extent cx="304800" cy="304800"/>
                <wp:effectExtent l="0" t="0" r="0" b="0"/>
                <wp:docPr id="134" name="Прямоугольник 134" descr="https://videouroki.net/videouroki/images/ico/comment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043517" id="Прямоугольник 134" o:spid="_x0000_s1026" alt="https://videouroki.net/videouroki/images/ico/comments.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oMSFLwEDAAAOBgAADgAAAAAAAAAAAAAAAAAuAgAAZHJzL2Uyb0RvYy54bWxQSwECLQAUAAYA&#10;CAAAACEATKDpLNgAAAADAQAADwAAAAAAAAAAAAAAAABbBQAAZHJzL2Rvd25yZXYueG1sUEsFBgAA&#10;AAAEAAQA8wAAAGAGAAAAAA==&#10;" filled="f" stroked="f">
                <o:lock v:ext="edit" aspectratio="t"/>
                <w10:anchorlock/>
              </v:rect>
            </w:pict>
          </mc:Fallback>
        </mc:AlternateContent>
      </w:r>
    </w:p>
    <w:p w:rsidR="00540BF9" w:rsidRPr="00540BF9" w:rsidRDefault="00540BF9" w:rsidP="00540BF9">
      <w:pPr>
        <w:shd w:val="clear" w:color="auto" w:fill="FFFFFF"/>
        <w:spacing w:after="100" w:line="240" w:lineRule="auto"/>
        <w:rPr>
          <w:rFonts w:ascii="OpenSans" w:eastAsia="Times New Roman" w:hAnsi="OpenSans" w:cs="Times New Roman"/>
          <w:color w:val="666666"/>
          <w:sz w:val="17"/>
          <w:szCs w:val="17"/>
          <w:lang w:eastAsia="ru-RU"/>
        </w:rPr>
      </w:pPr>
      <w:r w:rsidRPr="00540BF9">
        <w:rPr>
          <w:rFonts w:ascii="OpenSans" w:eastAsia="Times New Roman" w:hAnsi="OpenSans" w:cs="Times New Roman"/>
          <w:color w:val="666666"/>
          <w:sz w:val="17"/>
          <w:szCs w:val="17"/>
          <w:lang w:eastAsia="ru-RU"/>
        </w:rPr>
        <w:t> </w:t>
      </w:r>
    </w:p>
    <w:p w:rsidR="00540BF9" w:rsidRDefault="00540BF9">
      <w:r>
        <w:rPr>
          <w:sz w:val="28"/>
          <w:szCs w:val="28"/>
        </w:rPr>
        <w:t xml:space="preserve">Просмотреть видео </w:t>
      </w:r>
      <w:hyperlink r:id="rId73" w:history="1">
        <w:r>
          <w:rPr>
            <w:rStyle w:val="a3"/>
          </w:rPr>
          <w:t>https://www.youtube.com/watch?v=J9ISnLuZQwI</w:t>
        </w:r>
      </w:hyperlink>
    </w:p>
    <w:p w:rsidR="00540BF9" w:rsidRDefault="00540BF9" w:rsidP="00540BF9">
      <w:pPr>
        <w:widowControl w:val="0"/>
        <w:autoSpaceDE w:val="0"/>
        <w:jc w:val="center"/>
        <w:rPr>
          <w:b/>
        </w:rPr>
      </w:pPr>
      <w:r w:rsidRPr="00540BF9">
        <w:rPr>
          <w:b/>
          <w:highlight w:val="yellow"/>
        </w:rPr>
        <w:t xml:space="preserve">Выполнить самостоятельную работу на двойном </w:t>
      </w:r>
      <w:proofErr w:type="gramStart"/>
      <w:r w:rsidRPr="00540BF9">
        <w:rPr>
          <w:b/>
          <w:highlight w:val="yellow"/>
        </w:rPr>
        <w:t>листе</w:t>
      </w:r>
      <w:r>
        <w:rPr>
          <w:b/>
        </w:rPr>
        <w:t xml:space="preserve">  Вам</w:t>
      </w:r>
      <w:proofErr w:type="gramEnd"/>
      <w:r>
        <w:rPr>
          <w:b/>
        </w:rPr>
        <w:t xml:space="preserve"> нужно выполнить все задания только  используете карточку номер один </w:t>
      </w:r>
    </w:p>
    <w:p w:rsidR="00540BF9" w:rsidRPr="00540BF9" w:rsidRDefault="00540BF9" w:rsidP="00540BF9">
      <w:pPr>
        <w:spacing w:after="0" w:line="240" w:lineRule="auto"/>
        <w:jc w:val="center"/>
        <w:rPr>
          <w:rFonts w:ascii="Verdana" w:eastAsia="Times New Roman" w:hAnsi="Verdana" w:cs="Times New Roman"/>
          <w:color w:val="004080"/>
          <w:sz w:val="18"/>
          <w:szCs w:val="18"/>
          <w:lang w:eastAsia="ru-RU"/>
        </w:rPr>
      </w:pPr>
      <w:r w:rsidRPr="00540BF9">
        <w:rPr>
          <w:rFonts w:ascii="Verdana" w:eastAsia="Times New Roman" w:hAnsi="Verdana" w:cs="Times New Roman"/>
          <w:color w:val="004080"/>
          <w:sz w:val="18"/>
          <w:szCs w:val="18"/>
          <w:lang w:eastAsia="ru-RU"/>
        </w:rPr>
        <w:br/>
      </w:r>
      <w:r w:rsidRPr="00540BF9">
        <w:rPr>
          <w:rFonts w:ascii="Verdana" w:eastAsia="Times New Roman" w:hAnsi="Verdana" w:cs="Times New Roman"/>
          <w:noProof/>
          <w:color w:val="004080"/>
          <w:sz w:val="18"/>
          <w:szCs w:val="18"/>
          <w:lang w:eastAsia="ru-RU"/>
        </w:rPr>
        <w:drawing>
          <wp:inline distT="0" distB="0" distL="0" distR="0">
            <wp:extent cx="1504950" cy="2487774"/>
            <wp:effectExtent l="0" t="0" r="0" b="8255"/>
            <wp:docPr id="153" name="Рисунок 153" descr="http://sverh-zadacha.ucoz.ru/11/Skrelin/IX/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verh-zadacha.ucoz.ru/11/Skrelin/IX/10-1-9.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10319" cy="2496649"/>
                    </a:xfrm>
                    <a:prstGeom prst="rect">
                      <a:avLst/>
                    </a:prstGeom>
                    <a:noFill/>
                    <a:ln>
                      <a:noFill/>
                    </a:ln>
                  </pic:spPr>
                </pic:pic>
              </a:graphicData>
            </a:graphic>
          </wp:inline>
        </w:drawing>
      </w:r>
    </w:p>
    <w:p w:rsidR="00540BF9" w:rsidRDefault="00540BF9" w:rsidP="00540BF9">
      <w:pPr>
        <w:widowControl w:val="0"/>
        <w:autoSpaceDE w:val="0"/>
        <w:jc w:val="center"/>
        <w:rPr>
          <w:b/>
        </w:rPr>
      </w:pPr>
    </w:p>
    <w:p w:rsidR="00540BF9" w:rsidRDefault="00540BF9" w:rsidP="00540BF9">
      <w:pPr>
        <w:widowControl w:val="0"/>
        <w:autoSpaceDE w:val="0"/>
        <w:jc w:val="center"/>
        <w:rPr>
          <w:b/>
        </w:rPr>
      </w:pPr>
      <w:r>
        <w:rPr>
          <w:b/>
        </w:rPr>
        <w:t>Методические рекомендации</w:t>
      </w:r>
    </w:p>
    <w:p w:rsidR="00540BF9" w:rsidRDefault="00540BF9" w:rsidP="00540BF9">
      <w:pPr>
        <w:widowControl w:val="0"/>
        <w:autoSpaceDE w:val="0"/>
        <w:jc w:val="center"/>
        <w:rPr>
          <w:b/>
        </w:rPr>
      </w:pPr>
      <w:r>
        <w:rPr>
          <w:b/>
        </w:rPr>
        <w:t xml:space="preserve"> по выполнению графической самостоятельной работы </w:t>
      </w:r>
    </w:p>
    <w:p w:rsidR="00540BF9" w:rsidRDefault="00540BF9" w:rsidP="00540BF9">
      <w:pPr>
        <w:widowControl w:val="0"/>
        <w:autoSpaceDE w:val="0"/>
        <w:jc w:val="center"/>
        <w:rPr>
          <w:b/>
        </w:rPr>
      </w:pPr>
      <w:r>
        <w:rPr>
          <w:b/>
        </w:rPr>
        <w:t xml:space="preserve"> по теме</w:t>
      </w:r>
    </w:p>
    <w:p w:rsidR="00540BF9" w:rsidRDefault="00540BF9" w:rsidP="00540BF9">
      <w:pPr>
        <w:widowControl w:val="0"/>
        <w:autoSpaceDE w:val="0"/>
        <w:jc w:val="center"/>
        <w:rPr>
          <w:b/>
        </w:rPr>
      </w:pPr>
      <w:proofErr w:type="gramStart"/>
      <w:r>
        <w:rPr>
          <w:b/>
        </w:rPr>
        <w:t>« Фотоэффект</w:t>
      </w:r>
      <w:proofErr w:type="gramEnd"/>
      <w:r>
        <w:rPr>
          <w:b/>
        </w:rPr>
        <w:t>»</w:t>
      </w:r>
    </w:p>
    <w:p w:rsidR="00540BF9" w:rsidRDefault="00540BF9" w:rsidP="00540BF9">
      <w:pPr>
        <w:widowControl w:val="0"/>
        <w:autoSpaceDE w:val="0"/>
      </w:pPr>
      <w:r>
        <w:rPr>
          <w:b/>
          <w:u w:val="single"/>
        </w:rPr>
        <w:t>Цель:</w:t>
      </w:r>
      <w:r>
        <w:rPr>
          <w:b/>
        </w:rPr>
        <w:t xml:space="preserve"> </w:t>
      </w:r>
      <w:r>
        <w:t>закрепить изученный материал в ходе решения расчетных и графических задач.</w:t>
      </w:r>
    </w:p>
    <w:p w:rsidR="00540BF9" w:rsidRDefault="00540BF9" w:rsidP="00540BF9">
      <w:pPr>
        <w:widowControl w:val="0"/>
        <w:autoSpaceDE w:val="0"/>
      </w:pPr>
      <w:r>
        <w:rPr>
          <w:b/>
        </w:rPr>
        <w:t>МТО:</w:t>
      </w:r>
      <w:r>
        <w:t xml:space="preserve"> методические рекомендации по выполнению задания с карточками, калькулятор, карандаш, линейка, книга «Пособие по физике» </w:t>
      </w:r>
      <w:proofErr w:type="spellStart"/>
      <w:r>
        <w:t>стр</w:t>
      </w:r>
      <w:proofErr w:type="spellEnd"/>
      <w:r>
        <w:t>: 39-40</w:t>
      </w:r>
    </w:p>
    <w:p w:rsidR="00540BF9" w:rsidRDefault="00540BF9" w:rsidP="00540BF9">
      <w:pPr>
        <w:widowControl w:val="0"/>
        <w:autoSpaceDE w:val="0"/>
      </w:pPr>
    </w:p>
    <w:p w:rsidR="00540BF9" w:rsidRDefault="00540BF9" w:rsidP="00540BF9">
      <w:pPr>
        <w:widowControl w:val="0"/>
        <w:autoSpaceDE w:val="0"/>
        <w:jc w:val="center"/>
        <w:rPr>
          <w:b/>
        </w:rPr>
      </w:pPr>
      <w:r>
        <w:rPr>
          <w:b/>
        </w:rPr>
        <w:t>Содержание и последовательность выполнения заданий:</w:t>
      </w:r>
    </w:p>
    <w:p w:rsidR="00540BF9" w:rsidRDefault="00540BF9" w:rsidP="00540BF9">
      <w:pPr>
        <w:widowControl w:val="0"/>
        <w:autoSpaceDE w:val="0"/>
        <w:jc w:val="center"/>
        <w:rPr>
          <w:i/>
          <w:u w:val="single"/>
        </w:rPr>
      </w:pPr>
      <w:r>
        <w:rPr>
          <w:i/>
          <w:u w:val="single"/>
        </w:rPr>
        <w:t>Выполнить индивидуальные задания по вариантам</w:t>
      </w:r>
    </w:p>
    <w:p w:rsidR="00540BF9" w:rsidRDefault="00540BF9" w:rsidP="00540BF9">
      <w:pPr>
        <w:widowControl w:val="0"/>
        <w:autoSpaceDE w:val="0"/>
      </w:pPr>
      <w:r>
        <w:t>Вопросы к карточкам IX серии — Спектроскоп:</w:t>
      </w:r>
    </w:p>
    <w:p w:rsidR="00540BF9" w:rsidRDefault="00540BF9" w:rsidP="00540BF9">
      <w:pPr>
        <w:widowControl w:val="0"/>
        <w:autoSpaceDE w:val="0"/>
      </w:pPr>
      <w:r>
        <w:t>1.  Определите показания микрометра.</w:t>
      </w:r>
    </w:p>
    <w:p w:rsidR="00540BF9" w:rsidRDefault="00540BF9" w:rsidP="00540BF9">
      <w:pPr>
        <w:widowControl w:val="0"/>
        <w:autoSpaceDE w:val="0"/>
      </w:pPr>
      <w:r>
        <w:lastRenderedPageBreak/>
        <w:t xml:space="preserve">2.  Определите по графику на карточке длину волны света в </w:t>
      </w:r>
      <w:proofErr w:type="gramStart"/>
      <w:r>
        <w:t>воздухе,  дающую</w:t>
      </w:r>
      <w:proofErr w:type="gramEnd"/>
      <w:r>
        <w:t xml:space="preserve"> </w:t>
      </w:r>
    </w:p>
    <w:p w:rsidR="00540BF9" w:rsidRDefault="00540BF9" w:rsidP="00540BF9">
      <w:pPr>
        <w:widowControl w:val="0"/>
        <w:autoSpaceDE w:val="0"/>
      </w:pPr>
      <w:r>
        <w:t xml:space="preserve">     спектральную </w:t>
      </w:r>
      <w:proofErr w:type="gramStart"/>
      <w:r>
        <w:t>линию  вдоль</w:t>
      </w:r>
      <w:proofErr w:type="gramEnd"/>
      <w:r>
        <w:t xml:space="preserve">  нити   зрительной трубы спектроскопа.</w:t>
      </w:r>
    </w:p>
    <w:p w:rsidR="00540BF9" w:rsidRDefault="00540BF9" w:rsidP="00540BF9">
      <w:pPr>
        <w:widowControl w:val="0"/>
        <w:autoSpaceDE w:val="0"/>
      </w:pPr>
      <w:r>
        <w:t>3.  Вычислите частоту света, соответствующую найденной дли</w:t>
      </w:r>
      <w:r>
        <w:softHyphen/>
        <w:t>не волны в воздухе.</w:t>
      </w:r>
    </w:p>
    <w:p w:rsidR="00540BF9" w:rsidRDefault="00540BF9" w:rsidP="00540BF9">
      <w:pPr>
        <w:widowControl w:val="0"/>
        <w:autoSpaceDE w:val="0"/>
      </w:pPr>
      <w:r>
        <w:t>4.  Какой энергией обладает фотон с этой частотой?</w:t>
      </w:r>
    </w:p>
    <w:p w:rsidR="00540BF9" w:rsidRDefault="00540BF9" w:rsidP="00540BF9">
      <w:pPr>
        <w:widowControl w:val="0"/>
        <w:autoSpaceDE w:val="0"/>
      </w:pPr>
      <w:r>
        <w:t>5.  Какова масса этого фотона?</w:t>
      </w:r>
    </w:p>
    <w:p w:rsidR="00540BF9" w:rsidRDefault="00540BF9" w:rsidP="00540BF9">
      <w:pPr>
        <w:widowControl w:val="0"/>
        <w:autoSpaceDE w:val="0"/>
      </w:pPr>
      <w:r>
        <w:t>6.  Вычислите импульс фотона при данной частоте.</w:t>
      </w:r>
    </w:p>
    <w:p w:rsidR="00540BF9" w:rsidRDefault="00540BF9" w:rsidP="00540BF9">
      <w:pPr>
        <w:widowControl w:val="0"/>
        <w:autoSpaceDE w:val="0"/>
      </w:pPr>
      <w:r>
        <w:t>7.  Выразите энергию фотона в электрон-вольтах.</w:t>
      </w:r>
    </w:p>
    <w:p w:rsidR="00540BF9" w:rsidRDefault="00540BF9" w:rsidP="00540BF9">
      <w:pPr>
        <w:widowControl w:val="0"/>
        <w:autoSpaceDE w:val="0"/>
      </w:pPr>
      <w:r>
        <w:t>8.  Какой энергией будут обладать электроны, выбитые из ме</w:t>
      </w:r>
      <w:r>
        <w:softHyphen/>
        <w:t xml:space="preserve">талла, если работа выхода </w:t>
      </w:r>
    </w:p>
    <w:p w:rsidR="00540BF9" w:rsidRDefault="00540BF9" w:rsidP="00540BF9">
      <w:pPr>
        <w:widowControl w:val="0"/>
        <w:autoSpaceDE w:val="0"/>
      </w:pPr>
      <w:r>
        <w:t xml:space="preserve">      равна 1,4 эй?</w:t>
      </w:r>
    </w:p>
    <w:p w:rsidR="00540BF9" w:rsidRDefault="00540BF9" w:rsidP="00540BF9">
      <w:pPr>
        <w:widowControl w:val="0"/>
        <w:autoSpaceDE w:val="0"/>
      </w:pPr>
      <w:r>
        <w:t>9.  Какую скорость приобретут эти электроны?</w:t>
      </w:r>
    </w:p>
    <w:p w:rsidR="00540BF9" w:rsidRDefault="00540BF9" w:rsidP="00540BF9">
      <w:pPr>
        <w:widowControl w:val="0"/>
        <w:autoSpaceDE w:val="0"/>
      </w:pPr>
      <w:r>
        <w:t xml:space="preserve">10. </w:t>
      </w:r>
      <w:proofErr w:type="gramStart"/>
      <w:r>
        <w:t>Общая  мощность</w:t>
      </w:r>
      <w:proofErr w:type="gramEnd"/>
      <w:r>
        <w:t xml:space="preserve">  всех   фотонов,  попадающих    на  металл, равна 0,33 мет. Сколько </w:t>
      </w:r>
    </w:p>
    <w:p w:rsidR="00540BF9" w:rsidRDefault="00540BF9" w:rsidP="00540BF9">
      <w:pPr>
        <w:widowControl w:val="0"/>
        <w:autoSpaceDE w:val="0"/>
      </w:pPr>
      <w:r>
        <w:t xml:space="preserve">      электронов в 1 сек выбивается из этого металла, если квантовый фотоэффект </w:t>
      </w:r>
    </w:p>
    <w:p w:rsidR="00540BF9" w:rsidRDefault="00540BF9" w:rsidP="00540BF9">
      <w:pPr>
        <w:widowControl w:val="0"/>
        <w:autoSpaceDE w:val="0"/>
      </w:pPr>
      <w:r>
        <w:t xml:space="preserve">      составляет только 1%?</w:t>
      </w:r>
    </w:p>
    <w:p w:rsidR="00540BF9" w:rsidRDefault="00540BF9" w:rsidP="00540BF9">
      <w:pPr>
        <w:widowControl w:val="0"/>
        <w:autoSpaceDE w:val="0"/>
        <w:jc w:val="both"/>
      </w:pPr>
      <w:r>
        <w:rPr>
          <w:b/>
        </w:rPr>
        <w:t>Метод:</w:t>
      </w:r>
      <w:r>
        <w:t xml:space="preserve"> Решение задач в тетрадях.</w:t>
      </w:r>
    </w:p>
    <w:p w:rsidR="00540BF9" w:rsidRDefault="00540BF9" w:rsidP="00540BF9">
      <w:pPr>
        <w:widowControl w:val="0"/>
        <w:autoSpaceDE w:val="0"/>
        <w:jc w:val="center"/>
        <w:rPr>
          <w:b/>
          <w:i/>
          <w:u w:val="single"/>
        </w:rPr>
      </w:pPr>
      <w:r>
        <w:rPr>
          <w:b/>
          <w:i/>
          <w:u w:val="single"/>
        </w:rPr>
        <w:t xml:space="preserve">ОБРАЗЕЦ </w:t>
      </w:r>
    </w:p>
    <w:p w:rsidR="00540BF9" w:rsidRDefault="00540BF9" w:rsidP="00540BF9">
      <w:pPr>
        <w:widowControl w:val="0"/>
        <w:autoSpaceDE w:val="0"/>
        <w:jc w:val="center"/>
        <w:rPr>
          <w:b/>
          <w:i/>
          <w:u w:val="single"/>
        </w:rPr>
      </w:pPr>
      <w:r>
        <w:rPr>
          <w:b/>
          <w:i/>
          <w:u w:val="single"/>
        </w:rPr>
        <w:t>на примере карточки №5</w:t>
      </w:r>
    </w:p>
    <w:p w:rsidR="00540BF9" w:rsidRDefault="00540BF9" w:rsidP="00540BF9">
      <w:pPr>
        <w:widowControl w:val="0"/>
        <w:autoSpaceDE w:val="0"/>
        <w:jc w:val="center"/>
      </w:pPr>
      <w:r>
        <w:rPr>
          <w:noProof/>
          <w:lang w:eastAsia="ru-RU"/>
        </w:rPr>
        <w:drawing>
          <wp:inline distT="0" distB="0" distL="0" distR="0" wp14:anchorId="255FC33B" wp14:editId="65D1697A">
            <wp:extent cx="2228850" cy="3667125"/>
            <wp:effectExtent l="19050" t="0" r="0" b="0"/>
            <wp:docPr id="152"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5" cstate="print"/>
                    <a:srcRect/>
                    <a:stretch>
                      <a:fillRect/>
                    </a:stretch>
                  </pic:blipFill>
                  <pic:spPr bwMode="auto">
                    <a:xfrm>
                      <a:off x="0" y="0"/>
                      <a:ext cx="2228850" cy="3667125"/>
                    </a:xfrm>
                    <a:prstGeom prst="rect">
                      <a:avLst/>
                    </a:prstGeom>
                    <a:solidFill>
                      <a:srgbClr val="FFFFFF"/>
                    </a:solidFill>
                    <a:ln w="9525">
                      <a:noFill/>
                      <a:miter lim="800000"/>
                      <a:headEnd/>
                      <a:tailEnd/>
                    </a:ln>
                  </pic:spPr>
                </pic:pic>
              </a:graphicData>
            </a:graphic>
          </wp:inline>
        </w:drawing>
      </w:r>
      <w:r>
        <w:rPr>
          <w:noProof/>
          <w:lang w:eastAsia="ru-RU"/>
        </w:rPr>
        <w:lastRenderedPageBreak/>
        <w:drawing>
          <wp:inline distT="0" distB="0" distL="0" distR="0" wp14:anchorId="2DC84C42" wp14:editId="782238C5">
            <wp:extent cx="5600700" cy="128587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6" cstate="print"/>
                    <a:srcRect/>
                    <a:stretch>
                      <a:fillRect/>
                    </a:stretch>
                  </pic:blipFill>
                  <pic:spPr bwMode="auto">
                    <a:xfrm>
                      <a:off x="0" y="0"/>
                      <a:ext cx="5600700" cy="1285875"/>
                    </a:xfrm>
                    <a:prstGeom prst="rect">
                      <a:avLst/>
                    </a:prstGeom>
                    <a:solidFill>
                      <a:srgbClr val="FFFFFF"/>
                    </a:solidFill>
                    <a:ln w="9525">
                      <a:noFill/>
                      <a:miter lim="800000"/>
                      <a:headEnd/>
                      <a:tailEnd/>
                    </a:ln>
                  </pic:spPr>
                </pic:pic>
              </a:graphicData>
            </a:graphic>
          </wp:inline>
        </w:drawing>
      </w:r>
    </w:p>
    <w:p w:rsidR="00540BF9" w:rsidRDefault="00540BF9" w:rsidP="00540BF9">
      <w:pPr>
        <w:widowControl w:val="0"/>
        <w:autoSpaceDE w:val="0"/>
        <w:jc w:val="center"/>
      </w:pPr>
      <w:r>
        <w:rPr>
          <w:noProof/>
          <w:lang w:eastAsia="ru-RU"/>
        </w:rPr>
        <w:drawing>
          <wp:inline distT="0" distB="0" distL="0" distR="0" wp14:anchorId="53E8D1A1" wp14:editId="25BEF544">
            <wp:extent cx="2895600" cy="360997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77" cstate="print"/>
                    <a:srcRect/>
                    <a:stretch>
                      <a:fillRect/>
                    </a:stretch>
                  </pic:blipFill>
                  <pic:spPr bwMode="auto">
                    <a:xfrm>
                      <a:off x="0" y="0"/>
                      <a:ext cx="2895600" cy="3609975"/>
                    </a:xfrm>
                    <a:prstGeom prst="rect">
                      <a:avLst/>
                    </a:prstGeom>
                    <a:solidFill>
                      <a:srgbClr val="FFFFFF"/>
                    </a:solidFill>
                    <a:ln w="9525">
                      <a:noFill/>
                      <a:miter lim="800000"/>
                      <a:headEnd/>
                      <a:tailEnd/>
                    </a:ln>
                  </pic:spPr>
                </pic:pic>
              </a:graphicData>
            </a:graphic>
          </wp:inline>
        </w:drawing>
      </w:r>
    </w:p>
    <w:p w:rsidR="00540BF9" w:rsidRDefault="00540BF9" w:rsidP="00540BF9">
      <w:pPr>
        <w:widowControl w:val="0"/>
        <w:autoSpaceDE w:val="0"/>
        <w:jc w:val="center"/>
      </w:pPr>
    </w:p>
    <w:p w:rsidR="00540BF9" w:rsidRDefault="00540BF9" w:rsidP="00540BF9">
      <w:pPr>
        <w:widowControl w:val="0"/>
        <w:autoSpaceDE w:val="0"/>
        <w:jc w:val="center"/>
        <w:rPr>
          <w:b/>
        </w:rPr>
      </w:pPr>
      <w:r>
        <w:rPr>
          <w:noProof/>
          <w:lang w:eastAsia="ru-RU"/>
        </w:rPr>
        <w:drawing>
          <wp:inline distT="0" distB="0" distL="0" distR="0" wp14:anchorId="29D3FB22" wp14:editId="4456217E">
            <wp:extent cx="4829175" cy="2724150"/>
            <wp:effectExtent l="1905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78" cstate="print"/>
                    <a:srcRect/>
                    <a:stretch>
                      <a:fillRect/>
                    </a:stretch>
                  </pic:blipFill>
                  <pic:spPr bwMode="auto">
                    <a:xfrm>
                      <a:off x="0" y="0"/>
                      <a:ext cx="4829175" cy="2724150"/>
                    </a:xfrm>
                    <a:prstGeom prst="rect">
                      <a:avLst/>
                    </a:prstGeom>
                    <a:solidFill>
                      <a:srgbClr val="FFFFFF"/>
                    </a:solidFill>
                    <a:ln w="9525">
                      <a:noFill/>
                      <a:miter lim="800000"/>
                      <a:headEnd/>
                      <a:tailEnd/>
                    </a:ln>
                  </pic:spPr>
                </pic:pic>
              </a:graphicData>
            </a:graphic>
          </wp:inline>
        </w:drawing>
      </w:r>
    </w:p>
    <w:p w:rsidR="00540BF9" w:rsidRDefault="00540BF9" w:rsidP="00540BF9">
      <w:pPr>
        <w:widowControl w:val="0"/>
        <w:autoSpaceDE w:val="0"/>
        <w:jc w:val="center"/>
        <w:rPr>
          <w:b/>
        </w:rPr>
      </w:pPr>
    </w:p>
    <w:p w:rsidR="00540BF9" w:rsidRDefault="00540BF9"/>
    <w:p w:rsidR="00540BF9" w:rsidRDefault="00540BF9"/>
    <w:p w:rsidR="00540BF9" w:rsidRDefault="00540BF9" w:rsidP="00540BF9">
      <w:pPr>
        <w:rPr>
          <w:rFonts w:ascii="Times New Roman" w:hAnsi="Times New Roman" w:cs="Times New Roman"/>
          <w:b/>
          <w:sz w:val="28"/>
          <w:szCs w:val="28"/>
        </w:rPr>
      </w:pPr>
      <w:r w:rsidRPr="00297AF4">
        <w:rPr>
          <w:rFonts w:ascii="Times New Roman" w:hAnsi="Times New Roman" w:cs="Times New Roman"/>
          <w:b/>
          <w:sz w:val="28"/>
          <w:szCs w:val="28"/>
        </w:rPr>
        <w:lastRenderedPageBreak/>
        <w:t>Домашнее задани</w:t>
      </w:r>
      <w:r>
        <w:rPr>
          <w:rFonts w:ascii="Times New Roman" w:hAnsi="Times New Roman" w:cs="Times New Roman"/>
          <w:b/>
          <w:sz w:val="28"/>
          <w:szCs w:val="28"/>
        </w:rPr>
        <w:t>е сфотографировать или скан</w:t>
      </w:r>
      <w:r w:rsidRPr="00297AF4">
        <w:rPr>
          <w:rFonts w:ascii="Times New Roman" w:hAnsi="Times New Roman" w:cs="Times New Roman"/>
          <w:b/>
          <w:sz w:val="28"/>
          <w:szCs w:val="28"/>
        </w:rPr>
        <w:t xml:space="preserve"> и прислать на почту </w:t>
      </w:r>
      <w:hyperlink r:id="rId79" w:history="1">
        <w:r w:rsidRPr="0057141E">
          <w:rPr>
            <w:rStyle w:val="a3"/>
            <w:rFonts w:ascii="Times New Roman" w:hAnsi="Times New Roman" w:cs="Times New Roman"/>
            <w:b/>
            <w:sz w:val="28"/>
            <w:szCs w:val="28"/>
            <w:lang w:val="en-US"/>
          </w:rPr>
          <w:t>helen</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mails</w:t>
        </w:r>
        <w:r w:rsidRPr="0057141E">
          <w:rPr>
            <w:rStyle w:val="a3"/>
            <w:rFonts w:ascii="Times New Roman" w:hAnsi="Times New Roman" w:cs="Times New Roman"/>
            <w:b/>
            <w:sz w:val="28"/>
            <w:szCs w:val="28"/>
          </w:rPr>
          <w:t>@</w:t>
        </w:r>
        <w:r w:rsidRPr="0057141E">
          <w:rPr>
            <w:rStyle w:val="a3"/>
            <w:rFonts w:ascii="Times New Roman" w:hAnsi="Times New Roman" w:cs="Times New Roman"/>
            <w:b/>
            <w:sz w:val="28"/>
            <w:szCs w:val="28"/>
            <w:lang w:val="en-US"/>
          </w:rPr>
          <w:t>mail</w:t>
        </w:r>
        <w:r w:rsidRPr="0057141E">
          <w:rPr>
            <w:rStyle w:val="a3"/>
            <w:rFonts w:ascii="Times New Roman" w:hAnsi="Times New Roman" w:cs="Times New Roman"/>
            <w:b/>
            <w:sz w:val="28"/>
            <w:szCs w:val="28"/>
          </w:rPr>
          <w:t>.</w:t>
        </w:r>
        <w:proofErr w:type="spellStart"/>
        <w:r w:rsidRPr="0057141E">
          <w:rPr>
            <w:rStyle w:val="a3"/>
            <w:rFonts w:ascii="Times New Roman" w:hAnsi="Times New Roman" w:cs="Times New Roman"/>
            <w:b/>
            <w:sz w:val="28"/>
            <w:szCs w:val="28"/>
            <w:lang w:val="en-US"/>
          </w:rPr>
          <w:t>ru</w:t>
        </w:r>
        <w:proofErr w:type="spellEnd"/>
      </w:hyperlink>
    </w:p>
    <w:p w:rsidR="00540BF9" w:rsidRPr="00540BF9" w:rsidRDefault="00540BF9">
      <w:pPr>
        <w:rPr>
          <w:sz w:val="28"/>
          <w:szCs w:val="28"/>
        </w:rPr>
      </w:pPr>
    </w:p>
    <w:sectPr w:rsidR="00540BF9" w:rsidRPr="00540BF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MS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Roboto">
    <w:panose1 w:val="02000000000000000000"/>
    <w:charset w:val="CC"/>
    <w:family w:val="auto"/>
    <w:pitch w:val="variable"/>
    <w:sig w:usb0="E00002FF" w:usb1="5000205B" w:usb2="00000020" w:usb3="00000000" w:csb0="0000019F" w:csb1="00000000"/>
  </w:font>
  <w:font w:name="PT Sans">
    <w:altName w:val="Times New Roman"/>
    <w:panose1 w:val="00000000000000000000"/>
    <w:charset w:val="00"/>
    <w:family w:val="roman"/>
    <w:notTrueType/>
    <w:pitch w:val="default"/>
  </w:font>
  <w:font w:name="Open Sans">
    <w:panose1 w:val="020B0606030504020204"/>
    <w:charset w:val="CC"/>
    <w:family w:val="swiss"/>
    <w:pitch w:val="variable"/>
    <w:sig w:usb0="E00002EF" w:usb1="4000205B" w:usb2="00000028" w:usb3="00000000" w:csb0="0000019F"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5"/>
      <w:numFmt w:val="bullet"/>
      <w:lvlText w:val="-"/>
      <w:lvlJc w:val="left"/>
      <w:pPr>
        <w:tabs>
          <w:tab w:val="num" w:pos="360"/>
        </w:tabs>
        <w:ind w:left="360" w:hanging="360"/>
      </w:pPr>
      <w:rPr>
        <w:rFonts w:ascii="OpenSymbol" w:hAnsi="OpenSymbol"/>
      </w:rPr>
    </w:lvl>
  </w:abstractNum>
  <w:abstractNum w:abstractNumId="1" w15:restartNumberingAfterBreak="0">
    <w:nsid w:val="00000007"/>
    <w:multiLevelType w:val="singleLevel"/>
    <w:tmpl w:val="00000007"/>
    <w:name w:val="WW8Num7"/>
    <w:lvl w:ilvl="0">
      <w:start w:val="1"/>
      <w:numFmt w:val="decimal"/>
      <w:lvlText w:val="%1."/>
      <w:lvlJc w:val="left"/>
      <w:pPr>
        <w:tabs>
          <w:tab w:val="num" w:pos="0"/>
        </w:tabs>
        <w:ind w:left="585" w:hanging="360"/>
      </w:pPr>
    </w:lvl>
  </w:abstractNum>
  <w:abstractNum w:abstractNumId="2" w15:restartNumberingAfterBreak="0">
    <w:nsid w:val="00000009"/>
    <w:multiLevelType w:val="singleLevel"/>
    <w:tmpl w:val="00000009"/>
    <w:name w:val="WW8Num9"/>
    <w:lvl w:ilvl="0">
      <w:start w:val="5"/>
      <w:numFmt w:val="bullet"/>
      <w:lvlText w:val="-"/>
      <w:lvlJc w:val="left"/>
      <w:pPr>
        <w:tabs>
          <w:tab w:val="num" w:pos="360"/>
        </w:tabs>
        <w:ind w:left="360" w:hanging="360"/>
      </w:pPr>
      <w:rPr>
        <w:rFonts w:ascii="OpenSymbol" w:hAnsi="OpenSymbol" w:cs="Arial"/>
        <w:b w:val="0"/>
        <w:bCs w:val="0"/>
        <w:i w:val="0"/>
        <w:iCs w:val="0"/>
        <w:sz w:val="28"/>
        <w:szCs w:val="28"/>
      </w:rPr>
    </w:lvl>
  </w:abstractNum>
  <w:abstractNum w:abstractNumId="3"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decimal"/>
      <w:lvlText w:val="%1.%2."/>
      <w:lvlJc w:val="left"/>
      <w:pPr>
        <w:tabs>
          <w:tab w:val="num" w:pos="0"/>
        </w:tabs>
        <w:ind w:left="960" w:hanging="480"/>
      </w:pPr>
    </w:lvl>
    <w:lvl w:ilvl="2">
      <w:start w:val="1"/>
      <w:numFmt w:val="decimal"/>
      <w:lvlText w:val="%1.%2.%3."/>
      <w:lvlJc w:val="left"/>
      <w:pPr>
        <w:tabs>
          <w:tab w:val="num" w:pos="0"/>
        </w:tabs>
        <w:ind w:left="1380" w:hanging="720"/>
      </w:pPr>
    </w:lvl>
    <w:lvl w:ilvl="3">
      <w:start w:val="1"/>
      <w:numFmt w:val="decimal"/>
      <w:lvlText w:val="%1.%2.%3.%4."/>
      <w:lvlJc w:val="left"/>
      <w:pPr>
        <w:tabs>
          <w:tab w:val="num" w:pos="0"/>
        </w:tabs>
        <w:ind w:left="1560" w:hanging="720"/>
      </w:pPr>
    </w:lvl>
    <w:lvl w:ilvl="4">
      <w:start w:val="1"/>
      <w:numFmt w:val="decimal"/>
      <w:lvlText w:val="%1.%2.%3.%4.%5."/>
      <w:lvlJc w:val="left"/>
      <w:pPr>
        <w:tabs>
          <w:tab w:val="num" w:pos="0"/>
        </w:tabs>
        <w:ind w:left="2100" w:hanging="1080"/>
      </w:pPr>
    </w:lvl>
    <w:lvl w:ilvl="5">
      <w:start w:val="1"/>
      <w:numFmt w:val="decimal"/>
      <w:lvlText w:val="%1.%2.%3.%4.%5.%6."/>
      <w:lvlJc w:val="left"/>
      <w:pPr>
        <w:tabs>
          <w:tab w:val="num" w:pos="0"/>
        </w:tabs>
        <w:ind w:left="2280" w:hanging="1080"/>
      </w:pPr>
    </w:lvl>
    <w:lvl w:ilvl="6">
      <w:start w:val="1"/>
      <w:numFmt w:val="decimal"/>
      <w:lvlText w:val="%1.%2.%3.%4.%5.%6.%7."/>
      <w:lvlJc w:val="left"/>
      <w:pPr>
        <w:tabs>
          <w:tab w:val="num" w:pos="0"/>
        </w:tabs>
        <w:ind w:left="2820" w:hanging="1440"/>
      </w:pPr>
    </w:lvl>
    <w:lvl w:ilvl="7">
      <w:start w:val="1"/>
      <w:numFmt w:val="decimal"/>
      <w:lvlText w:val="%1.%2.%3.%4.%5.%6.%7.%8."/>
      <w:lvlJc w:val="left"/>
      <w:pPr>
        <w:tabs>
          <w:tab w:val="num" w:pos="0"/>
        </w:tabs>
        <w:ind w:left="3000" w:hanging="1440"/>
      </w:pPr>
    </w:lvl>
    <w:lvl w:ilvl="8">
      <w:start w:val="1"/>
      <w:numFmt w:val="decimal"/>
      <w:lvlText w:val="%1.%2.%3.%4.%5.%6.%7.%8.%9."/>
      <w:lvlJc w:val="left"/>
      <w:pPr>
        <w:tabs>
          <w:tab w:val="num" w:pos="0"/>
        </w:tabs>
        <w:ind w:left="3540" w:hanging="1800"/>
      </w:pPr>
    </w:lvl>
  </w:abstractNum>
  <w:abstractNum w:abstractNumId="4" w15:restartNumberingAfterBreak="0">
    <w:nsid w:val="0000000E"/>
    <w:multiLevelType w:val="singleLevel"/>
    <w:tmpl w:val="0000000E"/>
    <w:name w:val="WW8Num14"/>
    <w:lvl w:ilvl="0">
      <w:start w:val="5"/>
      <w:numFmt w:val="bullet"/>
      <w:lvlText w:val="-"/>
      <w:lvlJc w:val="left"/>
      <w:pPr>
        <w:tabs>
          <w:tab w:val="num" w:pos="360"/>
        </w:tabs>
        <w:ind w:left="360" w:hanging="360"/>
      </w:pPr>
      <w:rPr>
        <w:rFonts w:ascii="OpenSymbol" w:hAnsi="OpenSymbol"/>
      </w:rPr>
    </w:lvl>
  </w:abstractNum>
  <w:abstractNum w:abstractNumId="5" w15:restartNumberingAfterBreak="0">
    <w:nsid w:val="31B932F4"/>
    <w:multiLevelType w:val="hybridMultilevel"/>
    <w:tmpl w:val="A170F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B457AF"/>
    <w:multiLevelType w:val="multilevel"/>
    <w:tmpl w:val="4574D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C7D5234"/>
    <w:multiLevelType w:val="multilevel"/>
    <w:tmpl w:val="CD84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BB2127"/>
    <w:multiLevelType w:val="multilevel"/>
    <w:tmpl w:val="2BDE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856BA5"/>
    <w:multiLevelType w:val="multilevel"/>
    <w:tmpl w:val="CBE0F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72045F"/>
    <w:multiLevelType w:val="hybridMultilevel"/>
    <w:tmpl w:val="CEF08168"/>
    <w:lvl w:ilvl="0" w:tplc="1B004E9A">
      <w:start w:val="1"/>
      <w:numFmt w:val="decimal"/>
      <w:lvlText w:val="%1."/>
      <w:lvlJc w:val="left"/>
      <w:pPr>
        <w:ind w:left="720" w:hanging="360"/>
      </w:pPr>
      <w:rPr>
        <w:rFonts w:ascii="Verdana" w:hAnsi="Verdana" w:hint="default"/>
        <w:b w:val="0"/>
        <w:i w:val="0"/>
        <w:color w:val="301C01"/>
        <w:sz w:val="1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C703815"/>
    <w:multiLevelType w:val="multilevel"/>
    <w:tmpl w:val="8DCA08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10"/>
  </w:num>
  <w:num w:numId="7">
    <w:abstractNumId w:val="5"/>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 w:numId="13">
    <w:abstractNumId w:val="11"/>
  </w:num>
  <w:num w:numId="14">
    <w:abstractNumId w:val="7"/>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57"/>
    <w:rsid w:val="000831D9"/>
    <w:rsid w:val="002B0C33"/>
    <w:rsid w:val="00540BF9"/>
    <w:rsid w:val="00664336"/>
    <w:rsid w:val="006B17AE"/>
    <w:rsid w:val="008E139A"/>
    <w:rsid w:val="00B47F57"/>
    <w:rsid w:val="00B761AD"/>
    <w:rsid w:val="00DC23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F4257F-74FD-457C-84D5-798B814D9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0BF9"/>
  </w:style>
  <w:style w:type="paragraph" w:styleId="2">
    <w:name w:val="heading 2"/>
    <w:basedOn w:val="a"/>
    <w:link w:val="20"/>
    <w:uiPriority w:val="9"/>
    <w:qFormat/>
    <w:rsid w:val="002B0C3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4336"/>
    <w:rPr>
      <w:color w:val="0000FF"/>
      <w:u w:val="single"/>
    </w:rPr>
  </w:style>
  <w:style w:type="character" w:styleId="a4">
    <w:name w:val="Strong"/>
    <w:basedOn w:val="a0"/>
    <w:uiPriority w:val="22"/>
    <w:qFormat/>
    <w:rsid w:val="00664336"/>
    <w:rPr>
      <w:b/>
      <w:bCs/>
    </w:rPr>
  </w:style>
  <w:style w:type="paragraph" w:styleId="a5">
    <w:name w:val="Normal (Web)"/>
    <w:basedOn w:val="a"/>
    <w:uiPriority w:val="99"/>
    <w:unhideWhenUsed/>
    <w:rsid w:val="0066433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664336"/>
    <w:pPr>
      <w:ind w:left="720"/>
      <w:contextualSpacing/>
    </w:pPr>
  </w:style>
  <w:style w:type="character" w:customStyle="1" w:styleId="20">
    <w:name w:val="Заголовок 2 Знак"/>
    <w:basedOn w:val="a0"/>
    <w:link w:val="2"/>
    <w:uiPriority w:val="9"/>
    <w:rsid w:val="002B0C33"/>
    <w:rPr>
      <w:rFonts w:ascii="Times New Roman" w:eastAsia="Times New Roman" w:hAnsi="Times New Roman" w:cs="Times New Roman"/>
      <w:b/>
      <w:bCs/>
      <w:sz w:val="36"/>
      <w:szCs w:val="36"/>
      <w:lang w:eastAsia="ru-RU"/>
    </w:rPr>
  </w:style>
  <w:style w:type="character" w:styleId="a7">
    <w:name w:val="Emphasis"/>
    <w:basedOn w:val="a0"/>
    <w:uiPriority w:val="20"/>
    <w:qFormat/>
    <w:rsid w:val="002B0C3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45550">
      <w:bodyDiv w:val="1"/>
      <w:marLeft w:val="0"/>
      <w:marRight w:val="0"/>
      <w:marTop w:val="0"/>
      <w:marBottom w:val="0"/>
      <w:divBdr>
        <w:top w:val="none" w:sz="0" w:space="0" w:color="auto"/>
        <w:left w:val="none" w:sz="0" w:space="0" w:color="auto"/>
        <w:bottom w:val="none" w:sz="0" w:space="0" w:color="auto"/>
        <w:right w:val="none" w:sz="0" w:space="0" w:color="auto"/>
      </w:divBdr>
      <w:divsChild>
        <w:div w:id="400450677">
          <w:marLeft w:val="0"/>
          <w:marRight w:val="0"/>
          <w:marTop w:val="0"/>
          <w:marBottom w:val="0"/>
          <w:divBdr>
            <w:top w:val="none" w:sz="0" w:space="0" w:color="auto"/>
            <w:left w:val="none" w:sz="0" w:space="0" w:color="auto"/>
            <w:bottom w:val="none" w:sz="0" w:space="0" w:color="auto"/>
            <w:right w:val="none" w:sz="0" w:space="0" w:color="auto"/>
          </w:divBdr>
        </w:div>
      </w:divsChild>
    </w:div>
    <w:div w:id="513350884">
      <w:bodyDiv w:val="1"/>
      <w:marLeft w:val="0"/>
      <w:marRight w:val="0"/>
      <w:marTop w:val="0"/>
      <w:marBottom w:val="0"/>
      <w:divBdr>
        <w:top w:val="none" w:sz="0" w:space="0" w:color="auto"/>
        <w:left w:val="none" w:sz="0" w:space="0" w:color="auto"/>
        <w:bottom w:val="none" w:sz="0" w:space="0" w:color="auto"/>
        <w:right w:val="none" w:sz="0" w:space="0" w:color="auto"/>
      </w:divBdr>
      <w:divsChild>
        <w:div w:id="1269968492">
          <w:marLeft w:val="-450"/>
          <w:marRight w:val="-450"/>
          <w:marTop w:val="225"/>
          <w:marBottom w:val="225"/>
          <w:divBdr>
            <w:top w:val="none" w:sz="0" w:space="0" w:color="auto"/>
            <w:left w:val="none" w:sz="0" w:space="0" w:color="auto"/>
            <w:bottom w:val="single" w:sz="6" w:space="26" w:color="E6E6E6"/>
            <w:right w:val="none" w:sz="0" w:space="0" w:color="auto"/>
          </w:divBdr>
          <w:divsChild>
            <w:div w:id="1910773967">
              <w:marLeft w:val="0"/>
              <w:marRight w:val="0"/>
              <w:marTop w:val="0"/>
              <w:marBottom w:val="0"/>
              <w:divBdr>
                <w:top w:val="none" w:sz="0" w:space="0" w:color="auto"/>
                <w:left w:val="none" w:sz="0" w:space="0" w:color="auto"/>
                <w:bottom w:val="none" w:sz="0" w:space="0" w:color="auto"/>
                <w:right w:val="none" w:sz="0" w:space="0" w:color="auto"/>
              </w:divBdr>
            </w:div>
          </w:divsChild>
        </w:div>
        <w:div w:id="1275597839">
          <w:marLeft w:val="0"/>
          <w:marRight w:val="0"/>
          <w:marTop w:val="0"/>
          <w:marBottom w:val="0"/>
          <w:divBdr>
            <w:top w:val="none" w:sz="0" w:space="0" w:color="auto"/>
            <w:left w:val="none" w:sz="0" w:space="0" w:color="auto"/>
            <w:bottom w:val="none" w:sz="0" w:space="0" w:color="auto"/>
            <w:right w:val="none" w:sz="0" w:space="0" w:color="auto"/>
          </w:divBdr>
          <w:divsChild>
            <w:div w:id="1659111770">
              <w:marLeft w:val="0"/>
              <w:marRight w:val="0"/>
              <w:marTop w:val="100"/>
              <w:marBottom w:val="100"/>
              <w:divBdr>
                <w:top w:val="none" w:sz="0" w:space="0" w:color="auto"/>
                <w:left w:val="none" w:sz="0" w:space="0" w:color="auto"/>
                <w:bottom w:val="none" w:sz="0" w:space="0" w:color="auto"/>
                <w:right w:val="none" w:sz="0" w:space="0" w:color="auto"/>
              </w:divBdr>
              <w:divsChild>
                <w:div w:id="194329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569251">
      <w:bodyDiv w:val="1"/>
      <w:marLeft w:val="0"/>
      <w:marRight w:val="0"/>
      <w:marTop w:val="0"/>
      <w:marBottom w:val="0"/>
      <w:divBdr>
        <w:top w:val="none" w:sz="0" w:space="0" w:color="auto"/>
        <w:left w:val="none" w:sz="0" w:space="0" w:color="auto"/>
        <w:bottom w:val="none" w:sz="0" w:space="0" w:color="auto"/>
        <w:right w:val="none" w:sz="0" w:space="0" w:color="auto"/>
      </w:divBdr>
      <w:divsChild>
        <w:div w:id="120195245">
          <w:marLeft w:val="-450"/>
          <w:marRight w:val="-450"/>
          <w:marTop w:val="225"/>
          <w:marBottom w:val="225"/>
          <w:divBdr>
            <w:top w:val="none" w:sz="0" w:space="0" w:color="auto"/>
            <w:left w:val="none" w:sz="0" w:space="0" w:color="auto"/>
            <w:bottom w:val="single" w:sz="6" w:space="26" w:color="E6E6E6"/>
            <w:right w:val="none" w:sz="0" w:space="0" w:color="auto"/>
          </w:divBdr>
          <w:divsChild>
            <w:div w:id="116217845">
              <w:marLeft w:val="0"/>
              <w:marRight w:val="0"/>
              <w:marTop w:val="0"/>
              <w:marBottom w:val="0"/>
              <w:divBdr>
                <w:top w:val="none" w:sz="0" w:space="0" w:color="auto"/>
                <w:left w:val="none" w:sz="0" w:space="0" w:color="auto"/>
                <w:bottom w:val="none" w:sz="0" w:space="0" w:color="auto"/>
                <w:right w:val="none" w:sz="0" w:space="0" w:color="auto"/>
              </w:divBdr>
            </w:div>
          </w:divsChild>
        </w:div>
        <w:div w:id="516309111">
          <w:marLeft w:val="0"/>
          <w:marRight w:val="0"/>
          <w:marTop w:val="0"/>
          <w:marBottom w:val="0"/>
          <w:divBdr>
            <w:top w:val="none" w:sz="0" w:space="0" w:color="auto"/>
            <w:left w:val="none" w:sz="0" w:space="0" w:color="auto"/>
            <w:bottom w:val="none" w:sz="0" w:space="0" w:color="auto"/>
            <w:right w:val="none" w:sz="0" w:space="0" w:color="auto"/>
          </w:divBdr>
          <w:divsChild>
            <w:div w:id="111092833">
              <w:marLeft w:val="0"/>
              <w:marRight w:val="0"/>
              <w:marTop w:val="100"/>
              <w:marBottom w:val="100"/>
              <w:divBdr>
                <w:top w:val="none" w:sz="0" w:space="0" w:color="auto"/>
                <w:left w:val="none" w:sz="0" w:space="0" w:color="auto"/>
                <w:bottom w:val="none" w:sz="0" w:space="0" w:color="auto"/>
                <w:right w:val="none" w:sz="0" w:space="0" w:color="auto"/>
              </w:divBdr>
              <w:divsChild>
                <w:div w:id="1641688343">
                  <w:marLeft w:val="0"/>
                  <w:marRight w:val="0"/>
                  <w:marTop w:val="0"/>
                  <w:marBottom w:val="0"/>
                  <w:divBdr>
                    <w:top w:val="none" w:sz="0" w:space="0" w:color="auto"/>
                    <w:left w:val="none" w:sz="0" w:space="0" w:color="auto"/>
                    <w:bottom w:val="none" w:sz="0" w:space="0" w:color="auto"/>
                    <w:right w:val="none" w:sz="0" w:space="0" w:color="auto"/>
                  </w:divBdr>
                </w:div>
                <w:div w:id="157929258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09883">
      <w:bodyDiv w:val="1"/>
      <w:marLeft w:val="0"/>
      <w:marRight w:val="0"/>
      <w:marTop w:val="0"/>
      <w:marBottom w:val="0"/>
      <w:divBdr>
        <w:top w:val="none" w:sz="0" w:space="0" w:color="auto"/>
        <w:left w:val="none" w:sz="0" w:space="0" w:color="auto"/>
        <w:bottom w:val="none" w:sz="0" w:space="0" w:color="auto"/>
        <w:right w:val="none" w:sz="0" w:space="0" w:color="auto"/>
      </w:divBdr>
    </w:div>
    <w:div w:id="93166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elen.mails@mail.ru" TargetMode="External"/><Relationship Id="rId21" Type="http://schemas.openxmlformats.org/officeDocument/2006/relationships/image" Target="media/image14.jpeg"/><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7.gif"/><Relationship Id="rId53" Type="http://schemas.openxmlformats.org/officeDocument/2006/relationships/image" Target="media/image43.gif"/><Relationship Id="rId58" Type="http://schemas.openxmlformats.org/officeDocument/2006/relationships/image" Target="media/image47.jpeg"/><Relationship Id="rId74" Type="http://schemas.openxmlformats.org/officeDocument/2006/relationships/image" Target="media/image58.png"/><Relationship Id="rId79" Type="http://schemas.openxmlformats.org/officeDocument/2006/relationships/hyperlink" Target="mailto:helen.mails@mail.ru" TargetMode="External"/><Relationship Id="rId5" Type="http://schemas.openxmlformats.org/officeDocument/2006/relationships/webSettings" Target="webSettings.xml"/><Relationship Id="rId61" Type="http://schemas.openxmlformats.org/officeDocument/2006/relationships/hyperlink" Target="https://www.youtube.com/watch?v=uEPMmCjWKqo"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youtube.com/watch?v=8NIXdjpXiXk" TargetMode="External"/><Relationship Id="rId30" Type="http://schemas.openxmlformats.org/officeDocument/2006/relationships/image" Target="media/image20.jpeg"/><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hyperlink" Target="mailto:helen.mails@mail.ru" TargetMode="External"/><Relationship Id="rId64" Type="http://schemas.openxmlformats.org/officeDocument/2006/relationships/image" Target="media/image51.jpeg"/><Relationship Id="rId69" Type="http://schemas.openxmlformats.org/officeDocument/2006/relationships/hyperlink" Target="https://www.youtube.com/watch?time_continue=2&amp;v=oEqymVvgPTM&amp;feature=emb_title" TargetMode="External"/><Relationship Id="rId77" Type="http://schemas.openxmlformats.org/officeDocument/2006/relationships/image" Target="media/image61.png"/><Relationship Id="rId8" Type="http://schemas.openxmlformats.org/officeDocument/2006/relationships/image" Target="media/image1.jpeg"/><Relationship Id="rId51" Type="http://schemas.openxmlformats.org/officeDocument/2006/relationships/image" Target="media/image41.gif"/><Relationship Id="rId72" Type="http://schemas.openxmlformats.org/officeDocument/2006/relationships/image" Target="media/image57.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8.jpeg"/><Relationship Id="rId67" Type="http://schemas.openxmlformats.org/officeDocument/2006/relationships/image" Target="media/image54.jpeg"/><Relationship Id="rId20" Type="http://schemas.openxmlformats.org/officeDocument/2006/relationships/image" Target="media/image13.jpeg"/><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hyperlink" Target="mailto:helen.mails@mail.ru" TargetMode="External"/><Relationship Id="rId70" Type="http://schemas.openxmlformats.org/officeDocument/2006/relationships/hyperlink" Target="mailto:helen.mails@mail.ru" TargetMode="External"/><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hyperlink" Target="mailto:helen.mails@mail.ru"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helen.mails@mail.ru" TargetMode="External"/><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6.gif"/><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49.gif"/><Relationship Id="rId65" Type="http://schemas.openxmlformats.org/officeDocument/2006/relationships/image" Target="media/image52.jpeg"/><Relationship Id="rId73" Type="http://schemas.openxmlformats.org/officeDocument/2006/relationships/hyperlink" Target="https://www.youtube.com/watch?v=J9ISnLuZQwI" TargetMode="External"/><Relationship Id="rId78" Type="http://schemas.openxmlformats.org/officeDocument/2006/relationships/image" Target="media/image62.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gif"/><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0.png"/><Relationship Id="rId7" Type="http://schemas.openxmlformats.org/officeDocument/2006/relationships/hyperlink" Target="http://rl.odessa.ua/media/_For_Liceistu/Physics/Myakishev_Phys-11.pdf" TargetMode="External"/><Relationship Id="rId71"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7.jpeg"/><Relationship Id="rId40" Type="http://schemas.openxmlformats.org/officeDocument/2006/relationships/image" Target="media/image30.gif"/><Relationship Id="rId45" Type="http://schemas.openxmlformats.org/officeDocument/2006/relationships/image" Target="media/image35.gif"/><Relationship Id="rId66"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679B4-AC98-4802-8F79-BE0608E9D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38</Pages>
  <Words>8832</Words>
  <Characters>50346</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7</cp:revision>
  <dcterms:created xsi:type="dcterms:W3CDTF">2020-03-24T16:16:00Z</dcterms:created>
  <dcterms:modified xsi:type="dcterms:W3CDTF">2020-04-07T18:27:00Z</dcterms:modified>
</cp:coreProperties>
</file>