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63AB" w:rsidRPr="002B08D7" w:rsidRDefault="008F63AB" w:rsidP="008F63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Производственное обучение группа 213</w:t>
      </w:r>
    </w:p>
    <w:p w:rsidR="008F63AB" w:rsidRPr="008F63AB" w:rsidRDefault="008F63AB" w:rsidP="008F63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63AB" w:rsidRDefault="008F63AB" w:rsidP="008F63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ПМ 03. Ремонт и обновление швейных изделий</w:t>
      </w:r>
    </w:p>
    <w:p w:rsidR="008F63AB" w:rsidRDefault="008F63AB" w:rsidP="008F63AB">
      <w:pPr>
        <w:rPr>
          <w:rFonts w:ascii="Times New Roman" w:hAnsi="Times New Roman" w:cs="Times New Roman"/>
          <w:b/>
          <w:sz w:val="28"/>
          <w:szCs w:val="28"/>
        </w:rPr>
      </w:pPr>
    </w:p>
    <w:p w:rsidR="008F63AB" w:rsidRPr="002B08D7" w:rsidRDefault="008F63AB" w:rsidP="008F63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</w:t>
      </w:r>
      <w:r w:rsidRPr="002B08D7">
        <w:rPr>
          <w:rFonts w:ascii="Times New Roman" w:hAnsi="Times New Roman" w:cs="Times New Roman"/>
          <w:sz w:val="28"/>
          <w:szCs w:val="28"/>
        </w:rPr>
        <w:t>дата проведения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08.04.2020</w:t>
      </w:r>
    </w:p>
    <w:p w:rsidR="008F63AB" w:rsidRDefault="008F63AB" w:rsidP="008F63AB">
      <w:pPr>
        <w:rPr>
          <w:rFonts w:ascii="Times New Roman" w:hAnsi="Times New Roman" w:cs="Times New Roman"/>
          <w:b/>
          <w:sz w:val="28"/>
          <w:szCs w:val="28"/>
        </w:rPr>
      </w:pPr>
    </w:p>
    <w:p w:rsidR="008F63AB" w:rsidRPr="002B08D7" w:rsidRDefault="008F63AB" w:rsidP="008F63A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Тема занятия 2</w:t>
      </w:r>
      <w:r w:rsidRPr="002B08D7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     </w:t>
      </w:r>
    </w:p>
    <w:p w:rsidR="000847CA" w:rsidRDefault="000847CA" w:rsidP="008F63AB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8F63AB" w:rsidRDefault="008F63AB" w:rsidP="008F63AB">
      <w:pPr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>Выполн</w:t>
      </w:r>
      <w:r w:rsidRPr="008F63AB">
        <w:rPr>
          <w:rFonts w:ascii="Times New Roman" w:hAnsi="Times New Roman" w:cs="Times New Roman"/>
          <w:b/>
          <w:i/>
          <w:color w:val="000000"/>
          <w:sz w:val="28"/>
          <w:szCs w:val="28"/>
        </w:rPr>
        <w:t>ение мелкого ремонта: стачивание распоровшихся швов, закрепление концов карманов, пришивание оторванных пуговиц.  Выполнение технологических операций по ремонту с соблюдением безопасных условий труда.</w:t>
      </w:r>
    </w:p>
    <w:p w:rsidR="000847CA" w:rsidRDefault="000847CA" w:rsidP="006567DB">
      <w:pPr>
        <w:pStyle w:val="c11"/>
        <w:shd w:val="clear" w:color="auto" w:fill="FFFFFF"/>
        <w:spacing w:before="0" w:beforeAutospacing="0" w:after="0" w:afterAutospacing="0"/>
        <w:rPr>
          <w:rStyle w:val="c13c0"/>
          <w:b/>
          <w:bCs/>
          <w:color w:val="000000"/>
          <w:sz w:val="28"/>
          <w:szCs w:val="28"/>
        </w:rPr>
      </w:pPr>
    </w:p>
    <w:p w:rsidR="006567DB" w:rsidRPr="002B08D7" w:rsidRDefault="006567DB" w:rsidP="006567DB">
      <w:pPr>
        <w:pStyle w:val="c1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B08D7">
        <w:rPr>
          <w:rStyle w:val="c13c0"/>
          <w:b/>
          <w:bCs/>
          <w:color w:val="000000"/>
          <w:sz w:val="28"/>
          <w:szCs w:val="28"/>
        </w:rPr>
        <w:t>Цели:</w:t>
      </w:r>
    </w:p>
    <w:p w:rsidR="006567DB" w:rsidRPr="006567DB" w:rsidRDefault="006567DB" w:rsidP="000847CA">
      <w:pPr>
        <w:rPr>
          <w:rFonts w:ascii="Times New Roman" w:hAnsi="Times New Roman" w:cs="Times New Roman"/>
          <w:sz w:val="28"/>
          <w:szCs w:val="28"/>
        </w:rPr>
      </w:pPr>
      <w:r w:rsidRPr="006567DB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Научиться </w:t>
      </w:r>
      <w:r>
        <w:rPr>
          <w:rFonts w:ascii="Times New Roman" w:hAnsi="Times New Roman" w:cs="Times New Roman"/>
          <w:color w:val="000000"/>
          <w:sz w:val="28"/>
          <w:szCs w:val="28"/>
        </w:rPr>
        <w:t>стачивать</w:t>
      </w:r>
      <w:r w:rsidRPr="006567DB">
        <w:rPr>
          <w:rFonts w:ascii="Times New Roman" w:hAnsi="Times New Roman" w:cs="Times New Roman"/>
          <w:color w:val="000000"/>
          <w:sz w:val="28"/>
          <w:szCs w:val="28"/>
        </w:rPr>
        <w:t xml:space="preserve"> распоровши</w:t>
      </w:r>
      <w:r>
        <w:rPr>
          <w:rFonts w:ascii="Times New Roman" w:hAnsi="Times New Roman" w:cs="Times New Roman"/>
          <w:color w:val="000000"/>
          <w:sz w:val="28"/>
          <w:szCs w:val="28"/>
        </w:rPr>
        <w:t>еся швы</w:t>
      </w:r>
      <w:r w:rsidR="000847CA">
        <w:rPr>
          <w:rFonts w:ascii="Times New Roman" w:hAnsi="Times New Roman" w:cs="Times New Roman"/>
          <w:color w:val="000000"/>
          <w:sz w:val="28"/>
          <w:szCs w:val="28"/>
        </w:rPr>
        <w:t>, закреплять концы карманов, пришивать оторванные</w:t>
      </w:r>
      <w:r w:rsidRPr="006567DB">
        <w:rPr>
          <w:rFonts w:ascii="Times New Roman" w:hAnsi="Times New Roman" w:cs="Times New Roman"/>
          <w:color w:val="000000"/>
          <w:sz w:val="28"/>
          <w:szCs w:val="28"/>
        </w:rPr>
        <w:t xml:space="preserve"> пуговиц</w:t>
      </w:r>
      <w:r w:rsidR="000847CA">
        <w:rPr>
          <w:rFonts w:ascii="Times New Roman" w:hAnsi="Times New Roman" w:cs="Times New Roman"/>
          <w:color w:val="000000"/>
          <w:sz w:val="28"/>
          <w:szCs w:val="28"/>
        </w:rPr>
        <w:t>ы</w:t>
      </w:r>
    </w:p>
    <w:p w:rsidR="000847CA" w:rsidRDefault="000847CA" w:rsidP="006567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567DB" w:rsidRDefault="006567DB" w:rsidP="006567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2AB4">
        <w:rPr>
          <w:rFonts w:ascii="Times New Roman" w:hAnsi="Times New Roman" w:cs="Times New Roman"/>
          <w:b/>
          <w:sz w:val="28"/>
          <w:szCs w:val="28"/>
        </w:rPr>
        <w:t>Ход урока</w:t>
      </w:r>
    </w:p>
    <w:p w:rsidR="006567DB" w:rsidRPr="000847CA" w:rsidRDefault="006567DB" w:rsidP="008F63A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0847CA" w:rsidRPr="000847CA" w:rsidRDefault="008730CC" w:rsidP="008F63A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47CA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Ремонт распоровшихся швов</w:t>
      </w:r>
      <w:r w:rsidRPr="000847CA">
        <w:rPr>
          <w:rFonts w:ascii="Times New Roman" w:hAnsi="Times New Roman" w:cs="Times New Roman"/>
          <w:sz w:val="28"/>
          <w:szCs w:val="28"/>
          <w:shd w:val="clear" w:color="auto" w:fill="FFFFFF"/>
        </w:rPr>
        <w:t> заключается в следующем.</w:t>
      </w:r>
    </w:p>
    <w:p w:rsidR="006D4FC6" w:rsidRPr="000847CA" w:rsidRDefault="008730CC" w:rsidP="008F63AB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847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Чаще всего подвергаются разрыву нитки в боковых швах вверху, в швах соединения рукавов с проймами, в среднем шве спинки в верхней части, в шве подшивки подкладки рукава по пройме и т. д.</w:t>
      </w:r>
      <w:r w:rsidRPr="000847CA">
        <w:rPr>
          <w:rFonts w:ascii="Times New Roman" w:hAnsi="Times New Roman" w:cs="Times New Roman"/>
          <w:sz w:val="28"/>
          <w:szCs w:val="28"/>
        </w:rPr>
        <w:br/>
      </w:r>
      <w:r w:rsidRPr="000847CA">
        <w:rPr>
          <w:rFonts w:ascii="Times New Roman" w:hAnsi="Times New Roman" w:cs="Times New Roman"/>
          <w:sz w:val="28"/>
          <w:szCs w:val="28"/>
        </w:rPr>
        <w:br/>
      </w:r>
      <w:r w:rsidRPr="000847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Разрушенные швы в верхней одежде рекомендуется ремонтировать с внутренней стороны. Для этого распарывают подкладку в месте нарушенных швов верха, чтобы был свободный доступ к распоровшемуся участку шва. Если разрушенный участок небольшой, до </w:t>
      </w:r>
      <w:smartTag w:uri="urn:schemas-microsoft-com:office:smarttags" w:element="metricconverter">
        <w:smartTagPr>
          <w:attr w:name="ProductID" w:val="2,5 см"/>
        </w:smartTagPr>
        <w:r w:rsidRPr="000847C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2,5 см</w:t>
        </w:r>
      </w:smartTag>
      <w:r w:rsidRPr="000847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длины, то его стачивают вручную стачными стежками. Если длина разрушенного участка превышает </w:t>
      </w:r>
      <w:smartTag w:uri="urn:schemas-microsoft-com:office:smarttags" w:element="metricconverter">
        <w:smartTagPr>
          <w:attr w:name="ProductID" w:val="3 см"/>
        </w:smartTagPr>
        <w:r w:rsidRPr="000847CA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3 см</w:t>
        </w:r>
      </w:smartTag>
      <w:r w:rsidRPr="000847CA">
        <w:rPr>
          <w:rFonts w:ascii="Times New Roman" w:hAnsi="Times New Roman" w:cs="Times New Roman"/>
          <w:sz w:val="28"/>
          <w:szCs w:val="28"/>
          <w:shd w:val="clear" w:color="auto" w:fill="FFFFFF"/>
        </w:rPr>
        <w:t>, его стачивают на машине. В том и другом случаях стачиваемый участок должен быть продолжением старой строчки. Шов разутюживают, затем расправляют подкладку и подшивают ее потайными подшивочными стежками.</w:t>
      </w:r>
    </w:p>
    <w:p w:rsidR="000847CA" w:rsidRPr="000847CA" w:rsidRDefault="000847CA" w:rsidP="008F63AB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6D4FC6" w:rsidRPr="000847CA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0847CA">
        <w:rPr>
          <w:color w:val="000000"/>
          <w:sz w:val="28"/>
          <w:szCs w:val="28"/>
        </w:rPr>
        <w:t>        Если у вас распоролся какой-либо шов и его нев</w:t>
      </w:r>
      <w:r w:rsidR="000847CA">
        <w:rPr>
          <w:color w:val="000000"/>
          <w:sz w:val="28"/>
          <w:szCs w:val="28"/>
        </w:rPr>
        <w:t xml:space="preserve">озможно быстро зашить с изнанки: нет под рукой машинки </w:t>
      </w:r>
      <w:r w:rsidRPr="000847CA">
        <w:rPr>
          <w:color w:val="000000"/>
          <w:sz w:val="28"/>
          <w:szCs w:val="28"/>
        </w:rPr>
        <w:t xml:space="preserve"> </w:t>
      </w:r>
      <w:r w:rsidR="000847CA">
        <w:rPr>
          <w:color w:val="000000"/>
          <w:sz w:val="28"/>
          <w:szCs w:val="28"/>
        </w:rPr>
        <w:t>или</w:t>
      </w:r>
      <w:r w:rsidRPr="000847CA">
        <w:rPr>
          <w:color w:val="000000"/>
          <w:sz w:val="28"/>
          <w:szCs w:val="28"/>
        </w:rPr>
        <w:t>, к примеру, мешает подкладка.</w:t>
      </w:r>
    </w:p>
    <w:p w:rsidR="000847CA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8"/>
          <w:szCs w:val="28"/>
        </w:rPr>
      </w:pPr>
      <w:r w:rsidRPr="000847CA">
        <w:rPr>
          <w:rFonts w:ascii="Arial" w:hAnsi="Arial" w:cs="Arial"/>
          <w:color w:val="000000"/>
          <w:sz w:val="28"/>
          <w:szCs w:val="28"/>
        </w:rPr>
        <w:t>     </w:t>
      </w:r>
    </w:p>
    <w:p w:rsidR="006D4FC6" w:rsidRPr="000847CA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8"/>
          <w:szCs w:val="28"/>
        </w:rPr>
      </w:pPr>
      <w:r w:rsidRPr="000847CA">
        <w:rPr>
          <w:color w:val="000000"/>
          <w:sz w:val="28"/>
          <w:szCs w:val="28"/>
        </w:rPr>
        <w:t>Фото1 </w:t>
      </w:r>
    </w:p>
    <w:p w:rsidR="006D4FC6" w:rsidRPr="000847CA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8"/>
          <w:szCs w:val="28"/>
        </w:rPr>
      </w:pPr>
      <w:r w:rsidRPr="000847CA">
        <w:rPr>
          <w:rFonts w:ascii="Arial" w:hAnsi="Arial" w:cs="Arial"/>
          <w:color w:val="000000"/>
          <w:sz w:val="28"/>
          <w:szCs w:val="28"/>
        </w:rPr>
        <w:t>        </w:t>
      </w:r>
      <w:r w:rsidRPr="000847CA">
        <w:rPr>
          <w:color w:val="000000"/>
          <w:sz w:val="28"/>
          <w:szCs w:val="28"/>
        </w:rPr>
        <w:t>Зашить распоротое место очень легко. Кроме того, никаких линий отчерчивать не нужно. Линия шва на ткани сама собой будет видна, её уже проложили машинная строчка, утюг и время (фото1).</w:t>
      </w:r>
    </w:p>
    <w:p w:rsidR="006D4FC6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 </w:t>
      </w:r>
      <w:r w:rsidR="0093522D">
        <w:rPr>
          <w:rFonts w:ascii="Arial" w:hAnsi="Arial" w:cs="Arial"/>
          <w:noProof/>
          <w:color w:val="000000"/>
          <w:sz w:val="28"/>
          <w:szCs w:val="28"/>
        </w:rPr>
        <w:drawing>
          <wp:inline distT="0" distB="0" distL="0" distR="0">
            <wp:extent cx="3846195" cy="2872105"/>
            <wp:effectExtent l="0" t="0" r="1905" b="4445"/>
            <wp:docPr id="1" name="Рисунок 1" descr="разр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р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CA" w:rsidRPr="000847CA" w:rsidRDefault="000847CA" w:rsidP="000847CA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8"/>
          <w:szCs w:val="28"/>
        </w:rPr>
      </w:pPr>
      <w:r w:rsidRPr="000847CA">
        <w:rPr>
          <w:color w:val="000000"/>
          <w:sz w:val="28"/>
          <w:szCs w:val="28"/>
        </w:rPr>
        <w:t>Иголочкой аккуратненько «распорите» шовчик дальше (фото2, фото3). Таким образом вы высвободите нитки оставшегося шва. Свяжите их между собой на 2 узла, зафиксировав тем самым оставшийся шов. Нитки уберите наизнанку полотна.</w:t>
      </w:r>
      <w:r w:rsidRPr="000847CA">
        <w:rPr>
          <w:rFonts w:ascii="Arial" w:hAnsi="Arial" w:cs="Arial"/>
          <w:color w:val="000000"/>
          <w:sz w:val="28"/>
          <w:szCs w:val="28"/>
        </w:rPr>
        <w:t> </w:t>
      </w:r>
    </w:p>
    <w:p w:rsidR="000847CA" w:rsidRDefault="0093522D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3886200" cy="2673350"/>
            <wp:effectExtent l="0" t="0" r="0" b="0"/>
            <wp:docPr id="2" name="Рисунок 2" descr="раз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р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7CA" w:rsidRPr="000847CA" w:rsidRDefault="000847CA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8"/>
          <w:szCs w:val="28"/>
        </w:rPr>
      </w:pPr>
      <w:r w:rsidRPr="000847CA">
        <w:rPr>
          <w:color w:val="000000"/>
          <w:sz w:val="28"/>
          <w:szCs w:val="28"/>
        </w:rPr>
        <w:t>То же самое проделайте с встречной стороной распоротого шва</w:t>
      </w:r>
    </w:p>
    <w:p w:rsidR="000847CA" w:rsidRDefault="000847CA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</w:p>
    <w:p w:rsidR="006D4FC6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color w:val="000000"/>
        </w:rPr>
        <w:t>Фото2</w:t>
      </w:r>
      <w:r w:rsidR="0093522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3657600" cy="2186305"/>
            <wp:effectExtent l="0" t="0" r="0" b="4445"/>
            <wp:docPr id="3" name="Рисунок 3" descr="разр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азр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3366"/>
        </w:rPr>
        <w:t> </w:t>
      </w:r>
      <w:r>
        <w:rPr>
          <w:color w:val="000000"/>
        </w:rPr>
        <w:t>Фото3 </w:t>
      </w:r>
    </w:p>
    <w:p w:rsidR="006D4FC6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       </w:t>
      </w:r>
    </w:p>
    <w:p w:rsidR="006D4FC6" w:rsidRPr="000847CA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8"/>
          <w:szCs w:val="28"/>
        </w:rPr>
      </w:pPr>
      <w:r w:rsidRPr="000847CA">
        <w:rPr>
          <w:rFonts w:ascii="Arial" w:hAnsi="Arial" w:cs="Arial"/>
          <w:color w:val="000000"/>
          <w:sz w:val="28"/>
          <w:szCs w:val="28"/>
        </w:rPr>
        <w:lastRenderedPageBreak/>
        <w:t>         </w:t>
      </w:r>
      <w:r w:rsidRPr="000847CA">
        <w:rPr>
          <w:color w:val="000000"/>
          <w:sz w:val="28"/>
          <w:szCs w:val="28"/>
        </w:rPr>
        <w:t>Возьмите подходящую по цвету нить. Вденьте её в иголку. На одном конце нитки сделайте узелок, другой кончик нитки оставьте свободно свисающим. Для фото я специально взяла нить контрастного цвета, чтобы показать, что шов будет незаметным.</w:t>
      </w:r>
    </w:p>
    <w:p w:rsidR="006D4FC6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     </w:t>
      </w:r>
      <w:r w:rsidR="0093522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3518535" cy="3309620"/>
            <wp:effectExtent l="0" t="0" r="5715" b="5080"/>
            <wp:docPr id="4" name="Рисунок 4" descr="разр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азр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53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Фото4   </w:t>
      </w:r>
    </w:p>
    <w:p w:rsidR="000847CA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2"/>
          <w:szCs w:val="22"/>
        </w:rPr>
        <w:t>       </w:t>
      </w:r>
      <w:r>
        <w:rPr>
          <w:rFonts w:ascii="Arial" w:hAnsi="Arial" w:cs="Arial"/>
          <w:color w:val="003366"/>
          <w:sz w:val="22"/>
          <w:szCs w:val="22"/>
        </w:rPr>
        <w:t> </w:t>
      </w:r>
      <w:r w:rsidRPr="000847CA">
        <w:rPr>
          <w:color w:val="000000"/>
          <w:sz w:val="28"/>
          <w:szCs w:val="28"/>
        </w:rPr>
        <w:t>Сделайте прокол ниткой с иголкой на левой половинке шва с изнаночной стороны строго по линии шва, чуть повыше распоротого места, вытяните нить с иголкой на лицевую сторону сшиваемого полотна (фото4).</w:t>
      </w:r>
    </w:p>
    <w:p w:rsidR="006D4FC6" w:rsidRPr="000847CA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8"/>
          <w:szCs w:val="28"/>
        </w:rPr>
      </w:pPr>
      <w:r w:rsidRPr="000847CA">
        <w:rPr>
          <w:color w:val="003366"/>
          <w:sz w:val="28"/>
          <w:szCs w:val="28"/>
        </w:rPr>
        <w:t> </w:t>
      </w:r>
      <w:r w:rsidRPr="000847CA">
        <w:rPr>
          <w:color w:val="000000"/>
          <w:sz w:val="28"/>
          <w:szCs w:val="28"/>
        </w:rPr>
        <w:t>   </w:t>
      </w:r>
      <w:r w:rsidR="000847CA">
        <w:rPr>
          <w:color w:val="000000"/>
        </w:rPr>
        <w:t>Фото5</w:t>
      </w:r>
      <w:r w:rsidRPr="000847CA">
        <w:rPr>
          <w:color w:val="000000"/>
          <w:sz w:val="28"/>
          <w:szCs w:val="28"/>
        </w:rPr>
        <w:t xml:space="preserve">  </w:t>
      </w:r>
      <w:r w:rsidR="0093522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3498850" cy="3369310"/>
            <wp:effectExtent l="0" t="0" r="6350" b="2540"/>
            <wp:docPr id="5" name="Рисунок 5" descr="разр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азр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FC6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</w:rPr>
      </w:pPr>
      <w:r w:rsidRPr="000847CA">
        <w:rPr>
          <w:rFonts w:ascii="Arial" w:hAnsi="Arial" w:cs="Arial"/>
          <w:color w:val="000000"/>
          <w:sz w:val="28"/>
          <w:szCs w:val="28"/>
        </w:rPr>
        <w:lastRenderedPageBreak/>
        <w:t>  </w:t>
      </w:r>
      <w:r>
        <w:rPr>
          <w:rFonts w:ascii="Arial" w:hAnsi="Arial" w:cs="Arial"/>
          <w:color w:val="000000"/>
          <w:sz w:val="22"/>
          <w:szCs w:val="22"/>
        </w:rPr>
        <w:t> </w:t>
      </w:r>
      <w:r>
        <w:rPr>
          <w:rFonts w:ascii="Arial" w:hAnsi="Arial" w:cs="Arial"/>
          <w:color w:val="003366"/>
          <w:sz w:val="22"/>
          <w:szCs w:val="22"/>
        </w:rPr>
        <w:t> </w:t>
      </w:r>
      <w:r>
        <w:rPr>
          <w:color w:val="003366"/>
        </w:rPr>
        <w:t> </w:t>
      </w:r>
      <w:r w:rsidR="0093522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3528695" cy="3786505"/>
            <wp:effectExtent l="0" t="0" r="0" b="4445"/>
            <wp:docPr id="6" name="Рисунок 6" descr="разр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зре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Фото6</w:t>
      </w:r>
    </w:p>
    <w:p w:rsidR="000847CA" w:rsidRPr="000847CA" w:rsidRDefault="000847CA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8"/>
          <w:szCs w:val="28"/>
        </w:rPr>
      </w:pPr>
    </w:p>
    <w:p w:rsidR="006D4FC6" w:rsidRPr="000847CA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2"/>
          <w:szCs w:val="22"/>
        </w:rPr>
        <w:t>        </w:t>
      </w:r>
      <w:r w:rsidRPr="000847CA">
        <w:rPr>
          <w:color w:val="000000"/>
          <w:sz w:val="28"/>
          <w:szCs w:val="28"/>
        </w:rPr>
        <w:t xml:space="preserve">На правой стороне изделия, строго напротив выхода нитки из левой половинки шва, сделайте прокол иголкой с ниткой на изнаночную сторону и тут же на лицевую сторону, так же строго по линии шва. Длина стежка около </w:t>
      </w:r>
      <w:smartTag w:uri="urn:schemas-microsoft-com:office:smarttags" w:element="metricconverter">
        <w:smartTagPr>
          <w:attr w:name="ProductID" w:val="1 мм"/>
        </w:smartTagPr>
        <w:r w:rsidRPr="000847CA">
          <w:rPr>
            <w:color w:val="000000"/>
            <w:sz w:val="28"/>
            <w:szCs w:val="28"/>
          </w:rPr>
          <w:t>1 мм</w:t>
        </w:r>
      </w:smartTag>
      <w:r w:rsidRPr="000847CA">
        <w:rPr>
          <w:color w:val="000000"/>
          <w:sz w:val="28"/>
          <w:szCs w:val="28"/>
        </w:rPr>
        <w:t>. Вытянуть нитку на лицевую сторону (фото 5, фото6). Затяните нить так, чтобы половинки разрыва изделия соединились.</w:t>
      </w:r>
    </w:p>
    <w:p w:rsidR="006D4FC6" w:rsidRPr="000847CA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8"/>
          <w:szCs w:val="28"/>
        </w:rPr>
      </w:pPr>
      <w:r w:rsidRPr="000847CA">
        <w:rPr>
          <w:rFonts w:ascii="Arial" w:hAnsi="Arial" w:cs="Arial"/>
          <w:color w:val="000000"/>
          <w:sz w:val="28"/>
          <w:szCs w:val="28"/>
        </w:rPr>
        <w:t> </w:t>
      </w:r>
    </w:p>
    <w:p w:rsidR="006D4FC6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 w:rsidRPr="000847CA">
        <w:rPr>
          <w:rFonts w:ascii="Arial" w:hAnsi="Arial" w:cs="Arial"/>
          <w:color w:val="000000"/>
          <w:sz w:val="28"/>
          <w:szCs w:val="28"/>
        </w:rPr>
        <w:t>        </w:t>
      </w:r>
      <w:r w:rsidRPr="000847CA">
        <w:rPr>
          <w:color w:val="000000"/>
          <w:sz w:val="28"/>
          <w:szCs w:val="28"/>
        </w:rPr>
        <w:t xml:space="preserve">Затем на левой стороне изделия строго напротив выхода нитки из правой половинки сделать такой же прокол длиной </w:t>
      </w:r>
      <w:smartTag w:uri="urn:schemas-microsoft-com:office:smarttags" w:element="metricconverter">
        <w:smartTagPr>
          <w:attr w:name="ProductID" w:val="1 мм"/>
        </w:smartTagPr>
        <w:r w:rsidRPr="000847CA">
          <w:rPr>
            <w:color w:val="000000"/>
            <w:sz w:val="28"/>
            <w:szCs w:val="28"/>
          </w:rPr>
          <w:t>1 мм</w:t>
        </w:r>
      </w:smartTag>
      <w:r w:rsidRPr="000847CA">
        <w:rPr>
          <w:color w:val="000000"/>
          <w:sz w:val="28"/>
          <w:szCs w:val="28"/>
        </w:rPr>
        <w:t xml:space="preserve"> (фото7).  Вытянуть нитку с иголкой на лицевую</w:t>
      </w:r>
      <w:r>
        <w:rPr>
          <w:color w:val="000000"/>
        </w:rPr>
        <w:t xml:space="preserve"> </w:t>
      </w:r>
      <w:r w:rsidRPr="000847CA">
        <w:rPr>
          <w:color w:val="000000"/>
          <w:sz w:val="28"/>
          <w:szCs w:val="28"/>
        </w:rPr>
        <w:t>сторону.</w:t>
      </w:r>
    </w:p>
    <w:p w:rsidR="006D4FC6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    </w:t>
      </w:r>
      <w:r>
        <w:rPr>
          <w:rFonts w:ascii="Arial" w:hAnsi="Arial" w:cs="Arial"/>
          <w:color w:val="003366"/>
          <w:sz w:val="22"/>
          <w:szCs w:val="22"/>
        </w:rPr>
        <w:t> </w:t>
      </w:r>
      <w:r w:rsidR="0093522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862580" cy="2733040"/>
            <wp:effectExtent l="0" t="0" r="0" b="0"/>
            <wp:docPr id="7" name="Рисунок 7" descr="разр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азр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Фото7 </w:t>
      </w:r>
    </w:p>
    <w:p w:rsidR="006D4FC6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6D4FC6" w:rsidRPr="000847CA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8"/>
          <w:szCs w:val="28"/>
        </w:rPr>
      </w:pPr>
      <w:r w:rsidRPr="000847CA">
        <w:rPr>
          <w:rFonts w:ascii="Arial" w:hAnsi="Arial" w:cs="Arial"/>
          <w:color w:val="000000"/>
          <w:sz w:val="28"/>
          <w:szCs w:val="28"/>
        </w:rPr>
        <w:lastRenderedPageBreak/>
        <w:t>       </w:t>
      </w:r>
      <w:r w:rsidRPr="000847CA">
        <w:rPr>
          <w:color w:val="000000"/>
          <w:sz w:val="28"/>
          <w:szCs w:val="28"/>
        </w:rPr>
        <w:t xml:space="preserve">На правой стороне изделия (фото8) сделать прокол длиной стежка </w:t>
      </w:r>
      <w:smartTag w:uri="urn:schemas-microsoft-com:office:smarttags" w:element="metricconverter">
        <w:smartTagPr>
          <w:attr w:name="ProductID" w:val="1 мм"/>
        </w:smartTagPr>
        <w:r w:rsidRPr="000847CA">
          <w:rPr>
            <w:color w:val="000000"/>
            <w:sz w:val="28"/>
            <w:szCs w:val="28"/>
          </w:rPr>
          <w:t>1 мм</w:t>
        </w:r>
      </w:smartTag>
      <w:r w:rsidRPr="000847CA">
        <w:rPr>
          <w:color w:val="000000"/>
          <w:sz w:val="28"/>
          <w:szCs w:val="28"/>
        </w:rPr>
        <w:t xml:space="preserve"> строго напротив выхода нитки из левой половинки изделия. Как на фото 5 и 6.</w:t>
      </w:r>
    </w:p>
    <w:p w:rsidR="006D4FC6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      </w:t>
      </w:r>
      <w:r w:rsidR="0093522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862580" cy="2146935"/>
            <wp:effectExtent l="0" t="0" r="0" b="5715"/>
            <wp:docPr id="8" name="Рисунок 8" descr="разр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зр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Фото 8 </w:t>
      </w:r>
    </w:p>
    <w:p w:rsidR="006D4FC6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6D4FC6" w:rsidRPr="00D619AB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D619AB">
        <w:rPr>
          <w:color w:val="000000"/>
          <w:sz w:val="28"/>
          <w:szCs w:val="28"/>
        </w:rPr>
        <w:t xml:space="preserve">       На левой стороне изделия (фото9) сделать прокол длиной стежка </w:t>
      </w:r>
      <w:smartTag w:uri="urn:schemas-microsoft-com:office:smarttags" w:element="metricconverter">
        <w:smartTagPr>
          <w:attr w:name="ProductID" w:val="1 мм"/>
        </w:smartTagPr>
        <w:r w:rsidRPr="00D619AB">
          <w:rPr>
            <w:color w:val="000000"/>
            <w:sz w:val="28"/>
            <w:szCs w:val="28"/>
          </w:rPr>
          <w:t>1 мм</w:t>
        </w:r>
      </w:smartTag>
      <w:r w:rsidRPr="00D619AB">
        <w:rPr>
          <w:color w:val="000000"/>
          <w:sz w:val="28"/>
          <w:szCs w:val="28"/>
        </w:rPr>
        <w:t xml:space="preserve"> строго напротив выхода нитки из правой половинки изделия, так же как на фото 7.</w:t>
      </w:r>
    </w:p>
    <w:p w:rsidR="006D4FC6" w:rsidRPr="00D619AB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color w:val="000000"/>
          <w:sz w:val="28"/>
          <w:szCs w:val="28"/>
        </w:rPr>
      </w:pPr>
      <w:r w:rsidRPr="00D619AB">
        <w:rPr>
          <w:color w:val="000000"/>
          <w:sz w:val="28"/>
          <w:szCs w:val="28"/>
        </w:rPr>
        <w:t>       </w:t>
      </w:r>
      <w:r w:rsidRPr="00D619AB">
        <w:rPr>
          <w:color w:val="003366"/>
          <w:sz w:val="28"/>
          <w:szCs w:val="28"/>
        </w:rPr>
        <w:t> </w:t>
      </w:r>
      <w:r w:rsidR="0093522D">
        <w:rPr>
          <w:noProof/>
          <w:color w:val="000000"/>
          <w:sz w:val="28"/>
          <w:szCs w:val="28"/>
        </w:rPr>
        <w:drawing>
          <wp:inline distT="0" distB="0" distL="0" distR="0">
            <wp:extent cx="2862580" cy="2146935"/>
            <wp:effectExtent l="0" t="0" r="0" b="5715"/>
            <wp:docPr id="9" name="Рисунок 9" descr="разр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зр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9AB">
        <w:rPr>
          <w:color w:val="000000"/>
          <w:sz w:val="28"/>
          <w:szCs w:val="28"/>
        </w:rPr>
        <w:t>Фото 9 </w:t>
      </w:r>
    </w:p>
    <w:p w:rsidR="006D4FC6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</w:t>
      </w:r>
    </w:p>
    <w:p w:rsidR="006D4FC6" w:rsidRPr="00D619AB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2"/>
          <w:szCs w:val="22"/>
        </w:rPr>
        <w:t>        </w:t>
      </w:r>
      <w:r w:rsidRPr="00D619AB">
        <w:rPr>
          <w:color w:val="000000"/>
          <w:sz w:val="28"/>
          <w:szCs w:val="28"/>
        </w:rPr>
        <w:t>Так продолжаем зашивать до конца разрыва. В конце разрыва сделать закрепляющий прокол, либо связать рабочую нить с распоротыми нитями изделия на 2 узла. Концы нитей отрезать.</w:t>
      </w:r>
    </w:p>
    <w:p w:rsidR="006D4FC6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      </w:t>
      </w:r>
    </w:p>
    <w:p w:rsidR="006D4FC6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      </w:t>
      </w:r>
      <w:r>
        <w:rPr>
          <w:rFonts w:ascii="Arial" w:hAnsi="Arial" w:cs="Arial"/>
          <w:color w:val="003366"/>
          <w:sz w:val="22"/>
          <w:szCs w:val="22"/>
        </w:rPr>
        <w:t> </w:t>
      </w:r>
      <w:r w:rsidR="0093522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862580" cy="2146935"/>
            <wp:effectExtent l="0" t="0" r="0" b="5715"/>
            <wp:docPr id="10" name="Рисунок 10" descr="разр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р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Фото11</w:t>
      </w:r>
    </w:p>
    <w:p w:rsidR="006D4FC6" w:rsidRPr="00D619AB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2"/>
          <w:szCs w:val="22"/>
        </w:rPr>
        <w:t>        </w:t>
      </w:r>
      <w:r w:rsidRPr="00D619AB">
        <w:rPr>
          <w:color w:val="000000"/>
          <w:sz w:val="28"/>
          <w:szCs w:val="28"/>
        </w:rPr>
        <w:t>Готовый шов(фото11). Иголкой указано место начала шва.</w:t>
      </w:r>
    </w:p>
    <w:p w:rsidR="006D4FC6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lastRenderedPageBreak/>
        <w:t>       </w:t>
      </w:r>
    </w:p>
    <w:p w:rsidR="006D4FC6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       </w:t>
      </w:r>
      <w:r>
        <w:rPr>
          <w:rFonts w:ascii="Arial" w:hAnsi="Arial" w:cs="Arial"/>
          <w:color w:val="003366"/>
          <w:sz w:val="22"/>
          <w:szCs w:val="22"/>
        </w:rPr>
        <w:t> </w:t>
      </w:r>
      <w:r w:rsidR="0093522D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862580" cy="2971800"/>
            <wp:effectExtent l="0" t="0" r="0" b="0"/>
            <wp:docPr id="11" name="Рисунок 11" descr="разр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разр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>Фото 12 </w:t>
      </w:r>
    </w:p>
    <w:p w:rsidR="006D4FC6" w:rsidRPr="00D619AB" w:rsidRDefault="006D4FC6" w:rsidP="006D4FC6">
      <w:pPr>
        <w:pStyle w:val="a3"/>
        <w:shd w:val="clear" w:color="auto" w:fill="FFFFFF"/>
        <w:spacing w:before="0" w:beforeAutospacing="0" w:after="0" w:afterAutospacing="0" w:line="307" w:lineRule="atLeast"/>
        <w:rPr>
          <w:rFonts w:ascii="Arial" w:hAnsi="Arial" w:cs="Arial"/>
          <w:color w:val="000000"/>
          <w:sz w:val="28"/>
          <w:szCs w:val="28"/>
        </w:rPr>
      </w:pPr>
      <w:r w:rsidRPr="00D619AB">
        <w:rPr>
          <w:rFonts w:ascii="Arial" w:hAnsi="Arial" w:cs="Arial"/>
          <w:color w:val="000000"/>
          <w:sz w:val="28"/>
          <w:szCs w:val="28"/>
        </w:rPr>
        <w:t> </w:t>
      </w:r>
      <w:r w:rsidRPr="00D619AB">
        <w:rPr>
          <w:color w:val="000000"/>
          <w:sz w:val="28"/>
          <w:szCs w:val="28"/>
        </w:rPr>
        <w:t>Так выглядят места проколов(фото12).</w:t>
      </w:r>
    </w:p>
    <w:p w:rsidR="008730CC" w:rsidRDefault="008730CC" w:rsidP="008730CC">
      <w:pPr>
        <w:pStyle w:val="a3"/>
        <w:shd w:val="clear" w:color="auto" w:fill="FFFFFF"/>
        <w:spacing w:before="0" w:beforeAutospacing="0" w:after="297" w:afterAutospacing="0"/>
        <w:rPr>
          <w:color w:val="000000"/>
        </w:rPr>
      </w:pPr>
    </w:p>
    <w:p w:rsidR="008730CC" w:rsidRDefault="008730CC" w:rsidP="008730CC">
      <w:pPr>
        <w:pStyle w:val="a3"/>
        <w:shd w:val="clear" w:color="auto" w:fill="FFFFFF"/>
        <w:spacing w:before="0" w:beforeAutospacing="0" w:after="297" w:afterAutospacing="0"/>
        <w:rPr>
          <w:color w:val="000000"/>
        </w:rPr>
      </w:pPr>
    </w:p>
    <w:p w:rsidR="008730CC" w:rsidRPr="00D619AB" w:rsidRDefault="008730CC" w:rsidP="008730CC">
      <w:pPr>
        <w:pStyle w:val="a3"/>
        <w:shd w:val="clear" w:color="auto" w:fill="FFFFFF"/>
        <w:spacing w:before="0" w:beforeAutospacing="0" w:after="297" w:afterAutospacing="0"/>
        <w:rPr>
          <w:color w:val="000000"/>
          <w:sz w:val="28"/>
          <w:szCs w:val="28"/>
        </w:rPr>
      </w:pPr>
      <w:r w:rsidRPr="00D619AB">
        <w:rPr>
          <w:color w:val="000000"/>
          <w:sz w:val="28"/>
          <w:szCs w:val="28"/>
        </w:rPr>
        <w:t>Чтобы одежда была всегда в порядке и её можно было сохранить в хорошем состоянии, надо бережно относиться к ней, своевременно ремонтировать. Одежда никогда не будет аккуратной, если на ней не достаёт пуговиц и другой фурнитуры.</w:t>
      </w:r>
    </w:p>
    <w:p w:rsidR="008730CC" w:rsidRDefault="008730CC" w:rsidP="008730CC">
      <w:pPr>
        <w:pStyle w:val="a3"/>
        <w:shd w:val="clear" w:color="auto" w:fill="FFFFFF"/>
        <w:spacing w:before="0" w:beforeAutospacing="0" w:after="0" w:afterAutospacing="0"/>
        <w:rPr>
          <w:rFonts w:ascii="Roboto-Regular" w:hAnsi="Roboto-Regular"/>
          <w:color w:val="000000"/>
        </w:rPr>
      </w:pPr>
      <w:r w:rsidRPr="00D619AB">
        <w:rPr>
          <w:b/>
          <w:bCs/>
          <w:color w:val="000000"/>
          <w:sz w:val="28"/>
          <w:szCs w:val="28"/>
        </w:rPr>
        <w:t>Фурнитура - </w:t>
      </w:r>
      <w:r w:rsidRPr="00D619AB">
        <w:rPr>
          <w:color w:val="000000"/>
          <w:sz w:val="28"/>
          <w:szCs w:val="28"/>
        </w:rPr>
        <w:t>это вспомогательные изделия, которые используют в швейном</w:t>
      </w:r>
      <w:r>
        <w:rPr>
          <w:rFonts w:ascii="Roboto-Regular" w:hAnsi="Roboto-Regular"/>
          <w:color w:val="000000"/>
        </w:rPr>
        <w:t xml:space="preserve"> производстве.</w:t>
      </w:r>
      <w:r w:rsidRPr="008730CC">
        <w:t xml:space="preserve"> </w:t>
      </w:r>
      <w:r w:rsidR="0093522D">
        <w:rPr>
          <w:noProof/>
        </w:rPr>
        <w:drawing>
          <wp:inline distT="0" distB="0" distL="0" distR="0">
            <wp:extent cx="6172200" cy="3717290"/>
            <wp:effectExtent l="0" t="0" r="0" b="0"/>
            <wp:docPr id="12" name="Рисунок 12" descr="slide-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lide-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FC6" w:rsidRDefault="0093522D" w:rsidP="008F63AB">
      <w:r>
        <w:rPr>
          <w:noProof/>
          <w:lang w:eastAsia="ru-RU"/>
        </w:rPr>
        <w:lastRenderedPageBreak/>
        <w:drawing>
          <wp:inline distT="0" distB="0" distL="0" distR="0">
            <wp:extent cx="5943600" cy="3091180"/>
            <wp:effectExtent l="0" t="0" r="0" b="0"/>
            <wp:docPr id="13" name="Рисунок 13" descr="i?id=61d15243efcca5f877632381ff2522b1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?id=61d15243efcca5f877632381ff2522b1&amp;n=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67DB" w:rsidRPr="006567DB">
        <w:t xml:space="preserve"> </w:t>
      </w:r>
      <w:r>
        <w:rPr>
          <w:noProof/>
          <w:lang w:eastAsia="ru-RU"/>
        </w:rPr>
        <w:drawing>
          <wp:inline distT="0" distB="0" distL="0" distR="0">
            <wp:extent cx="4422775" cy="3309620"/>
            <wp:effectExtent l="0" t="0" r="0" b="5080"/>
            <wp:docPr id="14" name="Рисунок 14" descr="10a-kak-prishit-pugovicy-na-nozh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a-kak-prishit-pugovicy-na-nozhk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75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DB" w:rsidRDefault="0093522D" w:rsidP="008F63AB">
      <w:r>
        <w:rPr>
          <w:noProof/>
          <w:lang w:eastAsia="ru-RU"/>
        </w:rPr>
        <w:drawing>
          <wp:inline distT="0" distB="0" distL="0" distR="0">
            <wp:extent cx="6400800" cy="2206625"/>
            <wp:effectExtent l="0" t="0" r="0" b="3175"/>
            <wp:docPr id="15" name="Рисунок 15" descr="petli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etli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9AB" w:rsidRDefault="00D619AB" w:rsidP="008F63AB"/>
    <w:p w:rsidR="00D619AB" w:rsidRDefault="00D619AB" w:rsidP="008F63AB"/>
    <w:p w:rsidR="00D619AB" w:rsidRDefault="00D619AB" w:rsidP="008F63AB"/>
    <w:p w:rsidR="00D619AB" w:rsidRPr="00D619AB" w:rsidRDefault="00D619AB" w:rsidP="00D619A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</w:pPr>
      <w:r w:rsidRPr="00D619AB"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  <w:lastRenderedPageBreak/>
        <w:t>Если используются плоские пуговицы, то нитки для их пришивания подбираются под цвет самих элементов;</w:t>
      </w:r>
    </w:p>
    <w:p w:rsidR="00D619AB" w:rsidRPr="00D619AB" w:rsidRDefault="00D619AB" w:rsidP="00D619A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</w:pPr>
      <w:r w:rsidRPr="00D619AB"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  <w:t>Если используются пуговицы на ножке, то нитки для их пришивания подбираются по цвету ткани одежды;</w:t>
      </w:r>
    </w:p>
    <w:p w:rsidR="00D619AB" w:rsidRPr="00D619AB" w:rsidRDefault="00D619AB" w:rsidP="00D619AB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</w:pPr>
      <w:r w:rsidRPr="00D619AB"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  <w:t>Чем плотнее и толще ткань целевого изделия, тем крепче и толще должны быть нитки.</w:t>
      </w:r>
    </w:p>
    <w:p w:rsidR="00D619AB" w:rsidRPr="00D619AB" w:rsidRDefault="0093522D" w:rsidP="00D619AB">
      <w:pPr>
        <w:rPr>
          <w:rFonts w:ascii="Times New Roman" w:hAnsi="Times New Roman" w:cs="Times New Roman"/>
          <w:color w:val="193645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4372AB"/>
          <w:sz w:val="24"/>
          <w:szCs w:val="24"/>
          <w:lang w:eastAsia="ru-RU"/>
        </w:rPr>
        <w:drawing>
          <wp:inline distT="0" distB="0" distL="0" distR="0">
            <wp:extent cx="5943600" cy="4413250"/>
            <wp:effectExtent l="0" t="0" r="0" b="6350"/>
            <wp:docPr id="16" name="Рисунок 16" descr="2-Kak-pravilno-i-kak-nepravilno-podshivat-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-Kak-pravilno-i-kak-nepravilno-podshivat-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9AB" w:rsidRPr="00D619AB">
        <w:rPr>
          <w:rFonts w:ascii="Arial" w:hAnsi="Arial" w:cs="Arial"/>
          <w:color w:val="193645"/>
          <w:sz w:val="25"/>
          <w:szCs w:val="25"/>
          <w:shd w:val="clear" w:color="auto" w:fill="FFFFFF"/>
        </w:rPr>
        <w:t xml:space="preserve"> </w:t>
      </w:r>
      <w:r w:rsidR="00D619AB">
        <w:rPr>
          <w:rFonts w:ascii="Arial" w:hAnsi="Arial" w:cs="Arial"/>
          <w:color w:val="193645"/>
          <w:sz w:val="25"/>
          <w:szCs w:val="25"/>
          <w:shd w:val="clear" w:color="auto" w:fill="FFFFFF"/>
        </w:rPr>
        <w:t>И</w:t>
      </w:r>
      <w:r w:rsidR="00D619AB" w:rsidRPr="00D619AB">
        <w:rPr>
          <w:rFonts w:ascii="Times New Roman" w:hAnsi="Times New Roman" w:cs="Times New Roman"/>
          <w:color w:val="193645"/>
          <w:sz w:val="28"/>
          <w:szCs w:val="28"/>
          <w:shd w:val="clear" w:color="auto" w:fill="FFFFFF"/>
        </w:rPr>
        <w:t>спользовать лучше всего долговечные и качественные армированные нити. Они обладают повышенными прочностными характеристиками и благодаря своей цветовой гамме и свойствам подходят практически для всех типов материалов.</w:t>
      </w:r>
    </w:p>
    <w:p w:rsidR="00D619AB" w:rsidRPr="00D619AB" w:rsidRDefault="00D619AB" w:rsidP="00D619AB">
      <w:pPr>
        <w:shd w:val="clear" w:color="auto" w:fill="FFFFFF"/>
        <w:spacing w:after="470"/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</w:pPr>
      <w:r w:rsidRPr="00D619AB"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  <w:t>Когда все инструменты готовы, можно приступать к поэтапному процессу пришивания:</w:t>
      </w:r>
    </w:p>
    <w:p w:rsidR="00D619AB" w:rsidRDefault="00D619AB" w:rsidP="00D619A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</w:pPr>
      <w:r w:rsidRPr="00D619AB"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  <w:t>С изнанки бортика материи проколоть иголочкой намеченное заранее место и затянуть в нем узелок;</w:t>
      </w:r>
    </w:p>
    <w:p w:rsidR="004313A4" w:rsidRPr="00D619AB" w:rsidRDefault="0093522D" w:rsidP="00D619A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09820" cy="2733040"/>
            <wp:effectExtent l="0" t="0" r="5080" b="0"/>
            <wp:docPr id="17" name="Рисунок 17" descr="9-Nadevanie-pugovitsy-na-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-Nadevanie-pugovitsy-na-nit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820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9AB" w:rsidRPr="00D619AB" w:rsidRDefault="00D619AB" w:rsidP="00D619A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</w:pPr>
      <w:r w:rsidRPr="00D619AB"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  <w:t>С «лица» на вышедшую из ткани иголку надеть пуговицу через любое отверстие;</w:t>
      </w:r>
    </w:p>
    <w:p w:rsidR="00D619AB" w:rsidRPr="00D619AB" w:rsidRDefault="00D619AB" w:rsidP="00D619A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</w:pPr>
      <w:r w:rsidRPr="00D619AB"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  <w:t>Подложить элемент под изделие. Можно взять булавку или спичку;</w:t>
      </w:r>
    </w:p>
    <w:p w:rsidR="00D619AB" w:rsidRDefault="00D619AB" w:rsidP="00D619A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</w:pPr>
      <w:r w:rsidRPr="00D619AB"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  <w:t>Продеть нить через второе отверстие и снова проколоть ткань бортика одежды;</w:t>
      </w:r>
    </w:p>
    <w:p w:rsidR="004313A4" w:rsidRPr="00D619AB" w:rsidRDefault="0093522D" w:rsidP="00D619A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29200" cy="3041650"/>
            <wp:effectExtent l="0" t="0" r="0" b="6350"/>
            <wp:docPr id="18" name="Рисунок 18" descr="10-Prishivanie-s-otstup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0-Prishivanie-s-otstupom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9AB" w:rsidRPr="00D619AB" w:rsidRDefault="00D619AB" w:rsidP="00D619A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</w:pPr>
      <w:r w:rsidRPr="00D619AB"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  <w:t>Повторить эти шаги несколько раз до тех пор, пока не покажется, что пуговица сидит нормально. Следует придерживать ее, чтобы она не съезжала и подкладка не выпала и не скосилась;</w:t>
      </w:r>
      <w:r w:rsidRPr="00D619AB">
        <w:rPr>
          <w:rFonts w:ascii="Arial" w:hAnsi="Arial" w:cs="Arial"/>
          <w:color w:val="193645"/>
          <w:sz w:val="28"/>
          <w:szCs w:val="28"/>
        </w:rPr>
        <w:t xml:space="preserve"> </w:t>
      </w:r>
    </w:p>
    <w:p w:rsidR="00D619AB" w:rsidRDefault="00D619AB" w:rsidP="00D619A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</w:pPr>
      <w:r w:rsidRPr="00D619AB"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  <w:t>Закрепить изделие. Для этого в последнем стежке иглу продевают не через дырочку пуговки, а через тканевый бортик;</w:t>
      </w:r>
    </w:p>
    <w:p w:rsidR="004313A4" w:rsidRPr="00D619AB" w:rsidRDefault="0093522D" w:rsidP="00D619A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108575" cy="3538220"/>
            <wp:effectExtent l="0" t="0" r="0" b="5080"/>
            <wp:docPr id="19" name="Рисунок 19" descr="14-Zakreplenie-uzelka-na-finalnom-et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4-Zakreplenie-uzelka-na-finalnom-etap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575" cy="353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9AB" w:rsidRDefault="00D619AB" w:rsidP="00D619A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</w:pPr>
      <w:r w:rsidRPr="00D619AB"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  <w:t>Убрать подкладочный инструмент и обвить получившуюся ножку несколько раз для придания ей жесткости и прочности;</w:t>
      </w:r>
    </w:p>
    <w:p w:rsidR="004313A4" w:rsidRPr="00D619AB" w:rsidRDefault="0093522D" w:rsidP="00D619A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38420" cy="3200400"/>
            <wp:effectExtent l="0" t="0" r="5080" b="0"/>
            <wp:docPr id="20" name="Рисунок 20" descr="12-Poluchivshayasya-nozh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2-Poluchivshayasya-nozhk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42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9AB" w:rsidRPr="00D619AB" w:rsidRDefault="00D619AB" w:rsidP="00D619A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</w:pPr>
      <w:r w:rsidRPr="00D619AB">
        <w:rPr>
          <w:rFonts w:ascii="Times New Roman" w:eastAsia="Times New Roman" w:hAnsi="Times New Roman" w:cs="Times New Roman"/>
          <w:color w:val="193645"/>
          <w:sz w:val="28"/>
          <w:szCs w:val="28"/>
          <w:lang w:eastAsia="ru-RU"/>
        </w:rPr>
        <w:t>Закрепить нить с помощью узла или стежка с изнаночной стороны ткани и обрезать лишнее.</w:t>
      </w:r>
    </w:p>
    <w:p w:rsidR="00D619AB" w:rsidRPr="00D619AB" w:rsidRDefault="00D619AB" w:rsidP="00D619AB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ind w:left="0"/>
        <w:rPr>
          <w:rFonts w:ascii="Times New Roman" w:eastAsia="Times New Roman" w:hAnsi="Times New Roman" w:cs="Times New Roman"/>
          <w:color w:val="193645"/>
          <w:sz w:val="24"/>
          <w:szCs w:val="24"/>
          <w:lang w:eastAsia="ru-RU"/>
        </w:rPr>
      </w:pPr>
    </w:p>
    <w:p w:rsidR="004313A4" w:rsidRDefault="004313A4" w:rsidP="004313A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Домашнее задание</w:t>
      </w:r>
    </w:p>
    <w:p w:rsidR="004313A4" w:rsidRDefault="004313A4" w:rsidP="004313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Зашить распоровшийся шов, Пришить пуговицы.</w:t>
      </w:r>
    </w:p>
    <w:p w:rsidR="004313A4" w:rsidRDefault="004313A4" w:rsidP="004313A4">
      <w:pPr>
        <w:rPr>
          <w:rFonts w:ascii="Times New Roman" w:hAnsi="Times New Roman" w:cs="Times New Roman"/>
          <w:sz w:val="28"/>
          <w:szCs w:val="28"/>
        </w:rPr>
      </w:pPr>
    </w:p>
    <w:p w:rsidR="004313A4" w:rsidRDefault="004313A4" w:rsidP="004313A4">
      <w:pPr>
        <w:rPr>
          <w:rFonts w:ascii="Times New Roman" w:hAnsi="Times New Roman" w:cs="Times New Roman"/>
          <w:b/>
          <w:sz w:val="28"/>
          <w:szCs w:val="28"/>
        </w:rPr>
      </w:pPr>
      <w:r w:rsidRPr="00624767">
        <w:rPr>
          <w:rFonts w:ascii="Times New Roman" w:hAnsi="Times New Roman" w:cs="Times New Roman"/>
          <w:b/>
          <w:sz w:val="28"/>
          <w:szCs w:val="28"/>
          <w:u w:val="single"/>
        </w:rPr>
        <w:t>Отчёт о выполненном задании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24767">
        <w:rPr>
          <w:rFonts w:ascii="Times New Roman" w:hAnsi="Times New Roman" w:cs="Times New Roman"/>
          <w:sz w:val="28"/>
          <w:szCs w:val="28"/>
        </w:rPr>
        <w:t>присылать на ваибер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624767">
        <w:rPr>
          <w:rFonts w:ascii="Times New Roman" w:hAnsi="Times New Roman" w:cs="Times New Roman"/>
          <w:b/>
          <w:sz w:val="28"/>
          <w:szCs w:val="28"/>
          <w:u w:val="single"/>
        </w:rPr>
        <w:t>+79787358445</w:t>
      </w:r>
    </w:p>
    <w:p w:rsidR="004313A4" w:rsidRPr="00624767" w:rsidRDefault="004313A4" w:rsidP="004313A4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24767">
        <w:rPr>
          <w:rFonts w:ascii="Times New Roman" w:hAnsi="Times New Roman" w:cs="Times New Roman"/>
          <w:sz w:val="28"/>
          <w:szCs w:val="28"/>
        </w:rPr>
        <w:t>Или  на почту</w:t>
      </w:r>
      <w:r w:rsidRPr="00624767">
        <w:rPr>
          <w:rFonts w:ascii="Times New Roman" w:hAnsi="Times New Roman" w:cs="Times New Roman"/>
          <w:b/>
          <w:sz w:val="28"/>
          <w:szCs w:val="28"/>
          <w:u w:val="single"/>
        </w:rPr>
        <w:t xml:space="preserve">:   </w:t>
      </w:r>
      <w:r w:rsidRPr="00624767">
        <w:rPr>
          <w:rFonts w:ascii="Arial" w:hAnsi="Arial" w:cs="Arial"/>
          <w:b/>
          <w:color w:val="666666"/>
          <w:sz w:val="20"/>
          <w:szCs w:val="20"/>
          <w:u w:val="single"/>
          <w:shd w:val="clear" w:color="auto" w:fill="F7F7F7"/>
        </w:rPr>
        <w:t>ludmila_crimea@mail.ru</w:t>
      </w:r>
    </w:p>
    <w:p w:rsidR="00D619AB" w:rsidRPr="008F63AB" w:rsidRDefault="00D619AB" w:rsidP="00D619AB">
      <w:pPr>
        <w:rPr>
          <w:b/>
          <w:i/>
        </w:rPr>
      </w:pPr>
    </w:p>
    <w:sectPr w:rsidR="00D619AB" w:rsidRPr="008F63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B907AA"/>
    <w:multiLevelType w:val="multilevel"/>
    <w:tmpl w:val="6994D8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A2C1500"/>
    <w:multiLevelType w:val="multilevel"/>
    <w:tmpl w:val="A77A8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E3120F"/>
    <w:multiLevelType w:val="multilevel"/>
    <w:tmpl w:val="1B8C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3AB"/>
    <w:rsid w:val="000847CA"/>
    <w:rsid w:val="004313A4"/>
    <w:rsid w:val="006567DB"/>
    <w:rsid w:val="006D4FC6"/>
    <w:rsid w:val="008730CC"/>
    <w:rsid w:val="008F63AB"/>
    <w:rsid w:val="0093522D"/>
    <w:rsid w:val="00D61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63AB"/>
    <w:rPr>
      <w:rFonts w:ascii="Calibri" w:eastAsia="Calibri" w:hAnsi="Calibri" w:cs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6D4FC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6567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c0">
    <w:name w:val="c13 c0"/>
    <w:basedOn w:val="a0"/>
    <w:rsid w:val="006567DB"/>
  </w:style>
  <w:style w:type="character" w:customStyle="1" w:styleId="c0">
    <w:name w:val="c0"/>
    <w:basedOn w:val="a0"/>
    <w:rsid w:val="006567D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63AB"/>
    <w:rPr>
      <w:rFonts w:ascii="Calibri" w:eastAsia="Calibri" w:hAnsi="Calibri" w:cs="Calibri"/>
      <w:sz w:val="22"/>
      <w:szCs w:val="22"/>
      <w:lang w:eastAsia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6D4FC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6567D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c0">
    <w:name w:val="c13 c0"/>
    <w:basedOn w:val="a0"/>
    <w:rsid w:val="006567DB"/>
  </w:style>
  <w:style w:type="character" w:customStyle="1" w:styleId="c0">
    <w:name w:val="c0"/>
    <w:basedOn w:val="a0"/>
    <w:rsid w:val="006567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6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hyperlink" Target="https://tkanix.guru/wp-content/uploads/2019/11/2-Kak-pravilno-i-kak-nepravilno-podshivat-.jp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845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5656</CharactersWithSpaces>
  <SharedDoc>false</SharedDoc>
  <HLinks>
    <vt:vector size="6" baseType="variant">
      <vt:variant>
        <vt:i4>393304</vt:i4>
      </vt:variant>
      <vt:variant>
        <vt:i4>45</vt:i4>
      </vt:variant>
      <vt:variant>
        <vt:i4>0</vt:i4>
      </vt:variant>
      <vt:variant>
        <vt:i4>5</vt:i4>
      </vt:variant>
      <vt:variant>
        <vt:lpwstr>https://tkanix.guru/wp-content/uploads/2019/11/2-Kak-pravilno-i-kak-nepravilno-podshivat-.jpg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MDV</cp:lastModifiedBy>
  <cp:revision>2</cp:revision>
  <dcterms:created xsi:type="dcterms:W3CDTF">2020-04-08T09:02:00Z</dcterms:created>
  <dcterms:modified xsi:type="dcterms:W3CDTF">2020-04-08T09:02:00Z</dcterms:modified>
</cp:coreProperties>
</file>