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4BD" w:rsidRDefault="00DC54BD" w:rsidP="00DC54BD">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Учебная практика  группа 213</w:t>
      </w:r>
    </w:p>
    <w:p w:rsidR="00DC54BD" w:rsidRPr="00B044F4" w:rsidRDefault="00DC54BD" w:rsidP="00DC54BD">
      <w:pPr>
        <w:jc w:val="center"/>
        <w:rPr>
          <w:rFonts w:ascii="Times New Roman" w:hAnsi="Times New Roman" w:cs="Times New Roman"/>
          <w:b/>
          <w:sz w:val="28"/>
          <w:szCs w:val="28"/>
        </w:rPr>
      </w:pPr>
    </w:p>
    <w:p w:rsidR="00DC54BD" w:rsidRDefault="00DC54BD" w:rsidP="00DC54BD">
      <w:pPr>
        <w:jc w:val="center"/>
        <w:rPr>
          <w:rFonts w:ascii="Times New Roman" w:hAnsi="Times New Roman" w:cs="Times New Roman"/>
          <w:b/>
          <w:sz w:val="28"/>
          <w:szCs w:val="28"/>
        </w:rPr>
      </w:pPr>
      <w:r>
        <w:rPr>
          <w:rFonts w:ascii="Times New Roman" w:hAnsi="Times New Roman" w:cs="Times New Roman"/>
          <w:b/>
          <w:sz w:val="28"/>
          <w:szCs w:val="28"/>
        </w:rPr>
        <w:t>ПМ 03. Ремонт и обновление швейных изделий</w:t>
      </w:r>
    </w:p>
    <w:p w:rsidR="00DC54BD" w:rsidRDefault="00DC54BD" w:rsidP="00DC54BD">
      <w:pPr>
        <w:rPr>
          <w:rFonts w:ascii="Times New Roman" w:hAnsi="Times New Roman" w:cs="Times New Roman"/>
          <w:b/>
          <w:sz w:val="28"/>
          <w:szCs w:val="28"/>
        </w:rPr>
      </w:pPr>
    </w:p>
    <w:p w:rsidR="00DC54BD" w:rsidRDefault="00DC54BD" w:rsidP="00DC54BD">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дата проведения</w:t>
      </w:r>
      <w:r>
        <w:rPr>
          <w:rFonts w:ascii="Times New Roman" w:hAnsi="Times New Roman" w:cs="Times New Roman"/>
          <w:b/>
          <w:sz w:val="28"/>
          <w:szCs w:val="28"/>
        </w:rPr>
        <w:t xml:space="preserve"> 1</w:t>
      </w:r>
      <w:r w:rsidRPr="00DC54BD">
        <w:rPr>
          <w:rFonts w:ascii="Times New Roman" w:hAnsi="Times New Roman" w:cs="Times New Roman"/>
          <w:b/>
          <w:sz w:val="28"/>
          <w:szCs w:val="28"/>
        </w:rPr>
        <w:t>5</w:t>
      </w:r>
      <w:r>
        <w:rPr>
          <w:rFonts w:ascii="Times New Roman" w:hAnsi="Times New Roman" w:cs="Times New Roman"/>
          <w:b/>
          <w:sz w:val="28"/>
          <w:szCs w:val="28"/>
        </w:rPr>
        <w:t>.04.2020</w:t>
      </w:r>
    </w:p>
    <w:p w:rsidR="00DC54BD" w:rsidRPr="007F2ED7" w:rsidRDefault="00DC54BD" w:rsidP="00DC54BD">
      <w:pPr>
        <w:rPr>
          <w:rFonts w:ascii="Times New Roman" w:hAnsi="Times New Roman" w:cs="Times New Roman"/>
          <w:sz w:val="28"/>
          <w:szCs w:val="28"/>
          <w:u w:val="single"/>
        </w:rPr>
      </w:pPr>
      <w:r w:rsidRPr="007F2ED7">
        <w:rPr>
          <w:rFonts w:ascii="Times New Roman" w:hAnsi="Times New Roman" w:cs="Times New Roman"/>
          <w:b/>
          <w:sz w:val="28"/>
          <w:szCs w:val="28"/>
          <w:u w:val="single"/>
        </w:rPr>
        <w:t xml:space="preserve">Тема занятия </w:t>
      </w:r>
      <w:r w:rsidRPr="00DC54BD">
        <w:rPr>
          <w:rFonts w:ascii="Times New Roman" w:hAnsi="Times New Roman" w:cs="Times New Roman"/>
          <w:b/>
          <w:sz w:val="28"/>
          <w:szCs w:val="28"/>
          <w:u w:val="single"/>
        </w:rPr>
        <w:t>5</w:t>
      </w:r>
      <w:r w:rsidRPr="007F2ED7">
        <w:rPr>
          <w:rFonts w:ascii="Times New Roman" w:hAnsi="Times New Roman" w:cs="Times New Roman"/>
          <w:b/>
          <w:sz w:val="28"/>
          <w:szCs w:val="28"/>
          <w:u w:val="single"/>
        </w:rPr>
        <w:t xml:space="preserve">                                               </w:t>
      </w:r>
    </w:p>
    <w:p w:rsidR="00DC54BD" w:rsidRPr="00DC54BD" w:rsidRDefault="00DC54BD" w:rsidP="00DC54BD">
      <w:pPr>
        <w:rPr>
          <w:rStyle w:val="c13c0"/>
          <w:b/>
          <w:i/>
        </w:rPr>
      </w:pPr>
      <w:r w:rsidRPr="00DC54BD">
        <w:rPr>
          <w:rFonts w:ascii="Times New Roman" w:hAnsi="Times New Roman" w:cs="Times New Roman"/>
          <w:b/>
          <w:i/>
          <w:sz w:val="28"/>
          <w:szCs w:val="28"/>
        </w:rPr>
        <w:t>Выполнение ремонта мужской сорочки: ремонт воротника, замена манжет.</w:t>
      </w:r>
    </w:p>
    <w:p w:rsidR="00DC54BD" w:rsidRPr="00DC54BD" w:rsidRDefault="00DC54BD" w:rsidP="00DC54BD">
      <w:pPr>
        <w:pStyle w:val="c11"/>
        <w:shd w:val="clear" w:color="auto" w:fill="FFFFFF"/>
        <w:spacing w:before="0" w:beforeAutospacing="0" w:after="0" w:afterAutospacing="0"/>
        <w:rPr>
          <w:rStyle w:val="c13c0"/>
          <w:b/>
          <w:bCs/>
          <w:i/>
          <w:color w:val="000000"/>
          <w:sz w:val="28"/>
          <w:szCs w:val="28"/>
        </w:rPr>
      </w:pPr>
    </w:p>
    <w:p w:rsidR="00DC54BD" w:rsidRPr="00DC54BD" w:rsidRDefault="00DC54BD" w:rsidP="00DC54BD">
      <w:pPr>
        <w:pStyle w:val="c11"/>
        <w:shd w:val="clear" w:color="auto" w:fill="FFFFFF"/>
        <w:spacing w:before="0" w:beforeAutospacing="0" w:after="0" w:afterAutospacing="0"/>
        <w:rPr>
          <w:b/>
          <w:i/>
          <w:color w:val="000000"/>
          <w:sz w:val="28"/>
          <w:szCs w:val="28"/>
        </w:rPr>
      </w:pPr>
      <w:r w:rsidRPr="00DC54BD">
        <w:rPr>
          <w:rStyle w:val="c13c0"/>
          <w:b/>
          <w:bCs/>
          <w:i/>
          <w:color w:val="000000"/>
          <w:sz w:val="28"/>
          <w:szCs w:val="28"/>
          <w:u w:val="single"/>
        </w:rPr>
        <w:t>Цель</w:t>
      </w:r>
      <w:r w:rsidRPr="00DC54BD">
        <w:rPr>
          <w:rStyle w:val="c13c0"/>
          <w:b/>
          <w:bCs/>
          <w:i/>
          <w:color w:val="000000"/>
          <w:sz w:val="28"/>
          <w:szCs w:val="28"/>
        </w:rPr>
        <w:t>:</w:t>
      </w:r>
    </w:p>
    <w:p w:rsidR="00DC54BD" w:rsidRPr="00B044F4" w:rsidRDefault="00DC54BD" w:rsidP="00DC54BD">
      <w:pPr>
        <w:pStyle w:val="c11"/>
        <w:shd w:val="clear" w:color="auto" w:fill="FFFFFF"/>
        <w:spacing w:before="0" w:beforeAutospacing="0" w:after="0" w:afterAutospacing="0"/>
        <w:rPr>
          <w:color w:val="000000"/>
          <w:sz w:val="28"/>
          <w:szCs w:val="28"/>
        </w:rPr>
      </w:pPr>
      <w:r>
        <w:rPr>
          <w:rStyle w:val="c0"/>
          <w:color w:val="000000"/>
          <w:sz w:val="28"/>
          <w:szCs w:val="28"/>
        </w:rPr>
        <w:t xml:space="preserve">Научиться </w:t>
      </w:r>
      <w:r w:rsidRPr="00B044F4">
        <w:rPr>
          <w:rStyle w:val="c0"/>
          <w:color w:val="000000"/>
          <w:sz w:val="28"/>
          <w:szCs w:val="28"/>
        </w:rPr>
        <w:t xml:space="preserve">выполнять </w:t>
      </w:r>
      <w:r w:rsidR="000B7086">
        <w:rPr>
          <w:rStyle w:val="c0"/>
          <w:color w:val="000000"/>
          <w:sz w:val="28"/>
          <w:szCs w:val="28"/>
        </w:rPr>
        <w:t xml:space="preserve">ремонт изношенных деталей мужской сорочки </w:t>
      </w:r>
      <w:r>
        <w:rPr>
          <w:rStyle w:val="c0"/>
          <w:color w:val="000000"/>
          <w:sz w:val="28"/>
          <w:szCs w:val="28"/>
        </w:rPr>
        <w:t xml:space="preserve"> различным </w:t>
      </w:r>
      <w:r w:rsidRPr="00B044F4">
        <w:rPr>
          <w:rStyle w:val="c0"/>
          <w:color w:val="000000"/>
          <w:sz w:val="28"/>
          <w:szCs w:val="28"/>
        </w:rPr>
        <w:t>способом.</w:t>
      </w:r>
    </w:p>
    <w:p w:rsidR="00DC54BD" w:rsidRDefault="00DC54BD" w:rsidP="00DC54BD">
      <w:pPr>
        <w:rPr>
          <w:rFonts w:ascii="Times New Roman" w:hAnsi="Times New Roman" w:cs="Times New Roman"/>
          <w:sz w:val="28"/>
          <w:szCs w:val="28"/>
        </w:rPr>
      </w:pPr>
    </w:p>
    <w:p w:rsidR="00DC54BD" w:rsidRDefault="00DC54BD" w:rsidP="000B7086">
      <w:pPr>
        <w:jc w:val="center"/>
        <w:rPr>
          <w:rFonts w:ascii="Times New Roman" w:hAnsi="Times New Roman" w:cs="Times New Roman"/>
          <w:b/>
          <w:sz w:val="32"/>
          <w:szCs w:val="32"/>
        </w:rPr>
      </w:pPr>
      <w:r w:rsidRPr="001D450E">
        <w:rPr>
          <w:rFonts w:ascii="Times New Roman" w:hAnsi="Times New Roman" w:cs="Times New Roman"/>
          <w:b/>
          <w:sz w:val="32"/>
          <w:szCs w:val="32"/>
        </w:rPr>
        <w:t>Ход урока</w:t>
      </w:r>
      <w:r w:rsidRPr="007F3C84">
        <w:rPr>
          <w:rFonts w:ascii="Times New Roman" w:hAnsi="Times New Roman" w:cs="Times New Roman"/>
          <w:b/>
          <w:sz w:val="32"/>
          <w:szCs w:val="32"/>
        </w:rPr>
        <w:t>:</w:t>
      </w:r>
    </w:p>
    <w:p w:rsidR="007233DA" w:rsidRPr="007233DA" w:rsidRDefault="007233DA" w:rsidP="007233DA">
      <w:pPr>
        <w:pStyle w:val="a3"/>
        <w:shd w:val="clear" w:color="auto" w:fill="FFFFFF"/>
        <w:rPr>
          <w:color w:val="333333"/>
          <w:sz w:val="28"/>
          <w:szCs w:val="28"/>
        </w:rPr>
      </w:pPr>
      <w:r w:rsidRPr="007233DA">
        <w:rPr>
          <w:color w:val="333333"/>
          <w:sz w:val="28"/>
          <w:szCs w:val="28"/>
        </w:rPr>
        <w:t>Чаще всего изнашиваются воротнички и манжеты у мужских сорочек. У мужских рубашек в первую очередь изнашиваются манжеты и воротники. Рубашка в хорошем состоянии, а вот манжеты или воротник? Если жалко расстаться с любимой рубашкой проведите маленький ремонт и обновите манжеты и воротничок. Починив воротник или манжеты, вы не только продлите жизнь любимой рубашке, но и сможете хорошо сэкономить, не покупая новую. И вам не придется шить или покупать новую рубашку, особенно если это рабочая одежда.</w:t>
      </w:r>
    </w:p>
    <w:p w:rsidR="007233DA" w:rsidRDefault="002E2B2E" w:rsidP="007233DA">
      <w:pPr>
        <w:pStyle w:val="a3"/>
        <w:shd w:val="clear" w:color="auto" w:fill="FFFFFF"/>
        <w:rPr>
          <w:rFonts w:ascii="Arial" w:hAnsi="Arial" w:cs="Arial"/>
          <w:color w:val="333333"/>
          <w:sz w:val="22"/>
          <w:szCs w:val="22"/>
        </w:rPr>
      </w:pPr>
      <w:r>
        <w:rPr>
          <w:rFonts w:ascii="Arial" w:hAnsi="Arial" w:cs="Arial"/>
          <w:noProof/>
          <w:color w:val="333333"/>
          <w:sz w:val="22"/>
          <w:szCs w:val="22"/>
        </w:rPr>
        <w:drawing>
          <wp:inline distT="0" distB="0" distL="0" distR="0">
            <wp:extent cx="5715000" cy="4457700"/>
            <wp:effectExtent l="0" t="0" r="0" b="0"/>
            <wp:docPr id="1" name="Рисунок 1" descr="%D0%BF%D0%BE%D1%87%D0%B8%D0%BD%D0%B8%D1%82%D1%8C-%D0%B2%D0%BE%D1%80%D0%BE%D1%82%D0%BD%D0%B8%D0%BA%D0%B81-300x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BF%D0%BE%D1%87%D0%B8%D0%BD%D0%B8%D1%82%D1%8C-%D0%B2%D0%BE%D1%80%D0%BE%D1%82%D0%BD%D0%B8%D0%BA%D0%B81-300x23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7233DA" w:rsidRPr="007233DA" w:rsidRDefault="007233DA" w:rsidP="007233DA">
      <w:pPr>
        <w:pStyle w:val="a3"/>
        <w:shd w:val="clear" w:color="auto" w:fill="FFFFFF"/>
        <w:rPr>
          <w:color w:val="333333"/>
          <w:sz w:val="28"/>
          <w:szCs w:val="28"/>
        </w:rPr>
      </w:pPr>
      <w:r w:rsidRPr="007233DA">
        <w:rPr>
          <w:color w:val="333333"/>
          <w:sz w:val="28"/>
          <w:szCs w:val="28"/>
        </w:rPr>
        <w:t xml:space="preserve">Истрепались манжеты на рукавах у мужской рубашки. Иногда можно просто перевернуть изношенный манжет, но при сильном износе приходится полностью </w:t>
      </w:r>
      <w:r w:rsidRPr="007233DA">
        <w:rPr>
          <w:color w:val="333333"/>
          <w:sz w:val="28"/>
          <w:szCs w:val="28"/>
        </w:rPr>
        <w:lastRenderedPageBreak/>
        <w:t>менять. Если рубашка простая, и манжеты на пуговице,  не сильно истрепались, можно отрезать изношенный край до целой ткани по всей длине манжеты.</w:t>
      </w:r>
      <w:r>
        <w:rPr>
          <w:color w:val="333333"/>
          <w:sz w:val="28"/>
          <w:szCs w:val="28"/>
        </w:rPr>
        <w:t xml:space="preserve">                                        </w:t>
      </w:r>
      <w:r w:rsidRPr="007233DA">
        <w:rPr>
          <w:color w:val="333333"/>
          <w:sz w:val="28"/>
          <w:szCs w:val="28"/>
        </w:rPr>
        <w:t xml:space="preserve">Затем  подогнуть внутрь края приметать, и застрочить, не отпарывая весь манжет. Если манжеты рубашки сильно износились, то их можно заменить. Для этого надо полностью отпороть манжеты, и по ним провести раскрой, используя </w:t>
      </w:r>
      <w:r>
        <w:rPr>
          <w:color w:val="333333"/>
          <w:sz w:val="28"/>
          <w:szCs w:val="28"/>
        </w:rPr>
        <w:t xml:space="preserve">        </w:t>
      </w:r>
      <w:r w:rsidRPr="007233DA">
        <w:rPr>
          <w:color w:val="333333"/>
          <w:sz w:val="28"/>
          <w:szCs w:val="28"/>
        </w:rPr>
        <w:t>рубашки можно подобрать в тон или раскроить из полы рубашки если длина её позволяет.</w:t>
      </w:r>
    </w:p>
    <w:p w:rsidR="007233DA" w:rsidRPr="007233DA" w:rsidRDefault="007233DA" w:rsidP="007233DA">
      <w:pPr>
        <w:pStyle w:val="a3"/>
        <w:shd w:val="clear" w:color="auto" w:fill="FFFFFF"/>
        <w:rPr>
          <w:color w:val="333333"/>
          <w:sz w:val="28"/>
          <w:szCs w:val="28"/>
        </w:rPr>
      </w:pPr>
      <w:r w:rsidRPr="007233DA">
        <w:rPr>
          <w:sz w:val="28"/>
          <w:szCs w:val="28"/>
        </w:rPr>
        <w:t>У рубашек в полоску или клетку можно заменить манжеты раскроив их из однотонной ткани в тон полоске или клетке. Раскроив манжету сложить ткань лицевой стороной внутрь, сметать и прострочить. Ввернуть и прострочить по лицевой стороне с трех сторон отступив от края 0,5см. Затем пришить манжеты к рубашке и она станет как новая.</w:t>
      </w:r>
    </w:p>
    <w:p w:rsidR="009263A0" w:rsidRPr="000B7086" w:rsidRDefault="009E6727" w:rsidP="000B7086">
      <w:pPr>
        <w:rPr>
          <w:rFonts w:ascii="Times New Roman" w:hAnsi="Times New Roman" w:cs="Times New Roman"/>
          <w:color w:val="000000"/>
          <w:sz w:val="28"/>
          <w:szCs w:val="28"/>
          <w:shd w:val="clear" w:color="auto" w:fill="FFFFFF"/>
          <w:lang w:val="en-US"/>
        </w:rPr>
      </w:pPr>
      <w:r w:rsidRPr="000B7086">
        <w:rPr>
          <w:rFonts w:ascii="Times New Roman" w:hAnsi="Times New Roman" w:cs="Times New Roman"/>
          <w:color w:val="000000"/>
          <w:sz w:val="28"/>
          <w:szCs w:val="28"/>
          <w:shd w:val="clear" w:color="auto" w:fill="FFFFFF"/>
        </w:rPr>
        <w:t>Существуют различные виды ремонта поношенных мест по низу рука</w:t>
      </w:r>
      <w:r w:rsidRPr="000B7086">
        <w:rPr>
          <w:rFonts w:ascii="Times New Roman" w:hAnsi="Times New Roman" w:cs="Times New Roman"/>
          <w:color w:val="000000"/>
          <w:sz w:val="28"/>
          <w:szCs w:val="28"/>
          <w:shd w:val="clear" w:color="auto" w:fill="FFFFFF"/>
        </w:rPr>
        <w:softHyphen/>
        <w:t>вов мужской сорочки. Характерными видами ремонта являются: ремонт низа, изменение длины рукава, смена подкладки полностью или в нижней части, изменение ширины или фасона рукавов. При значительном повреж</w:t>
      </w:r>
      <w:r w:rsidRPr="000B7086">
        <w:rPr>
          <w:rFonts w:ascii="Times New Roman" w:hAnsi="Times New Roman" w:cs="Times New Roman"/>
          <w:color w:val="000000"/>
          <w:sz w:val="28"/>
          <w:szCs w:val="28"/>
          <w:shd w:val="clear" w:color="auto" w:fill="FFFFFF"/>
        </w:rPr>
        <w:softHyphen/>
        <w:t>дении материала по сгибу низа рукавов или при их удлинении, ремонт вы</w:t>
      </w:r>
      <w:r w:rsidRPr="000B7086">
        <w:rPr>
          <w:rFonts w:ascii="Times New Roman" w:hAnsi="Times New Roman" w:cs="Times New Roman"/>
          <w:color w:val="000000"/>
          <w:sz w:val="28"/>
          <w:szCs w:val="28"/>
          <w:shd w:val="clear" w:color="auto" w:fill="FFFFFF"/>
        </w:rPr>
        <w:softHyphen/>
        <w:t>полняют с помощью обтачек к подкладке и утепляющей прокладке соот</w:t>
      </w:r>
      <w:r w:rsidRPr="000B7086">
        <w:rPr>
          <w:rFonts w:ascii="Times New Roman" w:hAnsi="Times New Roman" w:cs="Times New Roman"/>
          <w:color w:val="000000"/>
          <w:sz w:val="28"/>
          <w:szCs w:val="28"/>
          <w:shd w:val="clear" w:color="auto" w:fill="FFFFFF"/>
        </w:rPr>
        <w:softHyphen/>
        <w:t>ветственно притачивают надставки. Наиболее сложным видом ремонта является изменение фасонов рукавов, которые требуют перекроя рукавов. Заготовленные манжеты накладывают на изнанку рукавов и притачивают со стороны подкладки, закладывая на рукаве по надсечкам складочки</w:t>
      </w:r>
      <w:r w:rsidR="000B7086">
        <w:rPr>
          <w:rFonts w:ascii="Times New Roman" w:hAnsi="Times New Roman" w:cs="Times New Roman"/>
          <w:color w:val="000000"/>
          <w:sz w:val="28"/>
          <w:szCs w:val="28"/>
          <w:shd w:val="clear" w:color="auto" w:fill="FFFFFF"/>
        </w:rPr>
        <w:t>,</w:t>
      </w:r>
      <w:r w:rsidRPr="000B7086">
        <w:rPr>
          <w:rFonts w:ascii="Times New Roman" w:hAnsi="Times New Roman" w:cs="Times New Roman"/>
          <w:color w:val="000000"/>
          <w:sz w:val="28"/>
          <w:szCs w:val="28"/>
          <w:shd w:val="clear" w:color="auto" w:fill="FFFFFF"/>
        </w:rPr>
        <w:t xml:space="preserve"> или образую сборки, если это предусмотрено по модели. В рукавах без разреза манжету притачивают так</w:t>
      </w:r>
      <w:r w:rsidR="000B7086">
        <w:rPr>
          <w:rFonts w:ascii="Times New Roman" w:hAnsi="Times New Roman" w:cs="Times New Roman"/>
          <w:color w:val="000000"/>
          <w:sz w:val="28"/>
          <w:szCs w:val="28"/>
          <w:shd w:val="clear" w:color="auto" w:fill="FFFFFF"/>
        </w:rPr>
        <w:t>,</w:t>
      </w:r>
      <w:r w:rsidRPr="000B7086">
        <w:rPr>
          <w:rFonts w:ascii="Times New Roman" w:hAnsi="Times New Roman" w:cs="Times New Roman"/>
          <w:color w:val="000000"/>
          <w:sz w:val="28"/>
          <w:szCs w:val="28"/>
          <w:shd w:val="clear" w:color="auto" w:fill="FFFFFF"/>
        </w:rPr>
        <w:t xml:space="preserve"> чтобы концы обработанного участка попадали под строчку притачивания на 0,5-0,7см. Ширина шва 0,7см Срезы шва от</w:t>
      </w:r>
      <w:r w:rsidRPr="000B7086">
        <w:rPr>
          <w:rFonts w:ascii="Times New Roman" w:hAnsi="Times New Roman" w:cs="Times New Roman"/>
          <w:color w:val="000000"/>
          <w:sz w:val="28"/>
          <w:szCs w:val="28"/>
          <w:shd w:val="clear" w:color="auto" w:fill="FFFFFF"/>
        </w:rPr>
        <w:softHyphen/>
        <w:t xml:space="preserve">гибают в сторону подкладки. </w:t>
      </w:r>
    </w:p>
    <w:p w:rsidR="009263A0" w:rsidRPr="000B7086" w:rsidRDefault="009263A0" w:rsidP="000B7086">
      <w:pPr>
        <w:rPr>
          <w:rFonts w:ascii="Times New Roman" w:hAnsi="Times New Roman" w:cs="Times New Roman"/>
          <w:color w:val="000000"/>
          <w:sz w:val="28"/>
          <w:szCs w:val="28"/>
          <w:shd w:val="clear" w:color="auto" w:fill="FFFFFF"/>
          <w:lang w:val="en-US"/>
        </w:rPr>
      </w:pPr>
    </w:p>
    <w:p w:rsidR="009263A0" w:rsidRPr="000B7086" w:rsidRDefault="002E2B2E" w:rsidP="000B7086">
      <w:pPr>
        <w:rPr>
          <w:rFonts w:ascii="Times New Roman" w:hAnsi="Times New Roman" w:cs="Times New Roman"/>
          <w:color w:val="000000"/>
          <w:sz w:val="28"/>
          <w:szCs w:val="28"/>
          <w:shd w:val="clear" w:color="auto" w:fill="FFFFFF"/>
          <w:lang w:val="en-US"/>
        </w:rPr>
      </w:pPr>
      <w:r>
        <w:rPr>
          <w:rFonts w:ascii="Times New Roman" w:hAnsi="Times New Roman" w:cs="Times New Roman"/>
          <w:noProof/>
          <w:sz w:val="28"/>
          <w:szCs w:val="28"/>
          <w:lang w:eastAsia="ru-RU"/>
        </w:rPr>
        <w:drawing>
          <wp:inline distT="0" distB="0" distL="0" distR="0">
            <wp:extent cx="5876925" cy="2419350"/>
            <wp:effectExtent l="0" t="0" r="9525" b="0"/>
            <wp:docPr id="2" name="Рисунок 2" descr="hello_html_5ee0a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ee0ac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2419350"/>
                    </a:xfrm>
                    <a:prstGeom prst="rect">
                      <a:avLst/>
                    </a:prstGeom>
                    <a:noFill/>
                    <a:ln>
                      <a:noFill/>
                    </a:ln>
                  </pic:spPr>
                </pic:pic>
              </a:graphicData>
            </a:graphic>
          </wp:inline>
        </w:drawing>
      </w:r>
      <w:r w:rsidR="009263A0" w:rsidRPr="000B7086">
        <w:rPr>
          <w:rFonts w:ascii="Times New Roman" w:hAnsi="Times New Roman" w:cs="Times New Roman"/>
          <w:sz w:val="28"/>
          <w:szCs w:val="28"/>
        </w:rPr>
        <w:t xml:space="preserve"> </w:t>
      </w:r>
    </w:p>
    <w:p w:rsidR="009263A0" w:rsidRPr="000B7086" w:rsidRDefault="009263A0" w:rsidP="000B7086">
      <w:pPr>
        <w:rPr>
          <w:rFonts w:ascii="Times New Roman" w:hAnsi="Times New Roman" w:cs="Times New Roman"/>
          <w:color w:val="000000"/>
          <w:sz w:val="28"/>
          <w:szCs w:val="28"/>
          <w:shd w:val="clear" w:color="auto" w:fill="FFFFFF"/>
          <w:lang w:val="en-US"/>
        </w:rPr>
      </w:pPr>
    </w:p>
    <w:p w:rsidR="009263A0" w:rsidRPr="000B7086" w:rsidRDefault="009263A0" w:rsidP="000B7086">
      <w:pPr>
        <w:rPr>
          <w:rFonts w:ascii="Times New Roman" w:hAnsi="Times New Roman" w:cs="Times New Roman"/>
          <w:color w:val="000000"/>
          <w:sz w:val="28"/>
          <w:szCs w:val="28"/>
          <w:shd w:val="clear" w:color="auto" w:fill="FFFFFF"/>
          <w:lang w:val="en-US"/>
        </w:rPr>
      </w:pPr>
    </w:p>
    <w:p w:rsidR="007233DA" w:rsidRPr="007233DA" w:rsidRDefault="007233DA" w:rsidP="007233DA">
      <w:pPr>
        <w:pStyle w:val="a3"/>
        <w:shd w:val="clear" w:color="auto" w:fill="FFFFFF"/>
        <w:rPr>
          <w:color w:val="333333"/>
          <w:sz w:val="28"/>
          <w:szCs w:val="28"/>
        </w:rPr>
      </w:pPr>
      <w:r w:rsidRPr="007233DA">
        <w:rPr>
          <w:color w:val="333333"/>
          <w:sz w:val="28"/>
          <w:szCs w:val="28"/>
        </w:rPr>
        <w:t>Если протерся воротник у рубашки его можно починить. Так же можно поступить и с воротником, воспользовавшись выкройкой, сшить воротник и заменить у рубашки только одну деталь, получить совершенно новую вещь. Давайте рассмотрим варианты и способы починки воротников и манжет, которые мож</w:t>
      </w:r>
      <w:r>
        <w:rPr>
          <w:color w:val="333333"/>
          <w:sz w:val="28"/>
          <w:szCs w:val="28"/>
        </w:rPr>
        <w:t>но легко и просто починить дома</w:t>
      </w:r>
      <w:r w:rsidRPr="007233DA">
        <w:rPr>
          <w:color w:val="333333"/>
          <w:sz w:val="28"/>
          <w:szCs w:val="28"/>
        </w:rPr>
        <w:t>.</w:t>
      </w:r>
    </w:p>
    <w:p w:rsidR="003F4941" w:rsidRDefault="003F4941" w:rsidP="000B7086">
      <w:pPr>
        <w:pStyle w:val="a3"/>
        <w:shd w:val="clear" w:color="auto" w:fill="FFFFFF"/>
        <w:spacing w:before="375" w:beforeAutospacing="0" w:after="450" w:afterAutospacing="0"/>
        <w:textAlignment w:val="baseline"/>
        <w:rPr>
          <w:sz w:val="28"/>
          <w:szCs w:val="28"/>
        </w:rPr>
      </w:pPr>
    </w:p>
    <w:p w:rsidR="000B7086" w:rsidRDefault="007233DA" w:rsidP="00DE63AA">
      <w:pPr>
        <w:pStyle w:val="a3"/>
        <w:shd w:val="clear" w:color="auto" w:fill="FFFFFF"/>
        <w:rPr>
          <w:sz w:val="28"/>
          <w:szCs w:val="28"/>
        </w:rPr>
      </w:pPr>
      <w:r w:rsidRPr="00DE63AA">
        <w:rPr>
          <w:color w:val="333333"/>
          <w:sz w:val="28"/>
          <w:szCs w:val="28"/>
        </w:rPr>
        <w:t>Если у воротничка только начал расползаться верх на сгибе, нужно срочно отпороть воротник от стойки и подштопать изношенное место, нитками в тон или подшить под него узкую полоску ткани. Воротничок надо перевернуть изнанкой на лицо и разгладить. Затем приметать к стойке на прежнее место и аккуратно пришить.</w:t>
      </w:r>
      <w:r w:rsidR="00DE63AA">
        <w:rPr>
          <w:color w:val="333333"/>
          <w:sz w:val="28"/>
          <w:szCs w:val="28"/>
        </w:rPr>
        <w:t xml:space="preserve">                                                                                                                                     </w:t>
      </w:r>
      <w:r w:rsidR="000B7086">
        <w:rPr>
          <w:sz w:val="28"/>
          <w:szCs w:val="28"/>
        </w:rPr>
        <w:t>Потёртый воротник можно отпороть и перевернуть. Затем  приметать и притачать. Можно также заготовить новый воротник из отделочной ткани.</w:t>
      </w:r>
    </w:p>
    <w:p w:rsidR="00DE63AA" w:rsidRPr="00DE63AA" w:rsidRDefault="00DE63AA" w:rsidP="00DE63AA">
      <w:pPr>
        <w:pStyle w:val="a3"/>
        <w:shd w:val="clear" w:color="auto" w:fill="FFFFFF"/>
        <w:rPr>
          <w:color w:val="333333"/>
          <w:sz w:val="28"/>
          <w:szCs w:val="28"/>
        </w:rPr>
      </w:pPr>
      <w:r w:rsidRPr="00DE63AA">
        <w:rPr>
          <w:color w:val="333333"/>
          <w:sz w:val="28"/>
          <w:szCs w:val="28"/>
        </w:rPr>
        <w:t>При полном износе верха воротника на стойке его надо заменить. Надо отпороть воротничок от стойки и полностью его распороть, но при этом постараться не порвать изнанку и прокладку. Старый воротничок надо разгладить и использовать его для построения выкройки нового воротничка, вам даже не придется </w:t>
      </w:r>
      <w:hyperlink r:id="rId7" w:history="1">
        <w:r w:rsidRPr="00DE63AA">
          <w:rPr>
            <w:rStyle w:val="a4"/>
            <w:color w:val="0066CC"/>
            <w:sz w:val="28"/>
            <w:szCs w:val="28"/>
          </w:rPr>
          <w:t>снимать мерки</w:t>
        </w:r>
      </w:hyperlink>
      <w:r w:rsidRPr="00DE63AA">
        <w:rPr>
          <w:color w:val="333333"/>
          <w:sz w:val="28"/>
          <w:szCs w:val="28"/>
        </w:rPr>
        <w:t xml:space="preserve">. Старый воротник приложите к ткани и осторожно обведите его контуры. Если рубашка длинная можно использовать часть полы рубашки или отрезок ткани в тон к ней. Вырежьте новый воротник по обведенным контурам.  Затем сложить верх и изнанку, сверху наложить прокладку, сметать. Потом прострочить по краю, вывернуть и опять прострочить на расстоянии </w:t>
      </w:r>
      <w:smartTag w:uri="urn:schemas-microsoft-com:office:smarttags" w:element="metricconverter">
        <w:smartTagPr>
          <w:attr w:name="ProductID" w:val="0,5 см"/>
        </w:smartTagPr>
        <w:r w:rsidRPr="00DE63AA">
          <w:rPr>
            <w:color w:val="333333"/>
            <w:sz w:val="28"/>
            <w:szCs w:val="28"/>
          </w:rPr>
          <w:t>0,5 см</w:t>
        </w:r>
      </w:smartTag>
      <w:r w:rsidRPr="00DE63AA">
        <w:rPr>
          <w:color w:val="333333"/>
          <w:sz w:val="28"/>
          <w:szCs w:val="28"/>
        </w:rPr>
        <w:t xml:space="preserve"> от края. Пришить воротничок к стойке.</w:t>
      </w:r>
    </w:p>
    <w:p w:rsidR="00DE63AA" w:rsidRPr="00DE63AA" w:rsidRDefault="00DE63AA" w:rsidP="00DE63AA">
      <w:pPr>
        <w:pStyle w:val="a3"/>
        <w:shd w:val="clear" w:color="auto" w:fill="FFFFFF"/>
        <w:rPr>
          <w:color w:val="333333"/>
          <w:sz w:val="28"/>
          <w:szCs w:val="28"/>
        </w:rPr>
      </w:pPr>
      <w:r w:rsidRPr="00DE63AA">
        <w:rPr>
          <w:color w:val="333333"/>
          <w:sz w:val="28"/>
          <w:szCs w:val="28"/>
        </w:rPr>
        <w:t>В случае износа стойки воротничка, которая чаще всего  протирается, надо отпороть воротничок от горловины и проштопать изношенную часть стойки. Затем перевернуть, чтобы изнанка стала лицевой стороной, и подшить к горловине. При ремонте стойки воротничка верхняя петелька для пуговицы окажется на другой стороне. Ее надо заштопать и пришить на ее место пуговицу. На другой стороне сделать  новую </w:t>
      </w:r>
      <w:hyperlink r:id="rId8" w:history="1">
        <w:r w:rsidRPr="00DE63AA">
          <w:rPr>
            <w:rStyle w:val="a5"/>
            <w:b/>
            <w:bCs/>
            <w:color w:val="0066CC"/>
            <w:sz w:val="28"/>
            <w:szCs w:val="28"/>
          </w:rPr>
          <w:t>петельку под пуговицу.</w:t>
        </w:r>
      </w:hyperlink>
      <w:r w:rsidRPr="00DE63AA">
        <w:rPr>
          <w:rStyle w:val="a4"/>
          <w:color w:val="333333"/>
          <w:sz w:val="28"/>
          <w:szCs w:val="28"/>
        </w:rPr>
        <w:t>  </w:t>
      </w:r>
      <w:r w:rsidRPr="00DE63AA">
        <w:rPr>
          <w:color w:val="333333"/>
          <w:sz w:val="28"/>
          <w:szCs w:val="28"/>
        </w:rPr>
        <w:t>Можно полностью заменить стойку воротника, для этого отпороть только стойку, выкроить по ней новую деталь. Как обычно на неё надо немного ткани, всего узкую полоску, поэтому взять её можно из под самого воротника из низа полы рубашки или раскроить из новой ткани в тон или даже в контраст к основному цвету рубашки.</w:t>
      </w:r>
    </w:p>
    <w:p w:rsidR="003F4941" w:rsidRDefault="002E2B2E" w:rsidP="000B7086">
      <w:pPr>
        <w:pStyle w:val="a3"/>
        <w:shd w:val="clear" w:color="auto" w:fill="FFFFFF"/>
        <w:spacing w:before="375" w:beforeAutospacing="0" w:after="450" w:afterAutospacing="0"/>
        <w:textAlignment w:val="baseline"/>
        <w:rPr>
          <w:sz w:val="28"/>
          <w:szCs w:val="28"/>
        </w:rPr>
      </w:pPr>
      <w:r>
        <w:rPr>
          <w:noProof/>
          <w:sz w:val="28"/>
          <w:szCs w:val="28"/>
        </w:rPr>
        <w:drawing>
          <wp:inline distT="0" distB="0" distL="0" distR="0">
            <wp:extent cx="5943600" cy="3200400"/>
            <wp:effectExtent l="0" t="0" r="0" b="0"/>
            <wp:docPr id="3" name="Рисунок 3" descr="9e263a39daa012d592109a958ec85ef5b0328a32228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e263a39daa012d592109a958ec85ef5b0328a3222831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DE63AA" w:rsidRPr="000B7086" w:rsidRDefault="002E2B2E" w:rsidP="000B7086">
      <w:pPr>
        <w:pStyle w:val="a3"/>
        <w:shd w:val="clear" w:color="auto" w:fill="FFFFFF"/>
        <w:spacing w:before="375" w:beforeAutospacing="0" w:after="450" w:afterAutospacing="0"/>
        <w:textAlignment w:val="baseline"/>
        <w:rPr>
          <w:sz w:val="28"/>
          <w:szCs w:val="28"/>
          <w:lang w:val="en-US"/>
        </w:rPr>
      </w:pPr>
      <w:r>
        <w:rPr>
          <w:noProof/>
          <w:sz w:val="28"/>
          <w:szCs w:val="28"/>
        </w:rPr>
        <w:lastRenderedPageBreak/>
        <w:drawing>
          <wp:inline distT="0" distB="0" distL="0" distR="0">
            <wp:extent cx="6219825" cy="3200400"/>
            <wp:effectExtent l="0" t="0" r="9525" b="0"/>
            <wp:docPr id="4" name="Рисунок 4" descr="Vorotnik-so-stoykoy-3-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rotnik-so-stoykoy-3-5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9825" cy="3200400"/>
                    </a:xfrm>
                    <a:prstGeom prst="rect">
                      <a:avLst/>
                    </a:prstGeom>
                    <a:noFill/>
                    <a:ln>
                      <a:noFill/>
                    </a:ln>
                  </pic:spPr>
                </pic:pic>
              </a:graphicData>
            </a:graphic>
          </wp:inline>
        </w:drawing>
      </w:r>
    </w:p>
    <w:p w:rsidR="003F4941" w:rsidRDefault="002E2B2E" w:rsidP="000B7086">
      <w:pPr>
        <w:pStyle w:val="a3"/>
        <w:shd w:val="clear" w:color="auto" w:fill="FFFFFF"/>
        <w:spacing w:before="375" w:beforeAutospacing="0" w:after="450" w:afterAutospacing="0"/>
        <w:textAlignment w:val="baseline"/>
        <w:rPr>
          <w:sz w:val="28"/>
          <w:szCs w:val="28"/>
        </w:rPr>
      </w:pPr>
      <w:r>
        <w:rPr>
          <w:noProof/>
          <w:sz w:val="28"/>
          <w:szCs w:val="28"/>
        </w:rPr>
        <w:drawing>
          <wp:inline distT="0" distB="0" distL="0" distR="0">
            <wp:extent cx="6324600" cy="2686050"/>
            <wp:effectExtent l="0" t="0" r="0" b="0"/>
            <wp:docPr id="5" name="Рисунок 5" descr="08d78e8b9a805205859cc77bd49134dc7bc8d91d26e96de92ff6cc96c51a9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8d78e8b9a805205859cc77bd49134dc7bc8d91d26e96de92ff6cc96c51a9e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2686050"/>
                    </a:xfrm>
                    <a:prstGeom prst="rect">
                      <a:avLst/>
                    </a:prstGeom>
                    <a:noFill/>
                    <a:ln>
                      <a:noFill/>
                    </a:ln>
                  </pic:spPr>
                </pic:pic>
              </a:graphicData>
            </a:graphic>
          </wp:inline>
        </w:drawing>
      </w:r>
    </w:p>
    <w:p w:rsidR="00DE63AA" w:rsidRPr="000B7086" w:rsidRDefault="002E2B2E" w:rsidP="000B7086">
      <w:pPr>
        <w:pStyle w:val="a3"/>
        <w:shd w:val="clear" w:color="auto" w:fill="FFFFFF"/>
        <w:spacing w:before="375" w:beforeAutospacing="0" w:after="450" w:afterAutospacing="0"/>
        <w:textAlignment w:val="baseline"/>
        <w:rPr>
          <w:color w:val="000000"/>
          <w:sz w:val="28"/>
          <w:szCs w:val="28"/>
          <w:lang w:val="en-US"/>
        </w:rPr>
      </w:pPr>
      <w:r>
        <w:rPr>
          <w:noProof/>
          <w:color w:val="333333"/>
          <w:sz w:val="28"/>
          <w:szCs w:val="28"/>
        </w:rPr>
        <w:drawing>
          <wp:inline distT="0" distB="0" distL="0" distR="0">
            <wp:extent cx="6400800" cy="2686050"/>
            <wp:effectExtent l="0" t="0" r="0" b="0"/>
            <wp:docPr id="6" name="Рисунок 6" descr="%D0%B2%D0%BE%D1%80%D0%BE%D1%82%D0%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B2%D0%BE%D1%80%D0%BE%D1%82%D0%B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rsidR="009263A0" w:rsidRPr="000B7086" w:rsidRDefault="009263A0" w:rsidP="000B7086">
      <w:pPr>
        <w:pStyle w:val="a3"/>
        <w:shd w:val="clear" w:color="auto" w:fill="FFFFFF"/>
        <w:spacing w:before="375" w:beforeAutospacing="0" w:after="450" w:afterAutospacing="0"/>
        <w:textAlignment w:val="baseline"/>
        <w:rPr>
          <w:color w:val="000000"/>
          <w:sz w:val="28"/>
          <w:szCs w:val="28"/>
          <w:lang w:val="en-US"/>
        </w:rPr>
      </w:pPr>
    </w:p>
    <w:p w:rsidR="009263A0" w:rsidRPr="00DF7A22" w:rsidRDefault="002E2B2E" w:rsidP="000B7086">
      <w:pPr>
        <w:pStyle w:val="a3"/>
        <w:shd w:val="clear" w:color="auto" w:fill="FFFFFF"/>
        <w:spacing w:before="375" w:beforeAutospacing="0" w:after="450" w:afterAutospacing="0"/>
        <w:textAlignment w:val="baseline"/>
        <w:rPr>
          <w:color w:val="000000"/>
          <w:sz w:val="28"/>
          <w:szCs w:val="28"/>
        </w:rPr>
      </w:pPr>
      <w:r>
        <w:rPr>
          <w:noProof/>
          <w:sz w:val="28"/>
          <w:szCs w:val="28"/>
        </w:rPr>
        <w:lastRenderedPageBreak/>
        <w:drawing>
          <wp:inline distT="0" distB="0" distL="0" distR="0">
            <wp:extent cx="6515100" cy="3429000"/>
            <wp:effectExtent l="0" t="0" r="0" b="0"/>
            <wp:docPr id="7" name="Рисунок 7"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resdefaul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3429000"/>
                    </a:xfrm>
                    <a:prstGeom prst="rect">
                      <a:avLst/>
                    </a:prstGeom>
                    <a:noFill/>
                    <a:ln>
                      <a:noFill/>
                    </a:ln>
                  </pic:spPr>
                </pic:pic>
              </a:graphicData>
            </a:graphic>
          </wp:inline>
        </w:drawing>
      </w:r>
    </w:p>
    <w:p w:rsidR="009E6727" w:rsidRDefault="009E6727" w:rsidP="000B7086">
      <w:pPr>
        <w:pStyle w:val="a3"/>
        <w:shd w:val="clear" w:color="auto" w:fill="FFFFFF"/>
        <w:spacing w:before="375" w:beforeAutospacing="0" w:after="450" w:afterAutospacing="0"/>
        <w:textAlignment w:val="baseline"/>
        <w:rPr>
          <w:sz w:val="28"/>
          <w:szCs w:val="28"/>
        </w:rPr>
      </w:pPr>
      <w:r w:rsidRPr="000B7086">
        <w:rPr>
          <w:color w:val="000000"/>
          <w:sz w:val="28"/>
          <w:szCs w:val="28"/>
        </w:rPr>
        <w:t>При ремонте накладных карманов мужской сорочки необходимо за</w:t>
      </w:r>
      <w:r w:rsidRPr="000B7086">
        <w:rPr>
          <w:color w:val="000000"/>
          <w:sz w:val="28"/>
          <w:szCs w:val="28"/>
        </w:rPr>
        <w:softHyphen/>
        <w:t>готовить детали кармана из отделочного материала. Отпарываем старый карман. Заготавливаем планку равной ширине кармана. Затем накладыва</w:t>
      </w:r>
      <w:r w:rsidRPr="000B7086">
        <w:rPr>
          <w:color w:val="000000"/>
          <w:sz w:val="28"/>
          <w:szCs w:val="28"/>
        </w:rPr>
        <w:softHyphen/>
        <w:t>ем планку лицом на изнанку кармана, уравниваем верхние срезы планки кармана и наметываем швом шириной 0,6см. Настрачиваем на планку кар</w:t>
      </w:r>
      <w:r w:rsidRPr="000B7086">
        <w:rPr>
          <w:color w:val="000000"/>
          <w:sz w:val="28"/>
          <w:szCs w:val="28"/>
        </w:rPr>
        <w:softHyphen/>
        <w:t>ман швом шириной 0,7см. Удаляем нитки вре</w:t>
      </w:r>
      <w:r w:rsidR="000B7086">
        <w:rPr>
          <w:color w:val="000000"/>
          <w:sz w:val="28"/>
          <w:szCs w:val="28"/>
        </w:rPr>
        <w:t>менного назначения с помо</w:t>
      </w:r>
      <w:r w:rsidR="000B7086">
        <w:rPr>
          <w:color w:val="000000"/>
          <w:sz w:val="28"/>
          <w:szCs w:val="28"/>
        </w:rPr>
        <w:softHyphen/>
        <w:t>щью рас</w:t>
      </w:r>
      <w:r w:rsidRPr="000B7086">
        <w:rPr>
          <w:color w:val="000000"/>
          <w:sz w:val="28"/>
          <w:szCs w:val="28"/>
        </w:rPr>
        <w:t>парывателя, рассекая через 10-</w:t>
      </w:r>
      <w:smartTag w:uri="urn:schemas-microsoft-com:office:smarttags" w:element="metricconverter">
        <w:smartTagPr>
          <w:attr w:name="ProductID" w:val="15 см"/>
        </w:smartTagPr>
        <w:r w:rsidRPr="000B7086">
          <w:rPr>
            <w:color w:val="000000"/>
            <w:sz w:val="28"/>
            <w:szCs w:val="28"/>
          </w:rPr>
          <w:t>15 см</w:t>
        </w:r>
      </w:smartTag>
      <w:r w:rsidRPr="000B7086">
        <w:rPr>
          <w:color w:val="000000"/>
          <w:sz w:val="28"/>
          <w:szCs w:val="28"/>
        </w:rPr>
        <w:t>. Планку отворачиваем на ли</w:t>
      </w:r>
      <w:r w:rsidRPr="000B7086">
        <w:rPr>
          <w:color w:val="000000"/>
          <w:sz w:val="28"/>
          <w:szCs w:val="28"/>
        </w:rPr>
        <w:softHyphen/>
        <w:t>цевую сторону кармана, и выметываем кант со стороны планки. Открытый нижний срез планки подгибают на изнанку 0,5-</w:t>
      </w:r>
      <w:smartTag w:uri="urn:schemas-microsoft-com:office:smarttags" w:element="metricconverter">
        <w:smartTagPr>
          <w:attr w:name="ProductID" w:val="0,7 см"/>
        </w:smartTagPr>
        <w:r w:rsidRPr="000B7086">
          <w:rPr>
            <w:color w:val="000000"/>
            <w:sz w:val="28"/>
            <w:szCs w:val="28"/>
          </w:rPr>
          <w:t>0,7 см</w:t>
        </w:r>
      </w:smartTag>
      <w:r w:rsidRPr="000B7086">
        <w:rPr>
          <w:color w:val="000000"/>
          <w:sz w:val="28"/>
          <w:szCs w:val="28"/>
        </w:rPr>
        <w:t xml:space="preserve"> и наметывают нижний край планки на карман, настрачиваем планку на карман на 01,-</w:t>
      </w:r>
      <w:smartTag w:uri="urn:schemas-microsoft-com:office:smarttags" w:element="metricconverter">
        <w:smartTagPr>
          <w:attr w:name="ProductID" w:val="0,2 см"/>
        </w:smartTagPr>
        <w:r w:rsidRPr="000B7086">
          <w:rPr>
            <w:color w:val="000000"/>
            <w:sz w:val="28"/>
            <w:szCs w:val="28"/>
          </w:rPr>
          <w:t>0,2 см</w:t>
        </w:r>
      </w:smartTag>
      <w:r w:rsidRPr="000B7086">
        <w:rPr>
          <w:color w:val="000000"/>
          <w:sz w:val="28"/>
          <w:szCs w:val="28"/>
        </w:rPr>
        <w:t xml:space="preserve"> от сгиба. Удаляем нитки временного назначения с помощью вспарыва</w:t>
      </w:r>
      <w:r w:rsidRPr="000B7086">
        <w:rPr>
          <w:color w:val="000000"/>
          <w:sz w:val="28"/>
          <w:szCs w:val="28"/>
        </w:rPr>
        <w:softHyphen/>
        <w:t>теля, рассекая через 10-</w:t>
      </w:r>
      <w:smartTag w:uri="urn:schemas-microsoft-com:office:smarttags" w:element="metricconverter">
        <w:smartTagPr>
          <w:attr w:name="ProductID" w:val="15 см"/>
        </w:smartTagPr>
        <w:r w:rsidRPr="000B7086">
          <w:rPr>
            <w:color w:val="000000"/>
            <w:sz w:val="28"/>
            <w:szCs w:val="28"/>
          </w:rPr>
          <w:t>15 см</w:t>
        </w:r>
      </w:smartTag>
      <w:r w:rsidRPr="000B7086">
        <w:rPr>
          <w:color w:val="000000"/>
          <w:sz w:val="28"/>
          <w:szCs w:val="28"/>
        </w:rPr>
        <w:t xml:space="preserve">. Окончательно приутюжить карман через проутюжильник с лицевой стороны. Карман наложить на основную деталь по контрольным линиям и наметываем. Настрачиваем швом </w:t>
      </w:r>
      <w:smartTag w:uri="urn:schemas-microsoft-com:office:smarttags" w:element="metricconverter">
        <w:smartTagPr>
          <w:attr w:name="ProductID" w:val="0,1 см"/>
        </w:smartTagPr>
        <w:r w:rsidRPr="000B7086">
          <w:rPr>
            <w:color w:val="000000"/>
            <w:sz w:val="28"/>
            <w:szCs w:val="28"/>
          </w:rPr>
          <w:t>0,1 см</w:t>
        </w:r>
      </w:smartTag>
      <w:r w:rsidRPr="000B7086">
        <w:rPr>
          <w:color w:val="000000"/>
          <w:sz w:val="28"/>
          <w:szCs w:val="28"/>
        </w:rPr>
        <w:t>, выполняя закрепки в верхней части кармана. Удаляем нитки временного на</w:t>
      </w:r>
      <w:r w:rsidRPr="000B7086">
        <w:rPr>
          <w:color w:val="000000"/>
          <w:sz w:val="28"/>
          <w:szCs w:val="28"/>
        </w:rPr>
        <w:softHyphen/>
        <w:t>значения с помощью вспарывателя, рассекая через 10-</w:t>
      </w:r>
      <w:smartTag w:uri="urn:schemas-microsoft-com:office:smarttags" w:element="metricconverter">
        <w:smartTagPr>
          <w:attr w:name="ProductID" w:val="15 см"/>
        </w:smartTagPr>
        <w:r w:rsidRPr="000B7086">
          <w:rPr>
            <w:color w:val="000000"/>
            <w:sz w:val="28"/>
            <w:szCs w:val="28"/>
          </w:rPr>
          <w:t>15 см</w:t>
        </w:r>
      </w:smartTag>
      <w:r w:rsidRPr="000B7086">
        <w:rPr>
          <w:color w:val="000000"/>
          <w:sz w:val="28"/>
          <w:szCs w:val="28"/>
        </w:rPr>
        <w:t>. Окончатель</w:t>
      </w:r>
      <w:r w:rsidRPr="000B7086">
        <w:rPr>
          <w:color w:val="000000"/>
          <w:sz w:val="28"/>
          <w:szCs w:val="28"/>
        </w:rPr>
        <w:softHyphen/>
        <w:t xml:space="preserve">но приутюживаем карман через проутюжильник </w:t>
      </w:r>
      <w:r w:rsidR="002E2B2E">
        <w:rPr>
          <w:noProof/>
          <w:sz w:val="28"/>
          <w:szCs w:val="28"/>
        </w:rPr>
        <w:drawing>
          <wp:inline distT="0" distB="0" distL="0" distR="0">
            <wp:extent cx="5600700" cy="2828925"/>
            <wp:effectExtent l="0" t="0" r="0" b="9525"/>
            <wp:docPr id="8" name="Рисунок 8" descr="karman_s_kanto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man_s_kantom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828925"/>
                    </a:xfrm>
                    <a:prstGeom prst="rect">
                      <a:avLst/>
                    </a:prstGeom>
                    <a:noFill/>
                    <a:ln>
                      <a:noFill/>
                    </a:ln>
                  </pic:spPr>
                </pic:pic>
              </a:graphicData>
            </a:graphic>
          </wp:inline>
        </w:drawing>
      </w:r>
    </w:p>
    <w:p w:rsidR="00DF7A22" w:rsidRDefault="00DF7A22" w:rsidP="000B7086">
      <w:pPr>
        <w:pStyle w:val="a3"/>
        <w:shd w:val="clear" w:color="auto" w:fill="FFFFFF"/>
        <w:spacing w:before="375" w:beforeAutospacing="0" w:after="450" w:afterAutospacing="0"/>
        <w:textAlignment w:val="baseline"/>
        <w:rPr>
          <w:sz w:val="28"/>
          <w:szCs w:val="28"/>
        </w:rPr>
      </w:pPr>
      <w:r>
        <w:rPr>
          <w:sz w:val="28"/>
          <w:szCs w:val="28"/>
        </w:rPr>
        <w:lastRenderedPageBreak/>
        <w:t>Так при помощи дополнительных кусочков ткани можно дать новую жизнь старым вещам</w:t>
      </w:r>
    </w:p>
    <w:p w:rsidR="00DE63AA" w:rsidRDefault="002E2B2E" w:rsidP="000B7086">
      <w:pPr>
        <w:pStyle w:val="a3"/>
        <w:shd w:val="clear" w:color="auto" w:fill="FFFFFF"/>
        <w:spacing w:before="375" w:beforeAutospacing="0" w:after="450" w:afterAutospacing="0"/>
        <w:textAlignment w:val="baseline"/>
        <w:rPr>
          <w:color w:val="000000"/>
          <w:sz w:val="28"/>
          <w:szCs w:val="28"/>
        </w:rPr>
      </w:pPr>
      <w:r>
        <w:rPr>
          <w:noProof/>
        </w:rPr>
        <w:drawing>
          <wp:inline distT="0" distB="0" distL="0" distR="0">
            <wp:extent cx="6057900" cy="3886200"/>
            <wp:effectExtent l="0" t="0" r="0" b="0"/>
            <wp:docPr id="9" name="Рисунок 9" descr="lv0Gd_u-9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v0Gd_u-9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3886200"/>
                    </a:xfrm>
                    <a:prstGeom prst="rect">
                      <a:avLst/>
                    </a:prstGeom>
                    <a:noFill/>
                    <a:ln>
                      <a:noFill/>
                    </a:ln>
                  </pic:spPr>
                </pic:pic>
              </a:graphicData>
            </a:graphic>
          </wp:inline>
        </w:drawing>
      </w:r>
    </w:p>
    <w:p w:rsidR="00DF7A22" w:rsidRDefault="00DF7A22" w:rsidP="00DE63AA">
      <w:pPr>
        <w:pStyle w:val="a3"/>
        <w:shd w:val="clear" w:color="auto" w:fill="FFFFFF"/>
        <w:rPr>
          <w:color w:val="333333"/>
          <w:sz w:val="28"/>
          <w:szCs w:val="28"/>
        </w:rPr>
      </w:pPr>
    </w:p>
    <w:p w:rsidR="00DE63AA" w:rsidRPr="00DE63AA" w:rsidRDefault="00DE63AA" w:rsidP="00DE63AA">
      <w:pPr>
        <w:pStyle w:val="a3"/>
        <w:shd w:val="clear" w:color="auto" w:fill="FFFFFF"/>
        <w:rPr>
          <w:color w:val="333333"/>
          <w:sz w:val="28"/>
          <w:szCs w:val="28"/>
        </w:rPr>
      </w:pPr>
      <w:r w:rsidRPr="00DE63AA">
        <w:rPr>
          <w:color w:val="333333"/>
          <w:sz w:val="28"/>
          <w:szCs w:val="28"/>
        </w:rPr>
        <w:t>При износе рубашки на спине можно заменить или пришить кокетку из подходящей ткани.</w:t>
      </w:r>
    </w:p>
    <w:p w:rsidR="00DE63AA" w:rsidRPr="00DE63AA" w:rsidRDefault="002E2B2E" w:rsidP="00DE63AA">
      <w:pPr>
        <w:pStyle w:val="a3"/>
        <w:shd w:val="clear" w:color="auto" w:fill="FFFFFF"/>
        <w:rPr>
          <w:color w:val="333333"/>
          <w:sz w:val="28"/>
          <w:szCs w:val="28"/>
        </w:rPr>
      </w:pPr>
      <w:r>
        <w:rPr>
          <w:noProof/>
          <w:color w:val="333333"/>
          <w:sz w:val="28"/>
          <w:szCs w:val="28"/>
        </w:rPr>
        <w:drawing>
          <wp:inline distT="0" distB="0" distL="0" distR="0">
            <wp:extent cx="5372100" cy="3705225"/>
            <wp:effectExtent l="0" t="0" r="0" b="9525"/>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705225"/>
                    </a:xfrm>
                    <a:prstGeom prst="rect">
                      <a:avLst/>
                    </a:prstGeom>
                    <a:noFill/>
                    <a:ln>
                      <a:noFill/>
                    </a:ln>
                  </pic:spPr>
                </pic:pic>
              </a:graphicData>
            </a:graphic>
          </wp:inline>
        </w:drawing>
      </w:r>
    </w:p>
    <w:p w:rsidR="00DF7A22" w:rsidRDefault="00DF7A22" w:rsidP="00DE63AA">
      <w:pPr>
        <w:pStyle w:val="a3"/>
        <w:shd w:val="clear" w:color="auto" w:fill="FFFFFF"/>
        <w:rPr>
          <w:rStyle w:val="a4"/>
          <w:color w:val="333333"/>
          <w:sz w:val="28"/>
          <w:szCs w:val="28"/>
        </w:rPr>
      </w:pPr>
    </w:p>
    <w:p w:rsidR="00DE63AA" w:rsidRPr="00DE63AA" w:rsidRDefault="00DE63AA" w:rsidP="00DE63AA">
      <w:pPr>
        <w:pStyle w:val="a3"/>
        <w:shd w:val="clear" w:color="auto" w:fill="FFFFFF"/>
        <w:rPr>
          <w:color w:val="333333"/>
          <w:sz w:val="28"/>
          <w:szCs w:val="28"/>
        </w:rPr>
      </w:pPr>
      <w:r w:rsidRPr="00DE63AA">
        <w:rPr>
          <w:rStyle w:val="a4"/>
          <w:color w:val="333333"/>
          <w:sz w:val="28"/>
          <w:szCs w:val="28"/>
        </w:rPr>
        <w:t>Полный износ рукавов рубашки</w:t>
      </w:r>
    </w:p>
    <w:p w:rsidR="00DE63AA" w:rsidRPr="00DE63AA" w:rsidRDefault="00DE63AA" w:rsidP="00DE63AA">
      <w:pPr>
        <w:pStyle w:val="a3"/>
        <w:shd w:val="clear" w:color="auto" w:fill="FFFFFF"/>
        <w:rPr>
          <w:color w:val="333333"/>
          <w:sz w:val="28"/>
          <w:szCs w:val="28"/>
        </w:rPr>
      </w:pPr>
      <w:r w:rsidRPr="00DE63AA">
        <w:rPr>
          <w:color w:val="333333"/>
          <w:sz w:val="28"/>
          <w:szCs w:val="28"/>
        </w:rPr>
        <w:t>Если рукава рубашки растрепались полностью, а локти прохудились. Есть верный способ починить рубашку и продлить её жизнь. Для этого надо переделать рубашку с длинным рукавом на рубашку с коротким рукавом.Для этого снять мерку до локтя и нанести линию короткого рукава на изношенный рукав. Отрезать и подвернуть край.</w:t>
      </w:r>
    </w:p>
    <w:p w:rsidR="00DE63AA" w:rsidRPr="00DE63AA" w:rsidRDefault="002E2B2E" w:rsidP="00DE63AA">
      <w:pPr>
        <w:pStyle w:val="a3"/>
        <w:shd w:val="clear" w:color="auto" w:fill="FFFFFF"/>
        <w:rPr>
          <w:color w:val="333333"/>
          <w:sz w:val="28"/>
          <w:szCs w:val="28"/>
        </w:rPr>
      </w:pPr>
      <w:r>
        <w:rPr>
          <w:noProof/>
          <w:color w:val="333333"/>
          <w:sz w:val="28"/>
          <w:szCs w:val="28"/>
        </w:rPr>
        <w:drawing>
          <wp:inline distT="0" distB="0" distL="0" distR="0">
            <wp:extent cx="2590800" cy="2371725"/>
            <wp:effectExtent l="0" t="0" r="0" b="9525"/>
            <wp:docPr id="11" name="Рисунок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2371725"/>
                    </a:xfrm>
                    <a:prstGeom prst="rect">
                      <a:avLst/>
                    </a:prstGeom>
                    <a:noFill/>
                    <a:ln>
                      <a:noFill/>
                    </a:ln>
                  </pic:spPr>
                </pic:pic>
              </a:graphicData>
            </a:graphic>
          </wp:inline>
        </w:drawing>
      </w:r>
      <w:r w:rsidR="00DE63AA" w:rsidRPr="00DE63AA">
        <w:rPr>
          <w:color w:val="333333"/>
          <w:sz w:val="28"/>
          <w:szCs w:val="28"/>
        </w:rPr>
        <w:t>Если протерлись только локти на рубашке, это легко исправить. На локти нашить декоративную заплатку. Ткань можно взять другого цвета или выкроить заплату из полы рубашки, часто на починку рубашки используют накладные карманы. Вырезанную заплату пришить на изношенное место  прямо или в виде ромба, изнаночной стороной на лицевую сторону. Края подвернуть и пристрочить отступив от края 0,5см. На изнаночной стороне протертую ткань вырезать и обметать края.</w:t>
      </w:r>
    </w:p>
    <w:p w:rsidR="00DE63AA" w:rsidRPr="00DE63AA" w:rsidRDefault="00DE63AA" w:rsidP="000B7086">
      <w:pPr>
        <w:pStyle w:val="a3"/>
        <w:shd w:val="clear" w:color="auto" w:fill="FFFFFF"/>
        <w:spacing w:before="375" w:beforeAutospacing="0" w:after="450" w:afterAutospacing="0"/>
        <w:textAlignment w:val="baseline"/>
        <w:rPr>
          <w:color w:val="000000"/>
          <w:sz w:val="28"/>
          <w:szCs w:val="28"/>
        </w:rPr>
      </w:pPr>
    </w:p>
    <w:p w:rsidR="009E6727" w:rsidRDefault="009E6727" w:rsidP="000B7086">
      <w:pPr>
        <w:rPr>
          <w:rFonts w:ascii="Times New Roman" w:hAnsi="Times New Roman" w:cs="Times New Roman"/>
          <w:sz w:val="28"/>
          <w:szCs w:val="28"/>
        </w:rPr>
      </w:pPr>
    </w:p>
    <w:p w:rsidR="007233DA" w:rsidRDefault="007233DA" w:rsidP="000B7086">
      <w:pPr>
        <w:rPr>
          <w:rFonts w:ascii="Times New Roman" w:hAnsi="Times New Roman" w:cs="Times New Roman"/>
          <w:sz w:val="28"/>
          <w:szCs w:val="28"/>
        </w:rPr>
      </w:pPr>
    </w:p>
    <w:p w:rsidR="00DF7A22" w:rsidRDefault="00DF7A22" w:rsidP="00DF7A22">
      <w:pPr>
        <w:rPr>
          <w:rFonts w:ascii="Times New Roman" w:hAnsi="Times New Roman" w:cs="Times New Roman"/>
          <w:b/>
          <w:sz w:val="28"/>
          <w:szCs w:val="28"/>
        </w:rPr>
      </w:pPr>
      <w:r w:rsidRPr="00907762">
        <w:rPr>
          <w:rFonts w:ascii="Times New Roman" w:hAnsi="Times New Roman" w:cs="Times New Roman"/>
          <w:sz w:val="28"/>
          <w:szCs w:val="28"/>
        </w:rPr>
        <w:t>Молодцы, урок закончен</w:t>
      </w:r>
      <w:r w:rsidRPr="00907762">
        <w:rPr>
          <w:rFonts w:ascii="Times New Roman" w:hAnsi="Times New Roman" w:cs="Times New Roman"/>
          <w:b/>
          <w:sz w:val="28"/>
          <w:szCs w:val="28"/>
        </w:rPr>
        <w:t xml:space="preserve"> </w:t>
      </w:r>
    </w:p>
    <w:p w:rsidR="00DF7A22" w:rsidRDefault="00DF7A22" w:rsidP="00DF7A22">
      <w:pPr>
        <w:rPr>
          <w:rFonts w:ascii="Times New Roman" w:hAnsi="Times New Roman" w:cs="Times New Roman"/>
          <w:b/>
          <w:sz w:val="28"/>
          <w:szCs w:val="28"/>
        </w:rPr>
      </w:pPr>
    </w:p>
    <w:p w:rsidR="00DF7A22" w:rsidRDefault="00DF7A22" w:rsidP="00DF7A22">
      <w:pPr>
        <w:rPr>
          <w:rFonts w:ascii="Times New Roman" w:hAnsi="Times New Roman" w:cs="Times New Roman"/>
          <w:b/>
          <w:sz w:val="28"/>
          <w:szCs w:val="28"/>
        </w:rPr>
      </w:pPr>
      <w:r>
        <w:rPr>
          <w:rFonts w:ascii="Times New Roman" w:hAnsi="Times New Roman" w:cs="Times New Roman"/>
          <w:b/>
          <w:sz w:val="28"/>
          <w:szCs w:val="28"/>
        </w:rPr>
        <w:t>Домашнее задание</w:t>
      </w:r>
    </w:p>
    <w:p w:rsidR="00DF7A22" w:rsidRDefault="00DF7A22" w:rsidP="00DF7A22">
      <w:pPr>
        <w:rPr>
          <w:rFonts w:ascii="Times New Roman" w:hAnsi="Times New Roman" w:cs="Times New Roman"/>
          <w:sz w:val="28"/>
          <w:szCs w:val="28"/>
        </w:rPr>
      </w:pPr>
      <w:r>
        <w:rPr>
          <w:rFonts w:ascii="Times New Roman" w:hAnsi="Times New Roman" w:cs="Times New Roman"/>
          <w:sz w:val="28"/>
          <w:szCs w:val="28"/>
        </w:rPr>
        <w:t>Выполнить любой ремонт в мужской сорочке.</w:t>
      </w:r>
    </w:p>
    <w:p w:rsidR="00DF7A22" w:rsidRDefault="00DF7A22" w:rsidP="00DF7A22">
      <w:pPr>
        <w:rPr>
          <w:rFonts w:ascii="Times New Roman" w:hAnsi="Times New Roman" w:cs="Times New Roman"/>
          <w:b/>
          <w:sz w:val="28"/>
          <w:szCs w:val="28"/>
        </w:rPr>
      </w:pPr>
      <w:r w:rsidRPr="00624767">
        <w:rPr>
          <w:rFonts w:ascii="Times New Roman" w:hAnsi="Times New Roman" w:cs="Times New Roman"/>
          <w:b/>
          <w:sz w:val="28"/>
          <w:szCs w:val="28"/>
          <w:u w:val="single"/>
        </w:rPr>
        <w:t>Отчёт о выполненном задании</w:t>
      </w:r>
      <w:r>
        <w:rPr>
          <w:rFonts w:ascii="Times New Roman" w:hAnsi="Times New Roman" w:cs="Times New Roman"/>
          <w:b/>
          <w:sz w:val="28"/>
          <w:szCs w:val="28"/>
        </w:rPr>
        <w:t xml:space="preserve"> </w:t>
      </w:r>
      <w:r w:rsidRPr="00624767">
        <w:rPr>
          <w:rFonts w:ascii="Times New Roman" w:hAnsi="Times New Roman" w:cs="Times New Roman"/>
          <w:sz w:val="28"/>
          <w:szCs w:val="28"/>
        </w:rPr>
        <w:t>присылать на ваибер</w:t>
      </w:r>
      <w:r>
        <w:rPr>
          <w:rFonts w:ascii="Times New Roman" w:hAnsi="Times New Roman" w:cs="Times New Roman"/>
          <w:b/>
          <w:sz w:val="28"/>
          <w:szCs w:val="28"/>
        </w:rPr>
        <w:t xml:space="preserve">: </w:t>
      </w:r>
      <w:r w:rsidRPr="00624767">
        <w:rPr>
          <w:rFonts w:ascii="Times New Roman" w:hAnsi="Times New Roman" w:cs="Times New Roman"/>
          <w:b/>
          <w:sz w:val="28"/>
          <w:szCs w:val="28"/>
          <w:u w:val="single"/>
        </w:rPr>
        <w:t>+79787358445</w:t>
      </w:r>
    </w:p>
    <w:p w:rsidR="00DF7A22" w:rsidRPr="007A35AF" w:rsidRDefault="00DF7A22" w:rsidP="00DF7A22">
      <w:pPr>
        <w:rPr>
          <w:rFonts w:ascii="Times New Roman" w:hAnsi="Times New Roman" w:cs="Times New Roman"/>
          <w:sz w:val="28"/>
          <w:szCs w:val="28"/>
        </w:rPr>
      </w:pPr>
      <w:r w:rsidRPr="00624767">
        <w:rPr>
          <w:rFonts w:ascii="Times New Roman" w:hAnsi="Times New Roman" w:cs="Times New Roman"/>
          <w:sz w:val="28"/>
          <w:szCs w:val="28"/>
        </w:rPr>
        <w:t>Или  на почту</w:t>
      </w:r>
      <w:r w:rsidRPr="00624767">
        <w:rPr>
          <w:rFonts w:ascii="Times New Roman" w:hAnsi="Times New Roman" w:cs="Times New Roman"/>
          <w:b/>
          <w:sz w:val="28"/>
          <w:szCs w:val="28"/>
          <w:u w:val="single"/>
        </w:rPr>
        <w:t xml:space="preserve">:   </w:t>
      </w:r>
      <w:r w:rsidRPr="00624767">
        <w:rPr>
          <w:rFonts w:ascii="Arial" w:hAnsi="Arial" w:cs="Arial"/>
          <w:b/>
          <w:color w:val="666666"/>
          <w:sz w:val="20"/>
          <w:szCs w:val="20"/>
          <w:u w:val="single"/>
          <w:shd w:val="clear" w:color="auto" w:fill="F7F7F7"/>
        </w:rPr>
        <w:t>ludmila_crimea@mail.ru</w:t>
      </w:r>
    </w:p>
    <w:p w:rsidR="007233DA" w:rsidRDefault="007233DA" w:rsidP="000B7086">
      <w:pPr>
        <w:rPr>
          <w:rFonts w:ascii="Times New Roman" w:hAnsi="Times New Roman" w:cs="Times New Roman"/>
          <w:sz w:val="28"/>
          <w:szCs w:val="28"/>
        </w:rPr>
      </w:pPr>
    </w:p>
    <w:p w:rsidR="007233DA" w:rsidRPr="007233DA" w:rsidRDefault="007233DA" w:rsidP="000B7086">
      <w:pPr>
        <w:rPr>
          <w:rFonts w:ascii="Times New Roman" w:hAnsi="Times New Roman" w:cs="Times New Roman"/>
          <w:sz w:val="28"/>
          <w:szCs w:val="28"/>
        </w:rPr>
      </w:pPr>
    </w:p>
    <w:p w:rsidR="003F4941" w:rsidRPr="003F4941" w:rsidRDefault="003F4941">
      <w:pPr>
        <w:rPr>
          <w:lang w:val="en-US"/>
        </w:rPr>
      </w:pPr>
    </w:p>
    <w:sectPr w:rsidR="003F4941" w:rsidRPr="003F4941" w:rsidSect="00DE63AA">
      <w:pgSz w:w="11906" w:h="16838"/>
      <w:pgMar w:top="79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4BD"/>
    <w:rsid w:val="000574A5"/>
    <w:rsid w:val="000B7086"/>
    <w:rsid w:val="002E2B2E"/>
    <w:rsid w:val="003F4941"/>
    <w:rsid w:val="00631AF7"/>
    <w:rsid w:val="007233DA"/>
    <w:rsid w:val="009263A0"/>
    <w:rsid w:val="009E6727"/>
    <w:rsid w:val="00DC54BD"/>
    <w:rsid w:val="00DE63AA"/>
    <w:rsid w:val="00DF7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4BD"/>
    <w:rPr>
      <w:rFonts w:ascii="Calibri" w:eastAsia="Calibri" w:hAnsi="Calibri"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11">
    <w:name w:val="c11"/>
    <w:basedOn w:val="a"/>
    <w:rsid w:val="00DC54BD"/>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3c0">
    <w:name w:val="c13 c0"/>
    <w:basedOn w:val="a0"/>
    <w:rsid w:val="00DC54BD"/>
  </w:style>
  <w:style w:type="character" w:customStyle="1" w:styleId="c0">
    <w:name w:val="c0"/>
    <w:basedOn w:val="a0"/>
    <w:rsid w:val="00DC54BD"/>
  </w:style>
  <w:style w:type="paragraph" w:styleId="a3">
    <w:name w:val="Normal (Web)"/>
    <w:basedOn w:val="a"/>
    <w:rsid w:val="009E6727"/>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qFormat/>
    <w:rsid w:val="007233DA"/>
    <w:rPr>
      <w:b/>
      <w:bCs/>
    </w:rPr>
  </w:style>
  <w:style w:type="character" w:styleId="a5">
    <w:name w:val="Hyperlink"/>
    <w:basedOn w:val="a0"/>
    <w:rsid w:val="00DE63A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4BD"/>
    <w:rPr>
      <w:rFonts w:ascii="Calibri" w:eastAsia="Calibri" w:hAnsi="Calibri"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11">
    <w:name w:val="c11"/>
    <w:basedOn w:val="a"/>
    <w:rsid w:val="00DC54BD"/>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3c0">
    <w:name w:val="c13 c0"/>
    <w:basedOn w:val="a0"/>
    <w:rsid w:val="00DC54BD"/>
  </w:style>
  <w:style w:type="character" w:customStyle="1" w:styleId="c0">
    <w:name w:val="c0"/>
    <w:basedOn w:val="a0"/>
    <w:rsid w:val="00DC54BD"/>
  </w:style>
  <w:style w:type="paragraph" w:styleId="a3">
    <w:name w:val="Normal (Web)"/>
    <w:basedOn w:val="a"/>
    <w:rsid w:val="009E6727"/>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qFormat/>
    <w:rsid w:val="007233DA"/>
    <w:rPr>
      <w:b/>
      <w:bCs/>
    </w:rPr>
  </w:style>
  <w:style w:type="character" w:styleId="a5">
    <w:name w:val="Hyperlink"/>
    <w:basedOn w:val="a0"/>
    <w:rsid w:val="00DE63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541974">
      <w:bodyDiv w:val="1"/>
      <w:marLeft w:val="0"/>
      <w:marRight w:val="0"/>
      <w:marTop w:val="0"/>
      <w:marBottom w:val="0"/>
      <w:divBdr>
        <w:top w:val="none" w:sz="0" w:space="0" w:color="auto"/>
        <w:left w:val="none" w:sz="0" w:space="0" w:color="auto"/>
        <w:bottom w:val="none" w:sz="0" w:space="0" w:color="auto"/>
        <w:right w:val="none" w:sz="0" w:space="0" w:color="auto"/>
      </w:divBdr>
    </w:div>
    <w:div w:id="788477305">
      <w:bodyDiv w:val="1"/>
      <w:marLeft w:val="0"/>
      <w:marRight w:val="0"/>
      <w:marTop w:val="0"/>
      <w:marBottom w:val="0"/>
      <w:divBdr>
        <w:top w:val="none" w:sz="0" w:space="0" w:color="auto"/>
        <w:left w:val="none" w:sz="0" w:space="0" w:color="auto"/>
        <w:bottom w:val="none" w:sz="0" w:space="0" w:color="auto"/>
        <w:right w:val="none" w:sz="0" w:space="0" w:color="auto"/>
      </w:divBdr>
    </w:div>
    <w:div w:id="795483991">
      <w:bodyDiv w:val="1"/>
      <w:marLeft w:val="0"/>
      <w:marRight w:val="0"/>
      <w:marTop w:val="0"/>
      <w:marBottom w:val="0"/>
      <w:divBdr>
        <w:top w:val="none" w:sz="0" w:space="0" w:color="auto"/>
        <w:left w:val="none" w:sz="0" w:space="0" w:color="auto"/>
        <w:bottom w:val="none" w:sz="0" w:space="0" w:color="auto"/>
        <w:right w:val="none" w:sz="0" w:space="0" w:color="auto"/>
      </w:divBdr>
    </w:div>
    <w:div w:id="882904987">
      <w:bodyDiv w:val="1"/>
      <w:marLeft w:val="0"/>
      <w:marRight w:val="0"/>
      <w:marTop w:val="0"/>
      <w:marBottom w:val="0"/>
      <w:divBdr>
        <w:top w:val="none" w:sz="0" w:space="0" w:color="auto"/>
        <w:left w:val="none" w:sz="0" w:space="0" w:color="auto"/>
        <w:bottom w:val="none" w:sz="0" w:space="0" w:color="auto"/>
        <w:right w:val="none" w:sz="0" w:space="0" w:color="auto"/>
      </w:divBdr>
    </w:div>
    <w:div w:id="1462042625">
      <w:bodyDiv w:val="1"/>
      <w:marLeft w:val="0"/>
      <w:marRight w:val="0"/>
      <w:marTop w:val="0"/>
      <w:marBottom w:val="0"/>
      <w:divBdr>
        <w:top w:val="none" w:sz="0" w:space="0" w:color="auto"/>
        <w:left w:val="none" w:sz="0" w:space="0" w:color="auto"/>
        <w:bottom w:val="none" w:sz="0" w:space="0" w:color="auto"/>
        <w:right w:val="none" w:sz="0" w:space="0" w:color="auto"/>
      </w:divBdr>
    </w:div>
    <w:div w:id="1763336162">
      <w:bodyDiv w:val="1"/>
      <w:marLeft w:val="0"/>
      <w:marRight w:val="0"/>
      <w:marTop w:val="0"/>
      <w:marBottom w:val="0"/>
      <w:divBdr>
        <w:top w:val="none" w:sz="0" w:space="0" w:color="auto"/>
        <w:left w:val="none" w:sz="0" w:space="0" w:color="auto"/>
        <w:bottom w:val="none" w:sz="0" w:space="0" w:color="auto"/>
        <w:right w:val="none" w:sz="0" w:space="0" w:color="auto"/>
      </w:divBdr>
    </w:div>
    <w:div w:id="2002541639">
      <w:bodyDiv w:val="1"/>
      <w:marLeft w:val="0"/>
      <w:marRight w:val="0"/>
      <w:marTop w:val="0"/>
      <w:marBottom w:val="0"/>
      <w:divBdr>
        <w:top w:val="none" w:sz="0" w:space="0" w:color="auto"/>
        <w:left w:val="none" w:sz="0" w:space="0" w:color="auto"/>
        <w:bottom w:val="none" w:sz="0" w:space="0" w:color="auto"/>
        <w:right w:val="none" w:sz="0" w:space="0" w:color="auto"/>
      </w:divBdr>
    </w:div>
    <w:div w:id="201360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tisyachasovetov.ru/petli-dlya-pugovic-esli-shete-svoimi-rukami.html"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isyachasovetov.ru/kak-pravilno-snimat-merki-dlya-vykrojki.html" TargetMode="External"/><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1137</Words>
  <Characters>6483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7605</CharactersWithSpaces>
  <SharedDoc>false</SharedDoc>
  <HLinks>
    <vt:vector size="12" baseType="variant">
      <vt:variant>
        <vt:i4>7667819</vt:i4>
      </vt:variant>
      <vt:variant>
        <vt:i4>9</vt:i4>
      </vt:variant>
      <vt:variant>
        <vt:i4>0</vt:i4>
      </vt:variant>
      <vt:variant>
        <vt:i4>5</vt:i4>
      </vt:variant>
      <vt:variant>
        <vt:lpwstr>http://tisyachasovetov.ru/petli-dlya-pugovic-esli-shete-svoimi-rukami.html</vt:lpwstr>
      </vt:variant>
      <vt:variant>
        <vt:lpwstr/>
      </vt:variant>
      <vt:variant>
        <vt:i4>6488098</vt:i4>
      </vt:variant>
      <vt:variant>
        <vt:i4>6</vt:i4>
      </vt:variant>
      <vt:variant>
        <vt:i4>0</vt:i4>
      </vt:variant>
      <vt:variant>
        <vt:i4>5</vt:i4>
      </vt:variant>
      <vt:variant>
        <vt:lpwstr>http://tisyachasovetov.ru/kak-pravilno-snimat-merki-dlya-vykrojki.html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MDV</cp:lastModifiedBy>
  <cp:revision>2</cp:revision>
  <dcterms:created xsi:type="dcterms:W3CDTF">2020-04-15T07:55:00Z</dcterms:created>
  <dcterms:modified xsi:type="dcterms:W3CDTF">2020-04-15T07:55:00Z</dcterms:modified>
</cp:coreProperties>
</file>