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532" w:rsidRDefault="001B1532" w:rsidP="001B1532">
      <w:pPr>
        <w:jc w:val="center"/>
        <w:rPr>
          <w:rFonts w:ascii="Times New Roman" w:hAnsi="Times New Roman" w:cs="Times New Roman"/>
          <w:b/>
          <w:sz w:val="28"/>
          <w:szCs w:val="28"/>
        </w:rPr>
      </w:pPr>
      <w:r>
        <w:rPr>
          <w:rFonts w:ascii="Times New Roman" w:hAnsi="Times New Roman" w:cs="Times New Roman"/>
          <w:b/>
          <w:sz w:val="28"/>
          <w:szCs w:val="28"/>
        </w:rPr>
        <w:t>714</w:t>
      </w:r>
      <w:r w:rsidRPr="00D44F89">
        <w:rPr>
          <w:rFonts w:ascii="Times New Roman" w:hAnsi="Times New Roman" w:cs="Times New Roman"/>
          <w:b/>
          <w:sz w:val="28"/>
          <w:szCs w:val="28"/>
        </w:rPr>
        <w:t>гр</w:t>
      </w:r>
    </w:p>
    <w:p w:rsidR="005B5466" w:rsidRPr="0068581F" w:rsidRDefault="005B5466" w:rsidP="005B5466">
      <w:pPr>
        <w:spacing w:line="240" w:lineRule="auto"/>
        <w:rPr>
          <w:rFonts w:ascii="Times New Roman" w:hAnsi="Times New Roman"/>
          <w:b/>
          <w:color w:val="FF0000"/>
          <w:sz w:val="28"/>
          <w:szCs w:val="28"/>
        </w:rPr>
      </w:pPr>
      <w:r w:rsidRPr="0068581F">
        <w:rPr>
          <w:rFonts w:ascii="Times New Roman" w:hAnsi="Times New Roman"/>
          <w:b/>
          <w:color w:val="FF0000"/>
          <w:sz w:val="28"/>
          <w:szCs w:val="28"/>
        </w:rPr>
        <w:t xml:space="preserve">Внимание! </w:t>
      </w:r>
    </w:p>
    <w:p w:rsidR="005B5466" w:rsidRPr="0068581F" w:rsidRDefault="005B5466" w:rsidP="005B5466">
      <w:pPr>
        <w:spacing w:line="240" w:lineRule="auto"/>
        <w:jc w:val="both"/>
        <w:rPr>
          <w:rFonts w:ascii="Times New Roman" w:hAnsi="Times New Roman"/>
          <w:sz w:val="28"/>
          <w:szCs w:val="28"/>
        </w:rPr>
      </w:pPr>
      <w:r w:rsidRPr="0068581F">
        <w:rPr>
          <w:rFonts w:ascii="Times New Roman" w:hAnsi="Times New Roman"/>
          <w:sz w:val="28"/>
          <w:szCs w:val="28"/>
        </w:rPr>
        <w:t xml:space="preserve">Уважаемый </w:t>
      </w:r>
      <w:proofErr w:type="gramStart"/>
      <w:r w:rsidRPr="0068581F">
        <w:rPr>
          <w:rFonts w:ascii="Times New Roman" w:hAnsi="Times New Roman"/>
          <w:sz w:val="28"/>
          <w:szCs w:val="28"/>
        </w:rPr>
        <w:t>обучающийся,  все</w:t>
      </w:r>
      <w:proofErr w:type="gramEnd"/>
      <w:r w:rsidRPr="0068581F">
        <w:rPr>
          <w:rFonts w:ascii="Times New Roman" w:hAnsi="Times New Roman"/>
          <w:sz w:val="28"/>
          <w:szCs w:val="28"/>
        </w:rPr>
        <w:t xml:space="preserve"> работы выполняются в  рабочих тетрадях по физике. </w:t>
      </w:r>
      <w:r>
        <w:rPr>
          <w:rFonts w:ascii="Times New Roman" w:hAnsi="Times New Roman"/>
          <w:sz w:val="28"/>
          <w:szCs w:val="28"/>
        </w:rPr>
        <w:t xml:space="preserve">Если нужно выполнить работу отдельно на двойном листе, об этом написано в работе. Основные определения и формулы учить наизусть, а все образцы задач записать и внимательно изучить. Оформление: </w:t>
      </w:r>
      <w:r w:rsidRPr="0068581F">
        <w:rPr>
          <w:rFonts w:ascii="Times New Roman" w:hAnsi="Times New Roman"/>
          <w:sz w:val="28"/>
          <w:szCs w:val="28"/>
        </w:rPr>
        <w:t>дата (согласно расписанию);</w:t>
      </w:r>
      <w:r>
        <w:rPr>
          <w:rFonts w:ascii="Times New Roman" w:hAnsi="Times New Roman"/>
          <w:sz w:val="28"/>
          <w:szCs w:val="28"/>
        </w:rPr>
        <w:t xml:space="preserve"> затем -</w:t>
      </w:r>
      <w:r w:rsidRPr="0068581F">
        <w:rPr>
          <w:rFonts w:ascii="Times New Roman" w:hAnsi="Times New Roman"/>
          <w:sz w:val="28"/>
          <w:szCs w:val="28"/>
        </w:rPr>
        <w:t xml:space="preserve"> классная </w:t>
      </w:r>
      <w:proofErr w:type="gramStart"/>
      <w:r>
        <w:rPr>
          <w:rFonts w:ascii="Times New Roman" w:hAnsi="Times New Roman"/>
          <w:sz w:val="28"/>
          <w:szCs w:val="28"/>
        </w:rPr>
        <w:t>работа,;</w:t>
      </w:r>
      <w:proofErr w:type="gramEnd"/>
      <w:r>
        <w:rPr>
          <w:rFonts w:ascii="Times New Roman" w:hAnsi="Times New Roman"/>
          <w:sz w:val="28"/>
          <w:szCs w:val="28"/>
        </w:rPr>
        <w:t xml:space="preserve"> после тема занятия, прописываются теория,  в конце выполняются задания</w:t>
      </w:r>
    </w:p>
    <w:p w:rsidR="005B5466" w:rsidRPr="0068581F" w:rsidRDefault="005B5466" w:rsidP="005B5466">
      <w:pPr>
        <w:spacing w:line="240" w:lineRule="auto"/>
        <w:rPr>
          <w:rFonts w:ascii="Times New Roman" w:hAnsi="Times New Roman" w:cs="Times New Roman"/>
          <w:b/>
          <w:sz w:val="28"/>
          <w:szCs w:val="28"/>
        </w:rPr>
      </w:pPr>
      <w:r w:rsidRPr="0068581F">
        <w:rPr>
          <w:rFonts w:ascii="Times New Roman" w:hAnsi="Times New Roman"/>
          <w:b/>
          <w:sz w:val="28"/>
          <w:szCs w:val="28"/>
        </w:rPr>
        <w:t xml:space="preserve">Все работы высылаем на мой </w:t>
      </w:r>
      <w:r w:rsidRPr="0068581F">
        <w:rPr>
          <w:rFonts w:ascii="Times New Roman" w:hAnsi="Times New Roman"/>
          <w:b/>
          <w:color w:val="800000"/>
          <w:sz w:val="28"/>
          <w:szCs w:val="28"/>
          <w:u w:val="single"/>
          <w:lang w:val="en-US"/>
        </w:rPr>
        <w:t>e</w:t>
      </w:r>
      <w:r w:rsidRPr="0068581F">
        <w:rPr>
          <w:rFonts w:ascii="Times New Roman" w:hAnsi="Times New Roman"/>
          <w:b/>
          <w:color w:val="800000"/>
          <w:sz w:val="28"/>
          <w:szCs w:val="28"/>
          <w:u w:val="single"/>
        </w:rPr>
        <w:t xml:space="preserve"> </w:t>
      </w:r>
      <w:r w:rsidRPr="0068581F">
        <w:rPr>
          <w:rFonts w:ascii="Times New Roman" w:hAnsi="Times New Roman"/>
          <w:b/>
          <w:color w:val="800000"/>
          <w:sz w:val="28"/>
          <w:szCs w:val="28"/>
          <w:u w:val="single"/>
          <w:lang w:val="en-US"/>
        </w:rPr>
        <w:t>mail</w:t>
      </w:r>
      <w:r w:rsidRPr="0068581F">
        <w:rPr>
          <w:rFonts w:ascii="Times New Roman" w:hAnsi="Times New Roman"/>
          <w:b/>
          <w:color w:val="800000"/>
          <w:sz w:val="28"/>
          <w:szCs w:val="28"/>
          <w:u w:val="single"/>
        </w:rPr>
        <w:t xml:space="preserve">: </w:t>
      </w:r>
      <w:hyperlink r:id="rId5" w:history="1">
        <w:r w:rsidRPr="0068581F">
          <w:rPr>
            <w:rStyle w:val="a3"/>
            <w:rFonts w:ascii="Times New Roman" w:hAnsi="Times New Roman" w:cs="Times New Roman"/>
            <w:b/>
            <w:sz w:val="28"/>
            <w:szCs w:val="28"/>
            <w:lang w:val="en-US"/>
          </w:rPr>
          <w:t>helen</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mails</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w:t>
        </w:r>
        <w:r w:rsidRPr="0068581F">
          <w:rPr>
            <w:rStyle w:val="a3"/>
            <w:rFonts w:ascii="Times New Roman" w:hAnsi="Times New Roman" w:cs="Times New Roman"/>
            <w:b/>
            <w:sz w:val="28"/>
            <w:szCs w:val="28"/>
          </w:rPr>
          <w:t>.</w:t>
        </w:r>
        <w:proofErr w:type="spellStart"/>
        <w:r w:rsidRPr="0068581F">
          <w:rPr>
            <w:rStyle w:val="a3"/>
            <w:rFonts w:ascii="Times New Roman" w:hAnsi="Times New Roman" w:cs="Times New Roman"/>
            <w:b/>
            <w:sz w:val="28"/>
            <w:szCs w:val="28"/>
            <w:lang w:val="en-US"/>
          </w:rPr>
          <w:t>ru</w:t>
        </w:r>
        <w:proofErr w:type="spellEnd"/>
      </w:hyperlink>
    </w:p>
    <w:p w:rsidR="005B5466" w:rsidRPr="00D44F89" w:rsidRDefault="005B5466" w:rsidP="005B5466">
      <w:pPr>
        <w:rPr>
          <w:rFonts w:ascii="Times New Roman" w:hAnsi="Times New Roman" w:cs="Times New Roman"/>
          <w:b/>
          <w:sz w:val="28"/>
          <w:szCs w:val="28"/>
        </w:rPr>
      </w:pPr>
      <w:r w:rsidRPr="0068581F">
        <w:rPr>
          <w:rFonts w:ascii="Times New Roman" w:hAnsi="Times New Roman" w:cs="Times New Roman"/>
          <w:b/>
          <w:color w:val="385623" w:themeColor="accent6" w:themeShade="80"/>
          <w:sz w:val="28"/>
          <w:szCs w:val="28"/>
        </w:rPr>
        <w:t xml:space="preserve">Если нет учебника, то можете воспользоваться его электронной версией. </w:t>
      </w:r>
      <w:r>
        <w:rPr>
          <w:rFonts w:ascii="Times New Roman" w:hAnsi="Times New Roman" w:cs="Times New Roman"/>
          <w:b/>
          <w:sz w:val="28"/>
          <w:szCs w:val="28"/>
        </w:rPr>
        <w:t>Учебник по Физике за 11 класс, в котором вы найдете задание находится по ссылке</w:t>
      </w:r>
      <w:r w:rsidRPr="00D44F89">
        <w:rPr>
          <w:rFonts w:ascii="Times New Roman" w:hAnsi="Times New Roman" w:cs="Times New Roman"/>
          <w:b/>
          <w:sz w:val="28"/>
          <w:szCs w:val="28"/>
        </w:rPr>
        <w:t>:</w:t>
      </w:r>
      <w:r>
        <w:rPr>
          <w:rFonts w:ascii="Times New Roman" w:hAnsi="Times New Roman" w:cs="Times New Roman"/>
          <w:b/>
          <w:sz w:val="28"/>
          <w:szCs w:val="28"/>
        </w:rPr>
        <w:t xml:space="preserve"> </w:t>
      </w:r>
      <w:hyperlink r:id="rId6" w:history="1">
        <w:r>
          <w:rPr>
            <w:rStyle w:val="a3"/>
          </w:rPr>
          <w:t>http://rl.odessa.ua/media/_For_Liceistu/Physics/Myakishev_Phys-11.pdf</w:t>
        </w:r>
      </w:hyperlink>
    </w:p>
    <w:p w:rsidR="005B5466" w:rsidRDefault="005B5466" w:rsidP="005B5466">
      <w:pPr>
        <w:rPr>
          <w:rFonts w:ascii="Times New Roman" w:hAnsi="Times New Roman" w:cs="Times New Roman"/>
          <w:b/>
          <w:i/>
          <w:sz w:val="28"/>
          <w:szCs w:val="28"/>
          <w:u w:val="single"/>
        </w:rPr>
      </w:pPr>
    </w:p>
    <w:p w:rsidR="005B5466" w:rsidRPr="00297AF4" w:rsidRDefault="005B5466" w:rsidP="005B5466">
      <w:pPr>
        <w:rPr>
          <w:rFonts w:ascii="Times New Roman" w:hAnsi="Times New Roman" w:cs="Times New Roman"/>
          <w:b/>
          <w:i/>
          <w:sz w:val="28"/>
          <w:szCs w:val="28"/>
          <w:u w:val="single"/>
        </w:rPr>
      </w:pPr>
    </w:p>
    <w:p w:rsidR="005B5466" w:rsidRPr="00297AF4" w:rsidRDefault="005B5466"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24.03 </w:t>
      </w:r>
      <w:r w:rsidRPr="00297AF4">
        <w:rPr>
          <w:rFonts w:ascii="Times New Roman" w:hAnsi="Times New Roman" w:cs="Times New Roman"/>
          <w:b/>
          <w:i/>
          <w:sz w:val="28"/>
          <w:szCs w:val="28"/>
          <w:u w:val="single"/>
        </w:rPr>
        <w:t>Тема: Взаимодействие токов. Магнитный поток</w:t>
      </w:r>
    </w:p>
    <w:p w:rsidR="005B5466" w:rsidRDefault="005B5466" w:rsidP="005B5466">
      <w:pPr>
        <w:rPr>
          <w:rFonts w:ascii="Times New Roman" w:hAnsi="Times New Roman" w:cs="Times New Roman"/>
          <w:sz w:val="28"/>
          <w:szCs w:val="28"/>
        </w:rPr>
      </w:pPr>
      <w:r w:rsidRPr="000D4A82">
        <w:rPr>
          <w:rFonts w:ascii="Times New Roman" w:hAnsi="Times New Roman" w:cs="Times New Roman"/>
          <w:b/>
          <w:sz w:val="28"/>
          <w:szCs w:val="28"/>
        </w:rPr>
        <w:t xml:space="preserve">Цель </w:t>
      </w:r>
      <w:r>
        <w:rPr>
          <w:rFonts w:ascii="Times New Roman" w:hAnsi="Times New Roman" w:cs="Times New Roman"/>
          <w:sz w:val="28"/>
          <w:szCs w:val="28"/>
        </w:rPr>
        <w:t xml:space="preserve">– </w:t>
      </w:r>
      <w:proofErr w:type="gramStart"/>
      <w:r>
        <w:rPr>
          <w:rFonts w:ascii="Times New Roman" w:hAnsi="Times New Roman" w:cs="Times New Roman"/>
          <w:sz w:val="28"/>
          <w:szCs w:val="28"/>
        </w:rPr>
        <w:t>Изучить  взаимодействие</w:t>
      </w:r>
      <w:proofErr w:type="gramEnd"/>
      <w:r>
        <w:rPr>
          <w:rFonts w:ascii="Times New Roman" w:hAnsi="Times New Roman" w:cs="Times New Roman"/>
          <w:sz w:val="28"/>
          <w:szCs w:val="28"/>
        </w:rPr>
        <w:t xml:space="preserve"> токов и ввести понятие магнитный поток </w:t>
      </w:r>
    </w:p>
    <w:p w:rsidR="005B5466" w:rsidRDefault="005B5466" w:rsidP="005B5466">
      <w:pPr>
        <w:rPr>
          <w:rFonts w:ascii="Times New Roman" w:hAnsi="Times New Roman" w:cs="Times New Roman"/>
          <w:sz w:val="28"/>
          <w:szCs w:val="28"/>
        </w:rPr>
      </w:pPr>
      <w:r w:rsidRPr="00F41930">
        <w:rPr>
          <w:rFonts w:ascii="Times New Roman" w:hAnsi="Times New Roman" w:cs="Times New Roman"/>
          <w:b/>
          <w:sz w:val="28"/>
          <w:szCs w:val="28"/>
        </w:rPr>
        <w:t xml:space="preserve">Задачи </w:t>
      </w:r>
      <w:r>
        <w:rPr>
          <w:rFonts w:ascii="Times New Roman" w:hAnsi="Times New Roman" w:cs="Times New Roman"/>
          <w:sz w:val="28"/>
          <w:szCs w:val="28"/>
        </w:rPr>
        <w:t>– 1. Изучить тему занятия</w:t>
      </w:r>
    </w:p>
    <w:p w:rsidR="005B5466" w:rsidRPr="005B5466" w:rsidRDefault="005B5466" w:rsidP="005B5466">
      <w:pPr>
        <w:ind w:left="360"/>
        <w:rPr>
          <w:sz w:val="24"/>
          <w:szCs w:val="24"/>
        </w:rPr>
      </w:pPr>
      <w:r>
        <w:rPr>
          <w:sz w:val="28"/>
          <w:szCs w:val="28"/>
        </w:rPr>
        <w:t>2.</w:t>
      </w:r>
      <w:r w:rsidRPr="005B5466">
        <w:rPr>
          <w:sz w:val="28"/>
          <w:szCs w:val="28"/>
        </w:rPr>
        <w:t>Применить полученные знания в решении задач</w:t>
      </w:r>
    </w:p>
    <w:p w:rsidR="005B5466" w:rsidRDefault="005B5466" w:rsidP="005B5466">
      <w:r w:rsidRPr="002464B8">
        <w:rPr>
          <w:rFonts w:ascii="Times New Roman" w:hAnsi="Times New Roman" w:cs="Times New Roman"/>
          <w:sz w:val="28"/>
          <w:szCs w:val="28"/>
        </w:rPr>
        <w:t xml:space="preserve">Прослушать лекцию по ссылке: </w:t>
      </w:r>
      <w:hyperlink r:id="rId7" w:history="1">
        <w:r>
          <w:rPr>
            <w:rStyle w:val="a3"/>
          </w:rPr>
          <w:t>https://infourok.ru/videouroki/532</w:t>
        </w:r>
      </w:hyperlink>
    </w:p>
    <w:p w:rsidR="005B5466" w:rsidRPr="005B5466" w:rsidRDefault="005B5466" w:rsidP="005B5466">
      <w:pPr>
        <w:rPr>
          <w:i/>
          <w:sz w:val="28"/>
          <w:szCs w:val="28"/>
          <w:u w:val="single"/>
        </w:rPr>
      </w:pPr>
      <w:r w:rsidRPr="00060524">
        <w:rPr>
          <w:i/>
          <w:sz w:val="28"/>
          <w:szCs w:val="28"/>
          <w:u w:val="single"/>
        </w:rPr>
        <w:t xml:space="preserve">Составить краткий конспект в тетрадях </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Многие из вас наверняка замечали, что внешне похожие магниты создают разные по силе магнитные поля.</w:t>
      </w:r>
    </w:p>
    <w:p w:rsidR="005B5466" w:rsidRDefault="005B5466" w:rsidP="005B5466">
      <w:pPr>
        <w:pStyle w:val="a4"/>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14:anchorId="6B817929" wp14:editId="611216E0">
            <wp:extent cx="2943225" cy="1756441"/>
            <wp:effectExtent l="0" t="0" r="0" b="0"/>
            <wp:docPr id="126" name="Рисунок 126" descr="https://fsd.videouroki.net/products/conspekty/fizika9fgos/31-indukciya-magnitnogo-polya-magnitnyj-potok.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fsd.videouroki.net/products/conspekty/fizika9fgos/31-indukciya-magnitnogo-polya-magnitnyj-potok.files/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219" cy="1762405"/>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С другой стороны, вы также знаете, что, например, рамка с током, помещённая между полюсами подковообразного магнита, принимает ориентированное положение, при котором линии магнитного поля перпендикулярны плоскости рамки.</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lastRenderedPageBreak/>
        <w:drawing>
          <wp:inline distT="0" distB="0" distL="0" distR="0" wp14:anchorId="0E046851" wp14:editId="5A22B634">
            <wp:extent cx="3286125" cy="2495550"/>
            <wp:effectExtent l="0" t="0" r="9525" b="0"/>
            <wp:docPr id="125" name="Рисунок 125" descr="https://fsd.videouroki.net/products/conspekty/fizika9fgos/31-indukciya-magnitnogo-polya-magnitnyj-potok.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fsd.videouroki.net/products/conspekty/fizika9fgos/31-indukciya-magnitnogo-polya-magnitnyj-potok.files/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49555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 Так какой же величиной можно охарактеризовать магнитное поле?</w:t>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b/>
          <w:bCs/>
          <w:color w:val="000000"/>
          <w:sz w:val="28"/>
          <w:szCs w:val="28"/>
        </w:rPr>
        <w:t>Для описания магнитного поля вводится векторная физическая величина, называемая индукцией магнитного поля</w:t>
      </w:r>
      <w:r w:rsidRPr="002464B8">
        <w:rPr>
          <w:rFonts w:ascii="OpenSans" w:hAnsi="OpenSans"/>
          <w:color w:val="000000"/>
          <w:sz w:val="28"/>
          <w:szCs w:val="28"/>
        </w:rPr>
        <w:t> (или просто магнитной индукцией). Обозначается она большой латинской буквой </w:t>
      </w:r>
      <w:r w:rsidRPr="002464B8">
        <w:rPr>
          <w:rFonts w:ascii="OpenSans" w:hAnsi="OpenSans"/>
          <w:b/>
          <w:bCs/>
          <w:i/>
          <w:iCs/>
          <w:color w:val="000000"/>
          <w:sz w:val="28"/>
          <w:szCs w:val="28"/>
        </w:rPr>
        <w:t>B</w:t>
      </w:r>
      <w:r w:rsidRPr="002464B8">
        <w:rPr>
          <w:rFonts w:ascii="OpenSans" w:hAnsi="OpenSans"/>
          <w:color w:val="000000"/>
          <w:sz w:val="28"/>
          <w:szCs w:val="28"/>
        </w:rPr>
        <w:t>.</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Давайте поясним смысл этой величины и укажем способ её измерения. Для этого проведём такой опыт. Возьмём проводник, длиной пол метра, подвешенный на динамометре, и поместим его между полюсами подковообразного магнита перпендикулярно его магнитным линиям.</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Первоначально проводник уравновешен, а показание динамометра численно равно модулю силы тяжести, действующей на проводник.</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00B4CD60" wp14:editId="33377F3E">
            <wp:extent cx="4619625" cy="2590800"/>
            <wp:effectExtent l="0" t="0" r="9525" b="0"/>
            <wp:docPr id="124" name="Рисунок 124" descr="https://fsd.videouroki.net/products/conspekty/fizika9fgos/31-indukciya-magnitnogo-polya-magnitnyj-potok.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fsd.videouroki.net/products/conspekty/fizika9fgos/31-indukciya-magnitnogo-polya-magnitnyj-potok.files/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5908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 xml:space="preserve">Теперь наша задача пропустить по проводнику ток такого направления, чтобы на него подействовала сила Ампера, направленная вертикально вниз. Для этого мы используем правило левой руки: линии магнитного поля должны входить в ладонь перпендикулярно к ней, а отставленный на девяносто градусов большой палец должен быть направлен вертикально </w:t>
      </w:r>
      <w:r w:rsidRPr="002464B8">
        <w:rPr>
          <w:rFonts w:ascii="OpenSans" w:hAnsi="OpenSans"/>
          <w:color w:val="000000"/>
          <w:sz w:val="28"/>
          <w:szCs w:val="28"/>
        </w:rPr>
        <w:lastRenderedPageBreak/>
        <w:t>вниз. При этом четыре сомкнутых пальца покажут направление тока в проводнике.</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Замкнув цепь снимем показания динамометра. Далее определим значение силы Ампера, действующей на проводник, как разность показаний динамометра в конце и начале опыта. Теперь повторим эксперимент при неизменной силе тока, заменив проводник на более длинный и, как и в прошлый раз, найдём значение действующей на проводник силы Ампера.</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73193D2C" wp14:editId="2A4CA98C">
            <wp:extent cx="2609850" cy="1657350"/>
            <wp:effectExtent l="0" t="0" r="0" b="0"/>
            <wp:docPr id="123" name="Рисунок 123" descr="https://fsd.videouroki.net/products/conspekty/fizika9fgos/31-indukciya-magnitnogo-polya-magnitnyj-potok.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fsd.videouroki.net/products/conspekty/fizika9fgos/31-indukciya-magnitnogo-polya-magnitnyj-potok.files/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65735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Видно, что чем длиннее проводник, тем большая сила Ампера на него действует. Следовательно, </w:t>
      </w:r>
      <w:r w:rsidRPr="002464B8">
        <w:rPr>
          <w:rFonts w:ascii="OpenSans" w:hAnsi="OpenSans"/>
          <w:b/>
          <w:bCs/>
          <w:color w:val="000000"/>
          <w:sz w:val="28"/>
          <w:szCs w:val="28"/>
        </w:rPr>
        <w:t>сила Ампера пропорциональна длине проводника.</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Теперь при неизменной длине проводника будем изменять силу тока в нём и, как и в прошлый раз, будем находить значение силы Ампера.</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5A1138F3" wp14:editId="61C29AFE">
            <wp:extent cx="2619375" cy="1676400"/>
            <wp:effectExtent l="0" t="0" r="9525" b="0"/>
            <wp:docPr id="122" name="Рисунок 122" descr="https://fsd.videouroki.net/products/conspekty/fizika9fgos/31-indukciya-magnitnogo-polya-magnitnyj-potok.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fsd.videouroki.net/products/conspekty/fizika9fgos/31-indukciya-magnitnogo-polya-magnitnyj-potok.files/image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Можно прийти к заключению, что </w:t>
      </w:r>
      <w:r w:rsidRPr="002464B8">
        <w:rPr>
          <w:rFonts w:ascii="OpenSans" w:hAnsi="OpenSans"/>
          <w:b/>
          <w:bCs/>
          <w:color w:val="000000"/>
          <w:sz w:val="28"/>
          <w:szCs w:val="28"/>
        </w:rPr>
        <w:t>сила Ампера пропорциональна силе тока в проводнике.</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Опыты показывают, что сила Ампера зависит и от ориентации проводника в магнитном поле. Она достигает своего максимального значения в случае, когда проводник расположен перпендикулярно линиям поля.</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Однако отношение модуля силы Ампера к длине проводника и силе тока не зависит ни от длины проводника, ни от силы тока в нём:</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01C0DE84" wp14:editId="5F251211">
            <wp:extent cx="1562100" cy="381000"/>
            <wp:effectExtent l="0" t="0" r="0" b="0"/>
            <wp:docPr id="121" name="Рисунок 121" descr="https://fsd.videouroki.net/products/conspekty/fizika9fgos/31-indukciya-magnitnogo-polya-magnitnyj-potok.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fsd.videouroki.net/products/conspekty/fizika9fgos/31-indukciya-magnitnogo-polya-magnitnyj-potok.files/imag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lastRenderedPageBreak/>
        <w:t>Следовательно, отношение </w:t>
      </w:r>
      <w:r w:rsidRPr="002464B8">
        <w:rPr>
          <w:rFonts w:ascii="OpenSans" w:hAnsi="OpenSans"/>
          <w:i/>
          <w:iCs/>
          <w:color w:val="000000"/>
          <w:sz w:val="28"/>
          <w:szCs w:val="28"/>
        </w:rPr>
        <w:t>F/l</w:t>
      </w:r>
      <w:r w:rsidRPr="002464B8">
        <w:rPr>
          <w:rFonts w:ascii="OpenSans" w:hAnsi="OpenSans"/>
          <w:color w:val="000000"/>
          <w:sz w:val="28"/>
          <w:szCs w:val="28"/>
        </w:rPr>
        <w:t> зависит только от свойств магнитного поля и поэтому может служить его количественной характеристикой. Эту характеристику поля называют модулем магнитной индукции.</w:t>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b/>
          <w:bCs/>
          <w:color w:val="000000"/>
          <w:sz w:val="28"/>
          <w:szCs w:val="28"/>
        </w:rPr>
        <w:t>Таким образом, модуль вектора магнитной индукции — это физическая величина, равная отношению силы, действующей на расположенный перпендикулярно магнитным линиям проводник с током, к произведению силы тока в нём на длину проводника.</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2C330526" wp14:editId="3C594DA9">
            <wp:extent cx="1657350" cy="838200"/>
            <wp:effectExtent l="0" t="0" r="0" b="0"/>
            <wp:docPr id="120" name="Рисунок 120" descr="https://fsd.videouroki.net/products/conspekty/fizika9fgos/31-indukciya-magnitnogo-polya-magnitnyj-potok.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fsd.videouroki.net/products/conspekty/fizika9fgos/31-indukciya-magnitnogo-polya-magnitnyj-potok.files/image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8382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Сразу обращаем ваше внимание на то, что по этой формуле можно определить индукцию </w:t>
      </w:r>
      <w:r w:rsidRPr="002464B8">
        <w:rPr>
          <w:rFonts w:ascii="OpenSans" w:hAnsi="OpenSans"/>
          <w:b/>
          <w:bCs/>
          <w:color w:val="000000"/>
          <w:sz w:val="28"/>
          <w:szCs w:val="28"/>
        </w:rPr>
        <w:t>однородного магнитного поля.</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 xml:space="preserve">В международной системе единиц за единицу магнитной индукции принята индукция такого магнитного поля, в котором на каждый метр длины проводника при силе тока 1 </w:t>
      </w:r>
      <w:proofErr w:type="gramStart"/>
      <w:r w:rsidRPr="002464B8">
        <w:rPr>
          <w:rFonts w:ascii="OpenSans" w:hAnsi="OpenSans"/>
          <w:color w:val="000000"/>
          <w:sz w:val="28"/>
          <w:szCs w:val="28"/>
        </w:rPr>
        <w:t>А</w:t>
      </w:r>
      <w:proofErr w:type="gramEnd"/>
      <w:r w:rsidRPr="002464B8">
        <w:rPr>
          <w:rFonts w:ascii="OpenSans" w:hAnsi="OpenSans"/>
          <w:color w:val="000000"/>
          <w:sz w:val="28"/>
          <w:szCs w:val="28"/>
        </w:rPr>
        <w:t xml:space="preserve"> действует максимальная сила, равная 1 Н. Эту единицу называют тесла в честь выдающегося югославского физика Николы Тесла.</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4905117A" wp14:editId="627C614A">
            <wp:extent cx="2409825" cy="2133600"/>
            <wp:effectExtent l="0" t="0" r="9525" b="0"/>
            <wp:docPr id="119" name="Рисунок 119" descr="https://fsd.videouroki.net/products/conspekty/fizika9fgos/31-indukciya-magnitnogo-polya-magnitnyj-potok.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fsd.videouroki.net/products/conspekty/fizika9fgos/31-indukciya-magnitnogo-polya-magnitnyj-potok.files/im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1336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Отметим, что тесла — это очень крупная единица. Так, например, большой лабораторный электромагнит может создать поле не более 5 Тл. Магнитное поле нашей планеты приблизительно равно 0,5 ∙ 10−4 Тл. И лишь в солнечных пятнах индукция магнитного поля достигает 10 Тл. Поэтому на практике используются более мелкие единицы индукции:</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58AD4A45" wp14:editId="0B07129C">
            <wp:extent cx="2857500" cy="904875"/>
            <wp:effectExtent l="0" t="0" r="0" b="9525"/>
            <wp:docPr id="118" name="Рисунок 118" descr="https://fsd.videouroki.net/products/conspekty/fizika9fgos/31-indukciya-magnitnogo-polya-magnitnyj-potok.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fsd.videouroki.net/products/conspekty/fizika9fgos/31-indukciya-magnitnogo-polya-magnitnyj-potok.files/image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904875"/>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 xml:space="preserve">До сегодняшнего дня для графического изображения магнитных полей мы с вами пользовались магнитными линиями — воображаемыми линиями, </w:t>
      </w:r>
      <w:r w:rsidRPr="002464B8">
        <w:rPr>
          <w:rFonts w:ascii="OpenSans" w:hAnsi="OpenSans"/>
          <w:color w:val="000000"/>
          <w:sz w:val="28"/>
          <w:szCs w:val="28"/>
        </w:rPr>
        <w:lastRenderedPageBreak/>
        <w:t>направление которых совпадает с направлением, на которое указывает северный полюс магнитной стрелки.</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За направление же вектора магнитной индукции принимается направление от южного полюса к северному полюсу свободно устанавливающейся стрелки, помещённой в данную точку поля.</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2961A079" wp14:editId="21560578">
            <wp:extent cx="3019425" cy="1752600"/>
            <wp:effectExtent l="0" t="0" r="9525" b="0"/>
            <wp:docPr id="117" name="Рисунок 117" descr="https://fsd.videouroki.net/products/conspekty/fizika9fgos/31-indukciya-magnitnogo-polya-magnitnyj-potok.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fsd.videouroki.net/products/conspekty/fizika9fgos/31-indukciya-magnitnogo-polya-magnitnyj-potok.files/image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7526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Сравните два определения.</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Не трудно заметить, что они очень похожи. И это не случайно, дело в том, что более точное название магнитных линий — линии магнитной индукции.</w:t>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Или, другими словами, </w:t>
      </w:r>
      <w:r w:rsidRPr="002464B8">
        <w:rPr>
          <w:rFonts w:ascii="OpenSans" w:hAnsi="OpenSans"/>
          <w:b/>
          <w:bCs/>
          <w:color w:val="000000"/>
          <w:sz w:val="28"/>
          <w:szCs w:val="28"/>
        </w:rPr>
        <w:t>линиями магнитной индукции называют линии, касательные к которым в каждой точке поля в направлены так же, как и вектор магнитной индукции.</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Например, картина линий магнитной индукции поля, образованного прямолинейным проводником с током, представляет собой систему концентрических окружностей, лежащих в плоскости, перпендикулярной этому проводнику. Проведённые к любой из этих окружностей касательные в любой точке совпадают с направлением вектора магнитной индукции.</w:t>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Линии магнитной индукции условились проводить так, чтобы по их густоте можно было судить о модуле магнитной индукции: </w:t>
      </w:r>
      <w:r w:rsidRPr="002464B8">
        <w:rPr>
          <w:rFonts w:ascii="OpenSans" w:hAnsi="OpenSans"/>
          <w:b/>
          <w:bCs/>
          <w:color w:val="000000"/>
          <w:sz w:val="28"/>
          <w:szCs w:val="28"/>
        </w:rPr>
        <w:t>чем гуще линии магнитной индукции, тем больше её модуль.</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Теперь, пользуясь понятием «магнитная индукция», дадим более строгое определение однородного и неоднородного магнитного поля. Для начала рассмотрим однородное магнитное поле между полюсами дугообразного магнита.</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lastRenderedPageBreak/>
        <w:drawing>
          <wp:inline distT="0" distB="0" distL="0" distR="0" wp14:anchorId="7C1C9951" wp14:editId="7032B8A0">
            <wp:extent cx="2514600" cy="2590800"/>
            <wp:effectExtent l="0" t="0" r="0" b="0"/>
            <wp:docPr id="116" name="Рисунок 116" descr="https://fsd.videouroki.net/products/conspekty/fizika9fgos/31-indukciya-magnitnogo-polya-magnitnyj-potok.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fsd.videouroki.net/products/conspekty/fizika9fgos/31-indukciya-magnitnogo-polya-magnitnyj-potok.files/image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5908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Магнитные линии здесь расположены параллельно друг другу. А так как во всех точках поля вектор магнитной индукции не только одинаково направлен, но и имеет одно и то же значение, то и густота линий магнитной индукции в любой области поля между полюсами будет одна и та же.</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А теперь сравним это поле с неоднородным полем полосового магнита. Не трудно увидеть, что в таком поле вектор магнитной индукции меняется от точки к точке как по направлению, так и по величине.</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noProof/>
          <w:color w:val="000000"/>
          <w:sz w:val="28"/>
          <w:szCs w:val="28"/>
        </w:rPr>
        <w:drawing>
          <wp:inline distT="0" distB="0" distL="0" distR="0" wp14:anchorId="64E1CA3C" wp14:editId="4518403B">
            <wp:extent cx="2924175" cy="2771775"/>
            <wp:effectExtent l="0" t="0" r="9525" b="9525"/>
            <wp:docPr id="115" name="Рисунок 115" descr="https://fsd.videouroki.net/products/conspekty/fizika9fgos/31-indukciya-magnitnogo-polya-magnitnyj-potok.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fsd.videouroki.net/products/conspekty/fizika9fgos/31-indukciya-magnitnogo-polya-magnitnyj-potok.files/image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771775"/>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0" w:afterAutospacing="0"/>
        <w:rPr>
          <w:rFonts w:ascii="OpenSans" w:hAnsi="OpenSans"/>
          <w:color w:val="000000"/>
          <w:sz w:val="28"/>
          <w:szCs w:val="28"/>
        </w:rPr>
      </w:pPr>
      <w:r w:rsidRPr="002464B8">
        <w:rPr>
          <w:rFonts w:ascii="OpenSans" w:hAnsi="OpenSans"/>
          <w:color w:val="000000"/>
          <w:sz w:val="28"/>
          <w:szCs w:val="28"/>
        </w:rPr>
        <w:t>Таким образом, </w:t>
      </w:r>
      <w:r w:rsidRPr="002464B8">
        <w:rPr>
          <w:rFonts w:ascii="OpenSans" w:hAnsi="OpenSans"/>
          <w:b/>
          <w:bCs/>
          <w:color w:val="000000"/>
          <w:sz w:val="28"/>
          <w:szCs w:val="28"/>
        </w:rPr>
        <w:t>магнитное поле называют однородным, если во всех его точках магнитная индукция одинакова как по направлению, так и по значению</w:t>
      </w:r>
      <w:r w:rsidRPr="002464B8">
        <w:rPr>
          <w:rFonts w:ascii="OpenSans" w:hAnsi="OpenSans"/>
          <w:color w:val="000000"/>
          <w:sz w:val="28"/>
          <w:szCs w:val="28"/>
        </w:rPr>
        <w:t>. В противном случае магнитное поле называют </w:t>
      </w:r>
      <w:r w:rsidRPr="002464B8">
        <w:rPr>
          <w:rFonts w:ascii="OpenSans" w:hAnsi="OpenSans"/>
          <w:b/>
          <w:bCs/>
          <w:color w:val="000000"/>
          <w:sz w:val="28"/>
          <w:szCs w:val="28"/>
        </w:rPr>
        <w:t>неоднородным</w:t>
      </w:r>
      <w:r w:rsidRPr="002464B8">
        <w:rPr>
          <w:rFonts w:ascii="OpenSans" w:hAnsi="OpenSans"/>
          <w:color w:val="000000"/>
          <w:sz w:val="28"/>
          <w:szCs w:val="28"/>
        </w:rPr>
        <w:t>.</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t>Для объяснения опытов, которые будут проводиться в дальнейшем, нам необходимо ввести ещё одну физическую величину — магнитный поток, которая также является одной из важных характеристик магнитного поля.</w:t>
      </w:r>
    </w:p>
    <w:p w:rsidR="005B5466" w:rsidRPr="002464B8" w:rsidRDefault="005B5466" w:rsidP="005B5466">
      <w:pPr>
        <w:pStyle w:val="a4"/>
        <w:shd w:val="clear" w:color="auto" w:fill="FFFFFF"/>
        <w:spacing w:before="0" w:beforeAutospacing="0" w:after="300" w:afterAutospacing="0"/>
        <w:rPr>
          <w:rFonts w:ascii="OpenSans" w:hAnsi="OpenSans"/>
          <w:color w:val="000000"/>
          <w:sz w:val="28"/>
          <w:szCs w:val="28"/>
        </w:rPr>
      </w:pPr>
      <w:r w:rsidRPr="002464B8">
        <w:rPr>
          <w:rFonts w:ascii="OpenSans" w:hAnsi="OpenSans"/>
          <w:color w:val="000000"/>
          <w:sz w:val="28"/>
          <w:szCs w:val="28"/>
        </w:rPr>
        <w:lastRenderedPageBreak/>
        <w:t>Что мы понимаем под потоком в обычной жизни? Кому-то на ум придут потоки воды в реке, кому-то — потоки воздуха. Например, возьмём лист картона с отверстием. Подставив руку с обратной стороны листа, подуем в отверстие — рука явно ощущает поток воздуха. Сильнее дуем — больший поток воздуха. Будем дуть с такой же силой, но уменьшим отверстие — поток уменьшится. И наконец, если плоскость листа бумаги поставим параллельно направлению потока выдуваемого воздуха, ваша рука практически не почувствует влияние воздушного потока.</w:t>
      </w:r>
    </w:p>
    <w:p w:rsidR="005B5466" w:rsidRDefault="005B5466" w:rsidP="005B5466">
      <w:pPr>
        <w:pStyle w:val="a4"/>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14:anchorId="4E64E881" wp14:editId="10388B3C">
            <wp:extent cx="3571875" cy="4067175"/>
            <wp:effectExtent l="0" t="0" r="9525" b="9525"/>
            <wp:docPr id="114" name="Рисунок 114" descr="https://fsd.videouroki.net/products/conspekty/fizika9fgos/31-indukciya-magnitnogo-polya-magnitnyj-potok.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fsd.videouroki.net/products/conspekty/fizika9fgos/31-indukciya-magnitnogo-polya-magnitnyj-potok.files/image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4067175"/>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0" w:afterAutospacing="0"/>
        <w:jc w:val="both"/>
        <w:rPr>
          <w:rFonts w:ascii="OpenSans" w:hAnsi="OpenSans"/>
          <w:color w:val="000000"/>
          <w:sz w:val="28"/>
          <w:szCs w:val="28"/>
        </w:rPr>
      </w:pPr>
      <w:r w:rsidRPr="002464B8">
        <w:rPr>
          <w:rFonts w:ascii="OpenSans" w:hAnsi="OpenSans"/>
          <w:color w:val="000000"/>
          <w:sz w:val="28"/>
          <w:szCs w:val="28"/>
        </w:rPr>
        <w:t>Аналогично и с магнитным потоком, который можно рассматривать как величину, пропорциональную числу магнитных линий, проходящих через площадь, ограничивающую некоторую поверхность. Поскольку число магнитных линий зависит от их густоты, то, очевидно, что </w:t>
      </w:r>
      <w:r w:rsidRPr="002464B8">
        <w:rPr>
          <w:rFonts w:ascii="OpenSans" w:hAnsi="OpenSans"/>
          <w:b/>
          <w:bCs/>
          <w:color w:val="000000"/>
          <w:sz w:val="28"/>
          <w:szCs w:val="28"/>
        </w:rPr>
        <w:t>магнитный поток пропорционален модулю вектора индукции магнитного поля:</w:t>
      </w:r>
      <w:r w:rsidRPr="002464B8">
        <w:rPr>
          <w:rFonts w:ascii="OpenSans" w:hAnsi="OpenSans"/>
          <w:color w:val="000000"/>
          <w:sz w:val="28"/>
          <w:szCs w:val="28"/>
        </w:rPr>
        <w:t> чем больше индукция, тем больший магнитный поток, пронизывает контур.</w:t>
      </w:r>
    </w:p>
    <w:p w:rsidR="005B5466" w:rsidRPr="002464B8" w:rsidRDefault="005B5466" w:rsidP="005B5466">
      <w:pPr>
        <w:pStyle w:val="a4"/>
        <w:shd w:val="clear" w:color="auto" w:fill="FFFFFF"/>
        <w:spacing w:before="0" w:beforeAutospacing="0" w:after="300" w:afterAutospacing="0"/>
        <w:jc w:val="both"/>
        <w:rPr>
          <w:rFonts w:ascii="OpenSans" w:hAnsi="OpenSans"/>
          <w:color w:val="000000"/>
          <w:sz w:val="28"/>
          <w:szCs w:val="28"/>
        </w:rPr>
      </w:pPr>
      <w:r w:rsidRPr="002464B8">
        <w:rPr>
          <w:rFonts w:ascii="OpenSans" w:hAnsi="OpenSans"/>
          <w:noProof/>
          <w:color w:val="000000"/>
          <w:sz w:val="28"/>
          <w:szCs w:val="28"/>
        </w:rPr>
        <w:lastRenderedPageBreak/>
        <w:drawing>
          <wp:inline distT="0" distB="0" distL="0" distR="0" wp14:anchorId="644245A0" wp14:editId="5D75FA3E">
            <wp:extent cx="3228975" cy="2667000"/>
            <wp:effectExtent l="0" t="0" r="9525" b="0"/>
            <wp:docPr id="113" name="Рисунок 113" descr="https://fsd.videouroki.net/products/conspekty/fizika9fgos/31-indukciya-magnitnogo-polya-magnitnyj-potok.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sd.videouroki.net/products/conspekty/fizika9fgos/31-indukciya-magnitnogo-polya-magnitnyj-potok.files/image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266700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0" w:afterAutospacing="0"/>
        <w:jc w:val="both"/>
        <w:rPr>
          <w:rFonts w:ascii="OpenSans" w:hAnsi="OpenSans"/>
          <w:color w:val="000000"/>
          <w:sz w:val="28"/>
          <w:szCs w:val="28"/>
        </w:rPr>
      </w:pPr>
      <w:r w:rsidRPr="002464B8">
        <w:rPr>
          <w:rFonts w:ascii="OpenSans" w:hAnsi="OpenSans"/>
          <w:color w:val="000000"/>
          <w:sz w:val="28"/>
          <w:szCs w:val="28"/>
        </w:rPr>
        <w:t>Вместе с тем магнитный поток зависит и от площади контура: при том же значении магнитной индукции магнитный поток, пронизывающий контур большей площади, будет больше. Следовательно, </w:t>
      </w:r>
      <w:r w:rsidRPr="002464B8">
        <w:rPr>
          <w:rFonts w:ascii="OpenSans" w:hAnsi="OpenSans"/>
          <w:b/>
          <w:bCs/>
          <w:color w:val="000000"/>
          <w:sz w:val="28"/>
          <w:szCs w:val="28"/>
        </w:rPr>
        <w:t>магнитный поток пропорционален также площади контура.</w:t>
      </w:r>
    </w:p>
    <w:p w:rsidR="005B5466" w:rsidRDefault="005B5466" w:rsidP="005B5466">
      <w:pPr>
        <w:pStyle w:val="a4"/>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14:anchorId="120E04AD" wp14:editId="3ED626C2">
            <wp:extent cx="3000375" cy="2457450"/>
            <wp:effectExtent l="0" t="0" r="9525" b="0"/>
            <wp:docPr id="112" name="Рисунок 112" descr="https://fsd.videouroki.net/products/conspekty/fizika9fgos/31-indukciya-magnitnogo-polya-magnitnyj-potok.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fsd.videouroki.net/products/conspekty/fizika9fgos/31-indukciya-magnitnogo-polya-magnitnyj-potok.files/im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2457450"/>
                    </a:xfrm>
                    <a:prstGeom prst="rect">
                      <a:avLst/>
                    </a:prstGeom>
                    <a:noFill/>
                    <a:ln>
                      <a:noFill/>
                    </a:ln>
                  </pic:spPr>
                </pic:pic>
              </a:graphicData>
            </a:graphic>
          </wp:inline>
        </w:drawing>
      </w:r>
    </w:p>
    <w:p w:rsidR="005B5466" w:rsidRPr="002464B8" w:rsidRDefault="005B5466" w:rsidP="005B5466">
      <w:pPr>
        <w:pStyle w:val="a4"/>
        <w:shd w:val="clear" w:color="auto" w:fill="FFFFFF"/>
        <w:spacing w:before="0" w:beforeAutospacing="0" w:after="300" w:afterAutospacing="0"/>
        <w:jc w:val="both"/>
        <w:rPr>
          <w:rFonts w:ascii="OpenSans" w:hAnsi="OpenSans"/>
          <w:color w:val="000000"/>
          <w:sz w:val="28"/>
          <w:szCs w:val="28"/>
        </w:rPr>
      </w:pPr>
      <w:r w:rsidRPr="002464B8">
        <w:rPr>
          <w:rFonts w:ascii="OpenSans" w:hAnsi="OpenSans"/>
          <w:color w:val="000000"/>
          <w:sz w:val="28"/>
          <w:szCs w:val="28"/>
        </w:rPr>
        <w:t>Очевидно и то, что в случаях, когда линии магнитной индукции перпендикулярны плоскости контура, магнитный поток принимает наибольшее значение. А при изменении ориентации контура в магнитном поле, например, при его вращении вокруг оси, магнитный поток будет уменьшаться, так как будет уменьшаться число линий магнитной индукции, пронизывающей контур. А когда плоскость контура окажется параллельной линиям магнитной индукции, магнитный поток станет равным нулю.</w:t>
      </w:r>
    </w:p>
    <w:p w:rsidR="005B5466" w:rsidRPr="002464B8" w:rsidRDefault="005B5466" w:rsidP="005B5466">
      <w:pPr>
        <w:pStyle w:val="a4"/>
        <w:shd w:val="clear" w:color="auto" w:fill="FFFFFF"/>
        <w:spacing w:before="0" w:beforeAutospacing="0" w:after="300" w:afterAutospacing="0"/>
        <w:jc w:val="both"/>
        <w:rPr>
          <w:rFonts w:ascii="OpenSans" w:hAnsi="OpenSans"/>
          <w:color w:val="000000"/>
          <w:sz w:val="28"/>
          <w:szCs w:val="28"/>
        </w:rPr>
      </w:pPr>
      <w:r w:rsidRPr="002464B8">
        <w:rPr>
          <w:rFonts w:ascii="OpenSans" w:hAnsi="OpenSans"/>
          <w:color w:val="000000"/>
          <w:sz w:val="28"/>
          <w:szCs w:val="28"/>
        </w:rPr>
        <w:t>Магнитный поток будет равен нулю и в том случае, если линии магнитной индукции лежат в плоскости контура, не пересекая ограниченную им площадь.</w:t>
      </w:r>
    </w:p>
    <w:p w:rsidR="005B5466" w:rsidRPr="002464B8" w:rsidRDefault="005B5466" w:rsidP="005B5466">
      <w:pPr>
        <w:pStyle w:val="a4"/>
        <w:shd w:val="clear" w:color="auto" w:fill="FFFFFF"/>
        <w:spacing w:before="0" w:beforeAutospacing="0" w:after="300" w:afterAutospacing="0"/>
        <w:jc w:val="both"/>
        <w:rPr>
          <w:rFonts w:ascii="OpenSans" w:hAnsi="OpenSans"/>
          <w:color w:val="000000"/>
          <w:sz w:val="28"/>
          <w:szCs w:val="28"/>
        </w:rPr>
      </w:pPr>
      <w:r w:rsidRPr="002464B8">
        <w:rPr>
          <w:rFonts w:ascii="OpenSans" w:hAnsi="OpenSans"/>
          <w:color w:val="000000"/>
          <w:sz w:val="28"/>
          <w:szCs w:val="28"/>
        </w:rPr>
        <w:t xml:space="preserve">В Международной системе единиц за единицу магнитного потока принят </w:t>
      </w:r>
      <w:proofErr w:type="spellStart"/>
      <w:r w:rsidRPr="002464B8">
        <w:rPr>
          <w:rFonts w:ascii="OpenSans" w:hAnsi="OpenSans"/>
          <w:color w:val="000000"/>
          <w:sz w:val="28"/>
          <w:szCs w:val="28"/>
        </w:rPr>
        <w:t>вэбэр</w:t>
      </w:r>
      <w:proofErr w:type="spellEnd"/>
      <w:r w:rsidRPr="002464B8">
        <w:rPr>
          <w:rFonts w:ascii="OpenSans" w:hAnsi="OpenSans"/>
          <w:color w:val="000000"/>
          <w:sz w:val="28"/>
          <w:szCs w:val="28"/>
        </w:rPr>
        <w:t>, названный в честь немецкого физика Вильгельма Эдуарда Вебера.</w:t>
      </w:r>
    </w:p>
    <w:p w:rsidR="005B5466" w:rsidRPr="002464B8" w:rsidRDefault="005B5466" w:rsidP="005B5466">
      <w:pPr>
        <w:pStyle w:val="a4"/>
        <w:shd w:val="clear" w:color="auto" w:fill="FFFFFF"/>
        <w:spacing w:before="0" w:beforeAutospacing="0" w:after="0" w:afterAutospacing="0"/>
        <w:jc w:val="both"/>
        <w:rPr>
          <w:rFonts w:ascii="OpenSans" w:hAnsi="OpenSans"/>
          <w:color w:val="000000"/>
          <w:sz w:val="28"/>
          <w:szCs w:val="28"/>
        </w:rPr>
      </w:pPr>
      <w:r w:rsidRPr="002464B8">
        <w:rPr>
          <w:rFonts w:ascii="OpenSans" w:hAnsi="OpenSans"/>
          <w:b/>
          <w:bCs/>
          <w:color w:val="000000"/>
          <w:sz w:val="28"/>
          <w:szCs w:val="28"/>
        </w:rPr>
        <w:lastRenderedPageBreak/>
        <w:t xml:space="preserve">1 </w:t>
      </w:r>
      <w:proofErr w:type="spellStart"/>
      <w:r w:rsidRPr="002464B8">
        <w:rPr>
          <w:rFonts w:ascii="OpenSans" w:hAnsi="OpenSans"/>
          <w:b/>
          <w:bCs/>
          <w:color w:val="000000"/>
          <w:sz w:val="28"/>
          <w:szCs w:val="28"/>
        </w:rPr>
        <w:t>Вб</w:t>
      </w:r>
      <w:proofErr w:type="spellEnd"/>
      <w:r w:rsidRPr="002464B8">
        <w:rPr>
          <w:rFonts w:ascii="OpenSans" w:hAnsi="OpenSans"/>
          <w:b/>
          <w:bCs/>
          <w:color w:val="000000"/>
          <w:sz w:val="28"/>
          <w:szCs w:val="28"/>
        </w:rPr>
        <w:t xml:space="preserve"> — это магнитный поток через поверхность площадью 1 м</w:t>
      </w:r>
      <w:r w:rsidRPr="002464B8">
        <w:rPr>
          <w:rFonts w:ascii="OpenSans" w:hAnsi="OpenSans"/>
          <w:b/>
          <w:bCs/>
          <w:color w:val="000000"/>
          <w:sz w:val="28"/>
          <w:szCs w:val="28"/>
          <w:vertAlign w:val="superscript"/>
        </w:rPr>
        <w:t>2</w:t>
      </w:r>
      <w:r w:rsidRPr="002464B8">
        <w:rPr>
          <w:rFonts w:ascii="OpenSans" w:hAnsi="OpenSans"/>
          <w:b/>
          <w:bCs/>
          <w:color w:val="000000"/>
          <w:sz w:val="28"/>
          <w:szCs w:val="28"/>
        </w:rPr>
        <w:t>, расположенную в однородном магнитном поле индукцией 1 Тл, перпендикулярной линиям индукции.</w:t>
      </w:r>
    </w:p>
    <w:p w:rsidR="005B5466" w:rsidRPr="002464B8" w:rsidRDefault="005B5466" w:rsidP="005B5466">
      <w:pPr>
        <w:pStyle w:val="a4"/>
        <w:shd w:val="clear" w:color="auto" w:fill="FFFFFF"/>
        <w:spacing w:before="0" w:beforeAutospacing="0" w:after="300" w:afterAutospacing="0"/>
        <w:jc w:val="both"/>
        <w:rPr>
          <w:rFonts w:ascii="OpenSans" w:hAnsi="OpenSans"/>
          <w:color w:val="000000"/>
          <w:sz w:val="28"/>
          <w:szCs w:val="28"/>
        </w:rPr>
      </w:pPr>
      <w:r w:rsidRPr="002464B8">
        <w:rPr>
          <w:rFonts w:ascii="OpenSans" w:hAnsi="OpenSans"/>
          <w:noProof/>
          <w:color w:val="000000"/>
          <w:sz w:val="28"/>
          <w:szCs w:val="28"/>
        </w:rPr>
        <w:drawing>
          <wp:inline distT="0" distB="0" distL="0" distR="0" wp14:anchorId="3899A603" wp14:editId="79828A24">
            <wp:extent cx="2657475" cy="2105025"/>
            <wp:effectExtent l="0" t="0" r="9525" b="9525"/>
            <wp:docPr id="111" name="Рисунок 111" descr="https://fsd.videouroki.net/products/conspekty/fizika9fgos/31-indukciya-magnitnogo-polya-magnitnyj-potok.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fsd.videouroki.net/products/conspekty/fizika9fgos/31-indukciya-magnitnogo-polya-magnitnyj-potok.files/image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2105025"/>
                    </a:xfrm>
                    <a:prstGeom prst="rect">
                      <a:avLst/>
                    </a:prstGeom>
                    <a:noFill/>
                    <a:ln>
                      <a:noFill/>
                    </a:ln>
                  </pic:spPr>
                </pic:pic>
              </a:graphicData>
            </a:graphic>
          </wp:inline>
        </w:drawing>
      </w:r>
    </w:p>
    <w:p w:rsidR="005B5466" w:rsidRDefault="005B5466" w:rsidP="005B5466">
      <w:pPr>
        <w:pStyle w:val="a4"/>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Закрепления материала.</w:t>
      </w:r>
    </w:p>
    <w:p w:rsidR="005B5466" w:rsidRDefault="005B5466" w:rsidP="005B5466">
      <w:pPr>
        <w:pStyle w:val="a4"/>
        <w:shd w:val="clear" w:color="auto" w:fill="FFFFFF"/>
        <w:spacing w:before="0" w:beforeAutospacing="0" w:after="0" w:afterAutospacing="0"/>
        <w:rPr>
          <w:rFonts w:ascii="OpenSans" w:hAnsi="OpenSans"/>
          <w:color w:val="000000"/>
          <w:sz w:val="21"/>
          <w:szCs w:val="21"/>
        </w:rPr>
      </w:pPr>
      <w:r>
        <w:rPr>
          <w:rFonts w:ascii="OpenSans" w:hAnsi="OpenSans"/>
          <w:b/>
          <w:bCs/>
          <w:noProof/>
          <w:color w:val="000000"/>
          <w:sz w:val="21"/>
          <w:szCs w:val="21"/>
        </w:rPr>
        <w:drawing>
          <wp:inline distT="0" distB="0" distL="0" distR="0" wp14:anchorId="1FFA8B1B" wp14:editId="69B74061">
            <wp:extent cx="6134100" cy="3209925"/>
            <wp:effectExtent l="0" t="0" r="0" b="9525"/>
            <wp:docPr id="110" name="Рисунок 110" descr="https://fsd.videouroki.net/products/conspekty/fizika9fgos/31-indukciya-magnitnogo-polya-magnitnyj-potok.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fsd.videouroki.net/products/conspekty/fizika9fgos/31-indukciya-magnitnogo-polya-magnitnyj-potok.files/image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3209925"/>
                    </a:xfrm>
                    <a:prstGeom prst="rect">
                      <a:avLst/>
                    </a:prstGeom>
                    <a:noFill/>
                    <a:ln>
                      <a:noFill/>
                    </a:ln>
                  </pic:spPr>
                </pic:pic>
              </a:graphicData>
            </a:graphic>
          </wp:inline>
        </w:drawing>
      </w:r>
    </w:p>
    <w:p w:rsidR="005B5466" w:rsidRPr="002464B8" w:rsidRDefault="005B5466" w:rsidP="005B5466">
      <w:pPr>
        <w:shd w:val="clear" w:color="auto" w:fill="FFFFFF"/>
        <w:spacing w:line="240" w:lineRule="auto"/>
        <w:rPr>
          <w:rFonts w:ascii="OpenSans" w:eastAsia="Times New Roman" w:hAnsi="OpenSans" w:cs="Times New Roman"/>
          <w:color w:val="000000"/>
          <w:sz w:val="21"/>
          <w:szCs w:val="21"/>
          <w:lang w:eastAsia="ru-RU"/>
        </w:rPr>
      </w:pPr>
      <w:r w:rsidRPr="002464B8">
        <w:rPr>
          <w:rFonts w:ascii="OpenSans" w:eastAsia="Times New Roman" w:hAnsi="OpenSans" w:cs="Times New Roman"/>
          <w:b/>
          <w:bCs/>
          <w:color w:val="000000"/>
          <w:sz w:val="21"/>
          <w:szCs w:val="21"/>
          <w:lang w:eastAsia="ru-RU"/>
        </w:rPr>
        <w:t xml:space="preserve"> </w:t>
      </w:r>
      <w:r>
        <w:rPr>
          <w:rFonts w:ascii="OpenSans" w:eastAsia="Times New Roman" w:hAnsi="OpenSans" w:cs="Times New Roman"/>
          <w:b/>
          <w:bCs/>
          <w:color w:val="000000"/>
          <w:sz w:val="21"/>
          <w:szCs w:val="21"/>
          <w:lang w:eastAsia="ru-RU"/>
        </w:rPr>
        <w:t>Задача 2</w:t>
      </w:r>
      <w:r w:rsidRPr="002464B8">
        <w:rPr>
          <w:rFonts w:ascii="OpenSans" w:eastAsia="Times New Roman" w:hAnsi="OpenSans" w:cs="Times New Roman"/>
          <w:b/>
          <w:bCs/>
          <w:color w:val="000000"/>
          <w:sz w:val="21"/>
          <w:szCs w:val="21"/>
          <w:lang w:eastAsia="ru-RU"/>
        </w:rPr>
        <w:t>. </w:t>
      </w:r>
      <w:r w:rsidRPr="002464B8">
        <w:rPr>
          <w:rFonts w:ascii="OpenSans" w:eastAsia="Times New Roman" w:hAnsi="OpenSans" w:cs="Times New Roman"/>
          <w:color w:val="000000"/>
          <w:sz w:val="21"/>
          <w:szCs w:val="21"/>
          <w:lang w:eastAsia="ru-RU"/>
        </w:rPr>
        <w:t>Через площадку площадью 3 м</w:t>
      </w:r>
      <w:r w:rsidRPr="002464B8">
        <w:rPr>
          <w:rFonts w:ascii="OpenSans" w:eastAsia="Times New Roman" w:hAnsi="OpenSans" w:cs="Times New Roman"/>
          <w:color w:val="000000"/>
          <w:sz w:val="16"/>
          <w:szCs w:val="16"/>
          <w:vertAlign w:val="superscript"/>
          <w:lang w:eastAsia="ru-RU"/>
        </w:rPr>
        <w:t>2</w:t>
      </w:r>
      <w:r w:rsidRPr="002464B8">
        <w:rPr>
          <w:rFonts w:ascii="OpenSans" w:eastAsia="Times New Roman" w:hAnsi="OpenSans" w:cs="Times New Roman"/>
          <w:color w:val="000000"/>
          <w:sz w:val="21"/>
          <w:szCs w:val="21"/>
          <w:lang w:eastAsia="ru-RU"/>
        </w:rPr>
        <w:t>, расположенную под углом 30º к направлению линий магнитной индукции, проходит магнитный поток 1,5 </w:t>
      </w:r>
      <w:proofErr w:type="spellStart"/>
      <w:r w:rsidRPr="002464B8">
        <w:rPr>
          <w:rFonts w:ascii="OpenSans" w:eastAsia="Times New Roman" w:hAnsi="OpenSans" w:cs="Times New Roman"/>
          <w:color w:val="000000"/>
          <w:sz w:val="21"/>
          <w:szCs w:val="21"/>
          <w:lang w:eastAsia="ru-RU"/>
        </w:rPr>
        <w:t>Вб</w:t>
      </w:r>
      <w:proofErr w:type="spellEnd"/>
      <w:r w:rsidRPr="002464B8">
        <w:rPr>
          <w:rFonts w:ascii="OpenSans" w:eastAsia="Times New Roman" w:hAnsi="OpenSans" w:cs="Times New Roman"/>
          <w:color w:val="000000"/>
          <w:sz w:val="21"/>
          <w:szCs w:val="21"/>
          <w:lang w:eastAsia="ru-RU"/>
        </w:rPr>
        <w:t>. Найдите модуль вектора магнитной индукции.</w:t>
      </w:r>
    </w:p>
    <w:tbl>
      <w:tblPr>
        <w:tblW w:w="0" w:type="auto"/>
        <w:tblCellMar>
          <w:left w:w="0" w:type="dxa"/>
          <w:right w:w="0" w:type="dxa"/>
        </w:tblCellMar>
        <w:tblLook w:val="04A0" w:firstRow="1" w:lastRow="0" w:firstColumn="1" w:lastColumn="0" w:noHBand="0" w:noVBand="1"/>
      </w:tblPr>
      <w:tblGrid>
        <w:gridCol w:w="2331"/>
        <w:gridCol w:w="7024"/>
      </w:tblGrid>
      <w:tr w:rsidR="005B5466" w:rsidRPr="002464B8" w:rsidTr="005B5466">
        <w:tc>
          <w:tcPr>
            <w:tcW w:w="2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B5466" w:rsidRPr="002464B8" w:rsidRDefault="005B5466" w:rsidP="005B5466">
            <w:pPr>
              <w:spacing w:after="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b/>
                <w:bCs/>
                <w:sz w:val="21"/>
                <w:szCs w:val="21"/>
                <w:lang w:eastAsia="ru-RU"/>
              </w:rPr>
              <w:t>ДАНО:</w:t>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14:anchorId="362DC492" wp14:editId="14DAEE22">
                  <wp:extent cx="1114425" cy="371475"/>
                  <wp:effectExtent l="0" t="0" r="0" b="0"/>
                  <wp:docPr id="109" name="Рисунок 109" descr="https://fsd.videouroki.net/products/conspekty/zfeldin/19-maghnitnyi-potok.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zfeldin/19-maghnitnyi-potok.files/image0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371475"/>
                          </a:xfrm>
                          <a:prstGeom prst="rect">
                            <a:avLst/>
                          </a:prstGeom>
                          <a:noFill/>
                          <a:ln>
                            <a:noFill/>
                          </a:ln>
                        </pic:spPr>
                      </pic:pic>
                    </a:graphicData>
                  </a:graphic>
                </wp:inline>
              </w:drawing>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14:anchorId="2DEE40B4" wp14:editId="283515A1">
                  <wp:extent cx="1028700" cy="371475"/>
                  <wp:effectExtent l="0" t="0" r="0" b="0"/>
                  <wp:docPr id="108" name="Рисунок 108" descr="https://fsd.videouroki.net/products/conspekty/zfeldin/19-maghnitnyi-potok.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products/conspekty/zfeldin/19-maghnitnyi-potok.files/image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pic:spPr>
                      </pic:pic>
                    </a:graphicData>
                  </a:graphic>
                </wp:inline>
              </w:drawing>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14:anchorId="178B8BF8" wp14:editId="5F8571B3">
                  <wp:extent cx="1343025" cy="371475"/>
                  <wp:effectExtent l="0" t="0" r="0" b="0"/>
                  <wp:docPr id="107" name="Рисунок 107" descr="https://fsd.videouroki.net/products/conspekty/zfeldin/19-maghnitnyi-potok.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products/conspekty/zfeldin/19-maghnitnyi-potok.files/image0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a:ln>
                            <a:noFill/>
                          </a:ln>
                        </pic:spPr>
                      </pic:pic>
                    </a:graphicData>
                  </a:graphic>
                </wp:inline>
              </w:drawing>
            </w:r>
          </w:p>
        </w:tc>
        <w:tc>
          <w:tcPr>
            <w:tcW w:w="8796" w:type="dxa"/>
            <w:tcMar>
              <w:top w:w="0" w:type="dxa"/>
              <w:left w:w="108" w:type="dxa"/>
              <w:bottom w:w="0" w:type="dxa"/>
              <w:right w:w="108" w:type="dxa"/>
            </w:tcMar>
            <w:vAlign w:val="center"/>
            <w:hideMark/>
          </w:tcPr>
          <w:p w:rsidR="005B5466" w:rsidRPr="002464B8" w:rsidRDefault="005B5466" w:rsidP="005B5466">
            <w:pPr>
              <w:spacing w:after="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b/>
                <w:bCs/>
                <w:sz w:val="21"/>
                <w:szCs w:val="21"/>
                <w:lang w:eastAsia="ru-RU"/>
              </w:rPr>
              <w:t>РЕШЕНИЕ</w:t>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14:anchorId="1D67BA3E" wp14:editId="2F60AAAD">
                  <wp:extent cx="2276475" cy="1581150"/>
                  <wp:effectExtent l="0" t="0" r="9525" b="0"/>
                  <wp:docPr id="106" name="Рисунок 106" descr="https://fsd.videouroki.net/products/conspekty/zfeldin/19-maghnitnyi-potok.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videouroki.net/products/conspekty/zfeldin/19-maghnitnyi-potok.files/image00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6475" cy="1581150"/>
                          </a:xfrm>
                          <a:prstGeom prst="rect">
                            <a:avLst/>
                          </a:prstGeom>
                          <a:noFill/>
                          <a:ln>
                            <a:noFill/>
                          </a:ln>
                        </pic:spPr>
                      </pic:pic>
                    </a:graphicData>
                  </a:graphic>
                </wp:inline>
              </w:drawing>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sz w:val="21"/>
                <w:szCs w:val="21"/>
                <w:lang w:eastAsia="ru-RU"/>
              </w:rPr>
              <w:t>Магнитный поток может быть рассчитан по формуле</w:t>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lastRenderedPageBreak/>
              <w:drawing>
                <wp:inline distT="0" distB="0" distL="0" distR="0" wp14:anchorId="2A8073A2" wp14:editId="1CE0DDF4">
                  <wp:extent cx="1543050" cy="371475"/>
                  <wp:effectExtent l="0" t="0" r="0" b="0"/>
                  <wp:docPr id="105" name="Рисунок 105" descr="https://fsd.videouroki.net/products/conspekty/zfeldin/19-maghnitnyi-potok.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videouroki.net/products/conspekty/zfeldin/19-maghnitnyi-potok.files/image00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371475"/>
                          </a:xfrm>
                          <a:prstGeom prst="rect">
                            <a:avLst/>
                          </a:prstGeom>
                          <a:noFill/>
                          <a:ln>
                            <a:noFill/>
                          </a:ln>
                        </pic:spPr>
                      </pic:pic>
                    </a:graphicData>
                  </a:graphic>
                </wp:inline>
              </w:drawing>
            </w:r>
          </w:p>
          <w:p w:rsidR="005B5466" w:rsidRPr="002464B8" w:rsidRDefault="005B5466" w:rsidP="005B5466">
            <w:pPr>
              <w:spacing w:after="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sz w:val="21"/>
                <w:szCs w:val="21"/>
                <w:lang w:eastAsia="ru-RU"/>
              </w:rPr>
              <w:t>По условию задачи задан угол между площадкой и направлением вектора магнитной индукции. А в формуле магнитного потока угол </w:t>
            </w:r>
            <w:r w:rsidRPr="002464B8">
              <w:rPr>
                <w:rFonts w:ascii="Times New Roman" w:eastAsia="Times New Roman" w:hAnsi="Times New Roman" w:cs="Times New Roman"/>
                <w:i/>
                <w:iCs/>
                <w:sz w:val="21"/>
                <w:szCs w:val="21"/>
                <w:lang w:eastAsia="ru-RU"/>
              </w:rPr>
              <w:t>a</w:t>
            </w:r>
            <w:r w:rsidRPr="002464B8">
              <w:rPr>
                <w:rFonts w:ascii="Times New Roman" w:eastAsia="Times New Roman" w:hAnsi="Times New Roman" w:cs="Times New Roman"/>
                <w:sz w:val="21"/>
                <w:szCs w:val="21"/>
                <w:lang w:eastAsia="ru-RU"/>
              </w:rPr>
              <w:t> – это угол между направлением вектора магнитной индукции и нормалью к плоскости контура. Поэтому</w:t>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14:anchorId="79AF93C8" wp14:editId="5FC55E0F">
                  <wp:extent cx="3362325" cy="371475"/>
                  <wp:effectExtent l="0" t="0" r="0" b="0"/>
                  <wp:docPr id="104" name="Рисунок 104" descr="https://fsd.videouroki.net/products/conspekty/zfeldin/19-maghnitnyi-potok.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videouroki.net/products/conspekty/zfeldin/19-maghnitnyi-potok.files/image00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325" cy="371475"/>
                          </a:xfrm>
                          <a:prstGeom prst="rect">
                            <a:avLst/>
                          </a:prstGeom>
                          <a:noFill/>
                          <a:ln>
                            <a:noFill/>
                          </a:ln>
                        </pic:spPr>
                      </pic:pic>
                    </a:graphicData>
                  </a:graphic>
                </wp:inline>
              </w:drawing>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sz w:val="21"/>
                <w:szCs w:val="21"/>
                <w:lang w:eastAsia="ru-RU"/>
              </w:rPr>
              <w:t>Модуль вектора магнитной индукции</w:t>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14:anchorId="31B64FC6" wp14:editId="3A1F2F1B">
                  <wp:extent cx="1371600" cy="609600"/>
                  <wp:effectExtent l="0" t="0" r="0" b="0"/>
                  <wp:docPr id="103" name="Рисунок 103" descr="https://fsd.videouroki.net/products/conspekty/zfeldin/19-maghnitnyi-potok.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videouroki.net/products/conspekty/zfeldin/19-maghnitnyi-potok.files/image00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inline>
              </w:drawing>
            </w:r>
          </w:p>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drawing>
                <wp:inline distT="0" distB="0" distL="0" distR="0" wp14:anchorId="595EDFEC" wp14:editId="27C134A8">
                  <wp:extent cx="2743200" cy="619125"/>
                  <wp:effectExtent l="0" t="0" r="0" b="9525"/>
                  <wp:docPr id="102" name="Рисунок 102" descr="https://fsd.videouroki.net/products/conspekty/zfeldin/19-maghnitnyi-potok.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videouroki.net/products/conspekty/zfeldin/19-maghnitnyi-potok.files/image0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619125"/>
                          </a:xfrm>
                          <a:prstGeom prst="rect">
                            <a:avLst/>
                          </a:prstGeom>
                          <a:noFill/>
                          <a:ln>
                            <a:noFill/>
                          </a:ln>
                        </pic:spPr>
                      </pic:pic>
                    </a:graphicData>
                  </a:graphic>
                </wp:inline>
              </w:drawing>
            </w:r>
          </w:p>
        </w:tc>
      </w:tr>
      <w:tr w:rsidR="005B5466" w:rsidRPr="002464B8" w:rsidTr="005B5466">
        <w:tc>
          <w:tcPr>
            <w:tcW w:w="2277" w:type="dxa"/>
            <w:tcBorders>
              <w:top w:val="nil"/>
              <w:left w:val="nil"/>
              <w:bottom w:val="nil"/>
              <w:right w:val="single" w:sz="8" w:space="0" w:color="000000"/>
            </w:tcBorders>
            <w:tcMar>
              <w:top w:w="0" w:type="dxa"/>
              <w:left w:w="108" w:type="dxa"/>
              <w:bottom w:w="0" w:type="dxa"/>
              <w:right w:w="108" w:type="dxa"/>
            </w:tcMar>
            <w:vAlign w:val="center"/>
            <w:hideMark/>
          </w:tcPr>
          <w:p w:rsidR="005B5466" w:rsidRPr="002464B8" w:rsidRDefault="005B5466" w:rsidP="005B5466">
            <w:pPr>
              <w:spacing w:after="300" w:line="240" w:lineRule="auto"/>
              <w:rPr>
                <w:rFonts w:ascii="Times New Roman" w:eastAsia="Times New Roman" w:hAnsi="Times New Roman" w:cs="Times New Roman"/>
                <w:sz w:val="21"/>
                <w:szCs w:val="21"/>
                <w:lang w:eastAsia="ru-RU"/>
              </w:rPr>
            </w:pPr>
            <w:r w:rsidRPr="002464B8">
              <w:rPr>
                <w:rFonts w:ascii="Times New Roman" w:eastAsia="Times New Roman" w:hAnsi="Times New Roman" w:cs="Times New Roman"/>
                <w:noProof/>
                <w:sz w:val="21"/>
                <w:szCs w:val="21"/>
                <w:lang w:eastAsia="ru-RU"/>
              </w:rPr>
              <w:lastRenderedPageBreak/>
              <w:drawing>
                <wp:inline distT="0" distB="0" distL="0" distR="0" wp14:anchorId="3A0DD54B" wp14:editId="3FBC63EE">
                  <wp:extent cx="1114425" cy="371475"/>
                  <wp:effectExtent l="0" t="0" r="0" b="0"/>
                  <wp:docPr id="101" name="Рисунок 101" descr="https://fsd.videouroki.net/products/conspekty/zfeldin/19-maghnitnyi-potok.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videouroki.net/products/conspekty/zfeldin/19-maghnitnyi-potok.files/image00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371475"/>
                          </a:xfrm>
                          <a:prstGeom prst="rect">
                            <a:avLst/>
                          </a:prstGeom>
                          <a:noFill/>
                          <a:ln>
                            <a:noFill/>
                          </a:ln>
                        </pic:spPr>
                      </pic:pic>
                    </a:graphicData>
                  </a:graphic>
                </wp:inline>
              </w:drawing>
            </w:r>
          </w:p>
        </w:tc>
        <w:tc>
          <w:tcPr>
            <w:tcW w:w="0" w:type="auto"/>
            <w:vAlign w:val="center"/>
            <w:hideMark/>
          </w:tcPr>
          <w:p w:rsidR="005B5466" w:rsidRPr="002464B8" w:rsidRDefault="005B5466" w:rsidP="005B5466">
            <w:pPr>
              <w:spacing w:after="0" w:line="240" w:lineRule="auto"/>
              <w:rPr>
                <w:rFonts w:ascii="Times New Roman" w:eastAsia="Times New Roman" w:hAnsi="Times New Roman" w:cs="Times New Roman"/>
                <w:sz w:val="20"/>
                <w:szCs w:val="20"/>
                <w:lang w:eastAsia="ru-RU"/>
              </w:rPr>
            </w:pPr>
          </w:p>
        </w:tc>
      </w:tr>
    </w:tbl>
    <w:p w:rsidR="005B5466" w:rsidRPr="00791F4A" w:rsidRDefault="005B5466" w:rsidP="005B5466">
      <w:pPr>
        <w:pStyle w:val="a4"/>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Задача 3</w:t>
      </w:r>
      <w:r w:rsidRPr="00791F4A">
        <w:rPr>
          <w:rFonts w:ascii="OpenSans" w:hAnsi="OpenSans"/>
          <w:b/>
          <w:bCs/>
          <w:color w:val="000000"/>
          <w:sz w:val="21"/>
          <w:szCs w:val="21"/>
        </w:rPr>
        <w:t>.</w:t>
      </w:r>
      <w:r w:rsidRPr="00791F4A">
        <w:rPr>
          <w:rFonts w:ascii="OpenSans" w:hAnsi="OpenSans"/>
          <w:color w:val="000000"/>
          <w:sz w:val="21"/>
          <w:szCs w:val="21"/>
        </w:rPr>
        <w:t> На рисунке изображены линии магнитной индукции двух полей и прямоугольная рамка 20 см на 50 см. Известно, что магнитный поток через эту рамку составляет 40 </w:t>
      </w:r>
      <w:proofErr w:type="spellStart"/>
      <w:r w:rsidRPr="00791F4A">
        <w:rPr>
          <w:rFonts w:ascii="OpenSans" w:hAnsi="OpenSans"/>
          <w:color w:val="000000"/>
          <w:sz w:val="21"/>
          <w:szCs w:val="21"/>
        </w:rPr>
        <w:t>мВб</w:t>
      </w:r>
      <w:proofErr w:type="spellEnd"/>
      <w:r w:rsidRPr="00791F4A">
        <w:rPr>
          <w:rFonts w:ascii="OpenSans" w:hAnsi="OpenSans"/>
          <w:color w:val="000000"/>
          <w:sz w:val="21"/>
          <w:szCs w:val="21"/>
        </w:rPr>
        <w:t>, а модуль вектора </w:t>
      </w:r>
      <w:r w:rsidRPr="00791F4A">
        <w:rPr>
          <w:rFonts w:ascii="OpenSans" w:hAnsi="OpenSans"/>
          <w:i/>
          <w:iCs/>
          <w:color w:val="000000"/>
          <w:sz w:val="21"/>
          <w:szCs w:val="21"/>
        </w:rPr>
        <w:t>B</w:t>
      </w:r>
      <w:r w:rsidRPr="00791F4A">
        <w:rPr>
          <w:rFonts w:ascii="OpenSans" w:hAnsi="OpenSans"/>
          <w:color w:val="000000"/>
          <w:sz w:val="16"/>
          <w:szCs w:val="16"/>
          <w:vertAlign w:val="subscript"/>
        </w:rPr>
        <w:t>1</w:t>
      </w:r>
      <w:r w:rsidRPr="00791F4A">
        <w:rPr>
          <w:rFonts w:ascii="OpenSans" w:hAnsi="OpenSans"/>
          <w:color w:val="000000"/>
          <w:sz w:val="21"/>
          <w:szCs w:val="21"/>
        </w:rPr>
        <w:t> = 0,3 Тл. Найдите модуль вектора </w:t>
      </w:r>
      <w:r w:rsidRPr="00791F4A">
        <w:rPr>
          <w:rFonts w:ascii="OpenSans" w:hAnsi="OpenSans"/>
          <w:i/>
          <w:iCs/>
          <w:color w:val="000000"/>
          <w:sz w:val="21"/>
          <w:szCs w:val="21"/>
        </w:rPr>
        <w:t>B</w:t>
      </w:r>
      <w:r w:rsidRPr="00791F4A">
        <w:rPr>
          <w:rFonts w:ascii="OpenSans" w:hAnsi="OpenSans"/>
          <w:color w:val="000000"/>
          <w:sz w:val="16"/>
          <w:szCs w:val="16"/>
          <w:vertAlign w:val="subscript"/>
        </w:rPr>
        <w:t>2</w:t>
      </w:r>
      <w:r w:rsidRPr="00791F4A">
        <w:rPr>
          <w:rFonts w:ascii="OpenSans" w:hAnsi="OpenSans"/>
          <w:color w:val="000000"/>
          <w:sz w:val="21"/>
          <w:szCs w:val="21"/>
        </w:rPr>
        <w:t>.</w:t>
      </w:r>
    </w:p>
    <w:p w:rsidR="005B5466" w:rsidRPr="00791F4A"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39527874" wp14:editId="2BE3CF8F">
            <wp:extent cx="2419350" cy="1981200"/>
            <wp:effectExtent l="0" t="0" r="0" b="0"/>
            <wp:docPr id="141" name="Рисунок 141" descr="https://fsd.videouroki.net/products/conspekty/zfeldin/19-maghnitnyi-potok.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fsd.videouroki.net/products/conspekty/zfeldin/19-maghnitnyi-potok.files/image04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198120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7836"/>
      </w:tblGrid>
      <w:tr w:rsidR="005B5466" w:rsidRPr="00791F4A" w:rsidTr="005B5466">
        <w:tc>
          <w:tcPr>
            <w:tcW w:w="7236" w:type="dxa"/>
            <w:shd w:val="clear" w:color="auto" w:fill="FFFFFF"/>
            <w:tcMar>
              <w:top w:w="0" w:type="dxa"/>
              <w:left w:w="108" w:type="dxa"/>
              <w:bottom w:w="0" w:type="dxa"/>
              <w:right w:w="108" w:type="dxa"/>
            </w:tcMar>
            <w:vAlign w:val="center"/>
            <w:hideMark/>
          </w:tcPr>
          <w:p w:rsidR="005B5466" w:rsidRPr="00791F4A" w:rsidRDefault="005B5466" w:rsidP="005B5466">
            <w:pPr>
              <w:spacing w:after="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b/>
                <w:bCs/>
                <w:color w:val="000000"/>
                <w:sz w:val="21"/>
                <w:szCs w:val="21"/>
                <w:lang w:eastAsia="ru-RU"/>
              </w:rPr>
              <w:br/>
              <w:t>РЕШЕНИЕ</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lastRenderedPageBreak/>
              <w:drawing>
                <wp:inline distT="0" distB="0" distL="0" distR="0" wp14:anchorId="5D9E7D7C" wp14:editId="2440E467">
                  <wp:extent cx="2152650" cy="2162175"/>
                  <wp:effectExtent l="0" t="0" r="0" b="9525"/>
                  <wp:docPr id="140" name="Рисунок 140" descr="https://fsd.videouroki.net/products/conspekty/zfeldin/19-maghnitnyi-potok.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videouroki.net/products/conspekty/zfeldin/19-maghnitnyi-potok.files/image05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216217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Запишем формулу для расчета магнитного потока</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6886FB8A" wp14:editId="1D6CB8D9">
                  <wp:extent cx="1552575" cy="371475"/>
                  <wp:effectExtent l="0" t="0" r="0" b="0"/>
                  <wp:docPr id="139" name="Рисунок 139" descr="https://fsd.videouroki.net/products/conspekty/zfeldin/19-maghnitnyi-potok.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videouroki.net/products/conspekty/zfeldin/19-maghnitnyi-potok.files/image05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2575" cy="371475"/>
                          </a:xfrm>
                          <a:prstGeom prst="rect">
                            <a:avLst/>
                          </a:prstGeom>
                          <a:noFill/>
                          <a:ln>
                            <a:noFill/>
                          </a:ln>
                        </pic:spPr>
                      </pic:pic>
                    </a:graphicData>
                  </a:graphic>
                </wp:inline>
              </w:drawing>
            </w:r>
          </w:p>
          <w:p w:rsidR="005B5466" w:rsidRPr="00791F4A" w:rsidRDefault="005B5466" w:rsidP="005B5466">
            <w:pPr>
              <w:spacing w:after="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В формуле угол </w:t>
            </w:r>
            <w:r w:rsidRPr="00791F4A">
              <w:rPr>
                <w:rFonts w:ascii="OpenSans" w:eastAsia="Times New Roman" w:hAnsi="OpenSans" w:cs="Times New Roman"/>
                <w:i/>
                <w:iCs/>
                <w:color w:val="000000"/>
                <w:sz w:val="21"/>
                <w:szCs w:val="21"/>
                <w:lang w:eastAsia="ru-RU"/>
              </w:rPr>
              <w:t>a</w:t>
            </w:r>
            <w:r w:rsidRPr="00791F4A">
              <w:rPr>
                <w:rFonts w:ascii="OpenSans" w:eastAsia="Times New Roman" w:hAnsi="OpenSans" w:cs="Times New Roman"/>
                <w:color w:val="000000"/>
                <w:sz w:val="21"/>
                <w:szCs w:val="21"/>
                <w:lang w:eastAsia="ru-RU"/>
              </w:rPr>
              <w:t> – это угол между направлением линий магнитной индукции и нормалью к плоскости контура. Разложим оба вектора на две составляющие.</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6EFC1CE5" wp14:editId="58ED62A5">
                  <wp:extent cx="3771900" cy="371475"/>
                  <wp:effectExtent l="0" t="0" r="0" b="9525"/>
                  <wp:docPr id="138" name="Рисунок 138" descr="https://fsd.videouroki.net/products/conspekty/zfeldin/19-maghnitnyi-potok.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videouroki.net/products/conspekty/zfeldin/19-maghnitnyi-potok.files/image05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37147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Тогда</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25EE2BAF" wp14:editId="3D0EA6F3">
                  <wp:extent cx="3286125" cy="371475"/>
                  <wp:effectExtent l="0" t="0" r="0" b="9525"/>
                  <wp:docPr id="137" name="Рисунок 137" descr="https://fsd.videouroki.net/products/conspekty/zfeldin/19-maghnitnyi-potok.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videouroki.net/products/conspekty/zfeldin/19-maghnitnyi-potok.files/image05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37147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Запишем принцип суперпозиции полей</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762791F7" wp14:editId="67179AD4">
                  <wp:extent cx="2000250" cy="400050"/>
                  <wp:effectExtent l="0" t="0" r="0" b="0"/>
                  <wp:docPr id="136" name="Рисунок 136" descr="https://fsd.videouroki.net/products/conspekty/zfeldin/19-maghnitnyi-potok.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videouroki.net/products/conspekty/zfeldin/19-maghnitnyi-potok.files/image05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400050"/>
                          </a:xfrm>
                          <a:prstGeom prst="rect">
                            <a:avLst/>
                          </a:prstGeom>
                          <a:noFill/>
                          <a:ln>
                            <a:noFill/>
                          </a:ln>
                        </pic:spPr>
                      </pic:pic>
                    </a:graphicData>
                  </a:graphic>
                </wp:inline>
              </w:drawing>
            </w:r>
          </w:p>
          <w:p w:rsidR="005B5466" w:rsidRPr="00791F4A" w:rsidRDefault="005B5466" w:rsidP="005B5466">
            <w:pPr>
              <w:spacing w:after="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Т.к. направление векторов B</w:t>
            </w:r>
            <w:r w:rsidRPr="00791F4A">
              <w:rPr>
                <w:rFonts w:ascii="OpenSans" w:eastAsia="Times New Roman" w:hAnsi="OpenSans" w:cs="Times New Roman"/>
                <w:color w:val="000000"/>
                <w:sz w:val="16"/>
                <w:szCs w:val="16"/>
                <w:vertAlign w:val="subscript"/>
                <w:lang w:eastAsia="ru-RU"/>
              </w:rPr>
              <w:t>1</w:t>
            </w:r>
            <w:r w:rsidRPr="00791F4A">
              <w:rPr>
                <w:rFonts w:ascii="OpenSans" w:eastAsia="Times New Roman" w:hAnsi="OpenSans" w:cs="Times New Roman"/>
                <w:color w:val="000000"/>
                <w:sz w:val="21"/>
                <w:szCs w:val="21"/>
                <w:lang w:eastAsia="ru-RU"/>
              </w:rPr>
              <w:t> и B</w:t>
            </w:r>
            <w:r w:rsidRPr="00791F4A">
              <w:rPr>
                <w:rFonts w:ascii="OpenSans" w:eastAsia="Times New Roman" w:hAnsi="OpenSans" w:cs="Times New Roman"/>
                <w:color w:val="000000"/>
                <w:sz w:val="16"/>
                <w:szCs w:val="16"/>
                <w:vertAlign w:val="subscript"/>
                <w:lang w:eastAsia="ru-RU"/>
              </w:rPr>
              <w:t>2</w:t>
            </w:r>
            <w:r w:rsidRPr="00791F4A">
              <w:rPr>
                <w:rFonts w:ascii="OpenSans" w:eastAsia="Times New Roman" w:hAnsi="OpenSans" w:cs="Times New Roman"/>
                <w:color w:val="000000"/>
                <w:sz w:val="21"/>
                <w:szCs w:val="21"/>
                <w:lang w:eastAsia="ru-RU"/>
              </w:rPr>
              <w:t> совпадают, то получаем</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0F9B98A7" wp14:editId="5F3BE5C7">
                  <wp:extent cx="2619375" cy="371475"/>
                  <wp:effectExtent l="0" t="0" r="0" b="9525"/>
                  <wp:docPr id="135" name="Рисунок 135" descr="https://fsd.videouroki.net/products/conspekty/zfeldin/19-maghnitnyi-potok.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videouroki.net/products/conspekty/zfeldin/19-maghnitnyi-potok.files/image06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37147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Тогда магнитный поток равен</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17EAFC74" wp14:editId="2CE3BCF7">
                  <wp:extent cx="2886075" cy="371475"/>
                  <wp:effectExtent l="0" t="0" r="0" b="9525"/>
                  <wp:docPr id="134" name="Рисунок 134" descr="https://fsd.videouroki.net/products/conspekty/zfeldin/19-maghnitnyi-potok.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videouroki.net/products/conspekty/zfeldin/19-maghnitnyi-potok.files/image06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6075" cy="37147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Площадь контура равна площади прямоугольника</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37D52CDE" wp14:editId="08271206">
                  <wp:extent cx="923925" cy="371475"/>
                  <wp:effectExtent l="0" t="0" r="0" b="0"/>
                  <wp:docPr id="133" name="Рисунок 133" descr="https://fsd.videouroki.net/products/conspekty/zfeldin/19-maghnitnyi-potok.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videouroki.net/products/conspekty/zfeldin/19-maghnitnyi-potok.files/image06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Тогда получаем</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lastRenderedPageBreak/>
              <w:drawing>
                <wp:inline distT="0" distB="0" distL="0" distR="0" wp14:anchorId="5DEB2DB2" wp14:editId="2244E460">
                  <wp:extent cx="3019425" cy="371475"/>
                  <wp:effectExtent l="0" t="0" r="0" b="9525"/>
                  <wp:docPr id="132" name="Рисунок 132" descr="https://fsd.videouroki.net/products/conspekty/zfeldin/19-maghnitnyi-potok.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videouroki.net/products/conspekty/zfeldin/19-maghnitnyi-potok.files/image06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37147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color w:val="000000"/>
                <w:sz w:val="21"/>
                <w:szCs w:val="21"/>
                <w:lang w:eastAsia="ru-RU"/>
              </w:rPr>
              <w:t>Выразим из данной формулы искомую величину</w:t>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47FA0121" wp14:editId="5D0A290D">
                  <wp:extent cx="2647950" cy="609600"/>
                  <wp:effectExtent l="0" t="0" r="0" b="0"/>
                  <wp:docPr id="131" name="Рисунок 131" descr="https://fsd.videouroki.net/products/conspekty/zfeldin/19-maghnitnyi-potok.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sd.videouroki.net/products/conspekty/zfeldin/19-maghnitnyi-potok.files/image06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609600"/>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69D5BE4C" wp14:editId="47F25D00">
                  <wp:extent cx="2743200" cy="657225"/>
                  <wp:effectExtent l="0" t="0" r="0" b="0"/>
                  <wp:docPr id="130" name="Рисунок 130" descr="https://fsd.videouroki.net/products/conspekty/zfeldin/19-maghnitnyi-potok.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fsd.videouroki.net/products/conspekty/zfeldin/19-maghnitnyi-potok.files/image06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657225"/>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37E6985A" wp14:editId="246F75E3">
                  <wp:extent cx="4838700" cy="647700"/>
                  <wp:effectExtent l="0" t="0" r="0" b="0"/>
                  <wp:docPr id="129" name="Рисунок 129" descr="https://fsd.videouroki.net/products/conspekty/zfeldin/19-maghnitnyi-potok.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fsd.videouroki.net/products/conspekty/zfeldin/19-maghnitnyi-potok.files/image06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0" cy="647700"/>
                          </a:xfrm>
                          <a:prstGeom prst="rect">
                            <a:avLst/>
                          </a:prstGeom>
                          <a:noFill/>
                          <a:ln>
                            <a:noFill/>
                          </a:ln>
                        </pic:spPr>
                      </pic:pic>
                    </a:graphicData>
                  </a:graphic>
                </wp:inline>
              </w:drawing>
            </w:r>
          </w:p>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drawing>
                <wp:inline distT="0" distB="0" distL="0" distR="0" wp14:anchorId="630A39FD" wp14:editId="1A5F856A">
                  <wp:extent cx="3695700" cy="914400"/>
                  <wp:effectExtent l="0" t="0" r="0" b="0"/>
                  <wp:docPr id="128" name="Рисунок 128" descr="https://fsd.videouroki.net/products/conspekty/zfeldin/19-maghnitnyi-potok.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fsd.videouroki.net/products/conspekty/zfeldin/19-maghnitnyi-potok.files/image06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5700" cy="914400"/>
                          </a:xfrm>
                          <a:prstGeom prst="rect">
                            <a:avLst/>
                          </a:prstGeom>
                          <a:noFill/>
                          <a:ln>
                            <a:noFill/>
                          </a:ln>
                        </pic:spPr>
                      </pic:pic>
                    </a:graphicData>
                  </a:graphic>
                </wp:inline>
              </w:drawing>
            </w:r>
          </w:p>
        </w:tc>
      </w:tr>
      <w:tr w:rsidR="005B5466" w:rsidRPr="00791F4A" w:rsidTr="005B5466">
        <w:tc>
          <w:tcPr>
            <w:tcW w:w="2277"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B5466" w:rsidRPr="00791F4A" w:rsidRDefault="005B5466" w:rsidP="005B5466">
            <w:pPr>
              <w:spacing w:after="300" w:line="240" w:lineRule="auto"/>
              <w:rPr>
                <w:rFonts w:ascii="OpenSans" w:eastAsia="Times New Roman" w:hAnsi="OpenSans" w:cs="Times New Roman"/>
                <w:color w:val="000000"/>
                <w:sz w:val="21"/>
                <w:szCs w:val="21"/>
                <w:lang w:eastAsia="ru-RU"/>
              </w:rPr>
            </w:pPr>
            <w:r w:rsidRPr="00791F4A">
              <w:rPr>
                <w:rFonts w:ascii="OpenSans" w:eastAsia="Times New Roman" w:hAnsi="OpenSans" w:cs="Times New Roman"/>
                <w:noProof/>
                <w:color w:val="000000"/>
                <w:sz w:val="21"/>
                <w:szCs w:val="21"/>
                <w:lang w:eastAsia="ru-RU"/>
              </w:rPr>
              <w:lastRenderedPageBreak/>
              <w:drawing>
                <wp:inline distT="0" distB="0" distL="0" distR="0" wp14:anchorId="5D8DF990" wp14:editId="2AAC0326">
                  <wp:extent cx="1314450" cy="371475"/>
                  <wp:effectExtent l="0" t="0" r="0" b="9525"/>
                  <wp:docPr id="127" name="Рисунок 127" descr="https://fsd.videouroki.net/products/conspekty/zfeldin/19-maghnitnyi-potok.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fsd.videouroki.net/products/conspekty/zfeldin/19-maghnitnyi-potok.files/image06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4450" cy="371475"/>
                          </a:xfrm>
                          <a:prstGeom prst="rect">
                            <a:avLst/>
                          </a:prstGeom>
                          <a:noFill/>
                          <a:ln>
                            <a:noFill/>
                          </a:ln>
                        </pic:spPr>
                      </pic:pic>
                    </a:graphicData>
                  </a:graphic>
                </wp:inline>
              </w:drawing>
            </w:r>
          </w:p>
        </w:tc>
      </w:tr>
    </w:tbl>
    <w:p w:rsidR="005B5466" w:rsidRDefault="005B5466" w:rsidP="005B5466">
      <w:pPr>
        <w:rPr>
          <w:i/>
          <w:sz w:val="28"/>
          <w:szCs w:val="28"/>
          <w:u w:val="single"/>
        </w:rPr>
      </w:pPr>
    </w:p>
    <w:p w:rsidR="005B5466" w:rsidRPr="00060524" w:rsidRDefault="005B5466" w:rsidP="005B5466">
      <w:pPr>
        <w:rPr>
          <w:rFonts w:ascii="Times New Roman" w:eastAsia="Times New Roman" w:hAnsi="Times New Roman" w:cs="Times New Roman"/>
          <w:sz w:val="24"/>
          <w:szCs w:val="24"/>
          <w:lang w:eastAsia="ru-RU"/>
        </w:rPr>
      </w:pPr>
      <w:r w:rsidRPr="00060524">
        <w:rPr>
          <w:sz w:val="28"/>
          <w:szCs w:val="28"/>
        </w:rPr>
        <w:t>Решить</w:t>
      </w:r>
      <w:r>
        <w:rPr>
          <w:sz w:val="28"/>
          <w:szCs w:val="28"/>
        </w:rPr>
        <w:t xml:space="preserve"> самостоятельно</w:t>
      </w:r>
      <w:r w:rsidRPr="00060524">
        <w:rPr>
          <w:sz w:val="28"/>
          <w:szCs w:val="28"/>
        </w:rPr>
        <w:t xml:space="preserve"> задачу:</w:t>
      </w:r>
      <w:r>
        <w:rPr>
          <w:sz w:val="28"/>
          <w:szCs w:val="28"/>
        </w:rPr>
        <w:t xml:space="preserve"> О</w:t>
      </w:r>
      <w:r w:rsidRPr="00060524">
        <w:rPr>
          <w:rFonts w:ascii="Roboto" w:eastAsia="Times New Roman" w:hAnsi="Roboto" w:cs="Times New Roman"/>
          <w:color w:val="694D26"/>
          <w:sz w:val="24"/>
          <w:szCs w:val="24"/>
          <w:shd w:val="clear" w:color="auto" w:fill="FFFFFF"/>
          <w:lang w:eastAsia="ru-RU"/>
        </w:rPr>
        <w:t xml:space="preserve">пределить магнитный поток, проходящий через площадь 20 м2, ограниченную замкнутым контуром в однородном магнитном поле с индукцией 20 </w:t>
      </w:r>
      <w:proofErr w:type="spellStart"/>
      <w:r w:rsidRPr="00060524">
        <w:rPr>
          <w:rFonts w:ascii="Roboto" w:eastAsia="Times New Roman" w:hAnsi="Roboto" w:cs="Times New Roman"/>
          <w:color w:val="694D26"/>
          <w:sz w:val="24"/>
          <w:szCs w:val="24"/>
          <w:shd w:val="clear" w:color="auto" w:fill="FFFFFF"/>
          <w:lang w:eastAsia="ru-RU"/>
        </w:rPr>
        <w:t>мТл</w:t>
      </w:r>
      <w:proofErr w:type="spellEnd"/>
      <w:r w:rsidRPr="00060524">
        <w:rPr>
          <w:rFonts w:ascii="Roboto" w:eastAsia="Times New Roman" w:hAnsi="Roboto" w:cs="Times New Roman"/>
          <w:color w:val="694D26"/>
          <w:sz w:val="24"/>
          <w:szCs w:val="24"/>
          <w:shd w:val="clear" w:color="auto" w:fill="FFFFFF"/>
          <w:lang w:eastAsia="ru-RU"/>
        </w:rPr>
        <w:t>, если угол между вектором магнитной индукции и плоскостью контура составляет 30o.</w:t>
      </w:r>
    </w:p>
    <w:p w:rsidR="005B5466" w:rsidRPr="00297AF4" w:rsidRDefault="005B5466" w:rsidP="005B5466">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5B5466" w:rsidRPr="00297AF4"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24.03 </w:t>
      </w:r>
      <w:r w:rsidRPr="00297AF4">
        <w:rPr>
          <w:rFonts w:ascii="Times New Roman" w:hAnsi="Times New Roman" w:cs="Times New Roman"/>
          <w:b/>
          <w:i/>
          <w:sz w:val="28"/>
          <w:szCs w:val="28"/>
          <w:u w:val="single"/>
        </w:rPr>
        <w:t>Тема: Работа по перемещению проводника с током в магнитном поле</w:t>
      </w:r>
      <w:r>
        <w:rPr>
          <w:rFonts w:ascii="Times New Roman" w:hAnsi="Times New Roman" w:cs="Times New Roman"/>
          <w:b/>
          <w:i/>
          <w:sz w:val="28"/>
          <w:szCs w:val="28"/>
          <w:u w:val="single"/>
        </w:rPr>
        <w:t>.</w:t>
      </w:r>
    </w:p>
    <w:p w:rsidR="005B5466" w:rsidRDefault="005B5466" w:rsidP="005B5466">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t xml:space="preserve">Цель – </w:t>
      </w:r>
      <w:r w:rsidRPr="00592828">
        <w:rPr>
          <w:rFonts w:ascii="OpenSans" w:eastAsia="Times New Roman" w:hAnsi="OpenSans" w:cs="Times New Roman"/>
          <w:bCs/>
          <w:iCs/>
          <w:color w:val="000000"/>
          <w:sz w:val="28"/>
          <w:szCs w:val="28"/>
          <w:lang w:eastAsia="ru-RU"/>
        </w:rPr>
        <w:t>Научится рассчитыват</w:t>
      </w:r>
      <w:r w:rsidRPr="00592828">
        <w:rPr>
          <w:rFonts w:ascii="OpenSans" w:eastAsia="Times New Roman" w:hAnsi="OpenSans" w:cs="Times New Roman" w:hint="eastAsia"/>
          <w:bCs/>
          <w:iCs/>
          <w:color w:val="000000"/>
          <w:sz w:val="28"/>
          <w:szCs w:val="28"/>
          <w:lang w:eastAsia="ru-RU"/>
        </w:rPr>
        <w:t>ь</w:t>
      </w:r>
      <w:r w:rsidRPr="00592828">
        <w:rPr>
          <w:rFonts w:ascii="OpenSans" w:eastAsia="Times New Roman" w:hAnsi="OpenSans" w:cs="Times New Roman"/>
          <w:bCs/>
          <w:iCs/>
          <w:color w:val="000000"/>
          <w:sz w:val="28"/>
          <w:szCs w:val="28"/>
          <w:lang w:eastAsia="ru-RU"/>
        </w:rPr>
        <w:t xml:space="preserve"> работу по перемещению проводника с током в магнитном поле.</w:t>
      </w:r>
    </w:p>
    <w:p w:rsidR="005B5466" w:rsidRDefault="005B5466" w:rsidP="005B5466">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5B5466" w:rsidRPr="0074290F" w:rsidRDefault="005B5466" w:rsidP="005B5466">
      <w:pPr>
        <w:shd w:val="clear" w:color="auto" w:fill="FFFFFF"/>
        <w:spacing w:after="0" w:line="240" w:lineRule="auto"/>
        <w:jc w:val="both"/>
        <w:rPr>
          <w:rFonts w:ascii="OpenSans" w:eastAsia="Times New Roman" w:hAnsi="OpenSans" w:cs="Times New Roman"/>
          <w:color w:val="000000"/>
          <w:sz w:val="28"/>
          <w:szCs w:val="28"/>
          <w:lang w:eastAsia="ru-RU"/>
        </w:rPr>
      </w:pPr>
      <w:r w:rsidRPr="00DB6FBB">
        <w:rPr>
          <w:rFonts w:ascii="OpenSans" w:eastAsia="Times New Roman" w:hAnsi="OpenSans" w:cs="Times New Roman"/>
          <w:b/>
          <w:bCs/>
          <w:i/>
          <w:iCs/>
          <w:color w:val="000000"/>
          <w:sz w:val="28"/>
          <w:szCs w:val="28"/>
          <w:lang w:eastAsia="ru-RU"/>
        </w:rPr>
        <w:t>Задачи урока:</w:t>
      </w:r>
    </w:p>
    <w:p w:rsidR="005B5466" w:rsidRPr="0074290F" w:rsidRDefault="005B5466" w:rsidP="005B5466">
      <w:pPr>
        <w:shd w:val="clear" w:color="auto" w:fill="FFFFFF"/>
        <w:spacing w:after="300" w:line="240" w:lineRule="auto"/>
        <w:jc w:val="both"/>
        <w:rPr>
          <w:rFonts w:ascii="OpenSans" w:eastAsia="Times New Roman" w:hAnsi="OpenSans" w:cs="Times New Roman"/>
          <w:color w:val="000000"/>
          <w:sz w:val="28"/>
          <w:szCs w:val="28"/>
          <w:lang w:eastAsia="ru-RU"/>
        </w:rPr>
      </w:pPr>
      <w:r w:rsidRPr="0074290F">
        <w:rPr>
          <w:rFonts w:ascii="OpenSans" w:eastAsia="Times New Roman" w:hAnsi="OpenSans" w:cs="Times New Roman"/>
          <w:color w:val="000000"/>
          <w:sz w:val="28"/>
          <w:szCs w:val="28"/>
          <w:lang w:eastAsia="ru-RU"/>
        </w:rPr>
        <w:lastRenderedPageBreak/>
        <w:t xml:space="preserve">Активизация мыслительной деятельности, </w:t>
      </w:r>
      <w:proofErr w:type="gramStart"/>
      <w:r w:rsidRPr="0074290F">
        <w:rPr>
          <w:rFonts w:ascii="OpenSans" w:eastAsia="Times New Roman" w:hAnsi="OpenSans" w:cs="Times New Roman"/>
          <w:color w:val="000000"/>
          <w:sz w:val="28"/>
          <w:szCs w:val="28"/>
          <w:lang w:eastAsia="ru-RU"/>
        </w:rPr>
        <w:t>формирование  мышления</w:t>
      </w:r>
      <w:proofErr w:type="gramEnd"/>
      <w:r w:rsidRPr="0074290F">
        <w:rPr>
          <w:rFonts w:ascii="OpenSans" w:eastAsia="Times New Roman" w:hAnsi="OpenSans" w:cs="Times New Roman"/>
          <w:color w:val="000000"/>
          <w:sz w:val="28"/>
          <w:szCs w:val="28"/>
          <w:lang w:eastAsia="ru-RU"/>
        </w:rPr>
        <w:t>; развитие умений сравнивать, выявлять закономерности, обобщать, логически мыслить. Воспитание ответственного отношения к учебному труду, активизация познавательного интереса учащихся, воспитание отношения к информации как к третьей сущности мира наряду с веществом и энергией.</w:t>
      </w:r>
    </w:p>
    <w:p w:rsidR="005B5466"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0577AF">
        <w:rPr>
          <w:rFonts w:ascii="Times New Roman" w:eastAsia="Times New Roman" w:hAnsi="Times New Roman" w:cs="Times New Roman"/>
          <w:b/>
          <w:color w:val="000000"/>
          <w:sz w:val="24"/>
          <w:szCs w:val="24"/>
          <w:lang w:eastAsia="ru-RU"/>
        </w:rPr>
        <w:t>Изучить лекцию и составить краткий конспект в те</w:t>
      </w:r>
      <w:r w:rsidRPr="000577AF">
        <w:rPr>
          <w:rFonts w:ascii="Times New Roman" w:eastAsia="Times New Roman" w:hAnsi="Times New Roman" w:cs="Times New Roman"/>
          <w:b/>
          <w:color w:val="000000"/>
          <w:sz w:val="24"/>
          <w:szCs w:val="24"/>
          <w:lang w:val="en-US" w:eastAsia="ru-RU"/>
        </w:rPr>
        <w:t>n</w:t>
      </w:r>
      <w:proofErr w:type="spellStart"/>
      <w:r w:rsidRPr="000577AF">
        <w:rPr>
          <w:rFonts w:ascii="Times New Roman" w:eastAsia="Times New Roman" w:hAnsi="Times New Roman" w:cs="Times New Roman"/>
          <w:b/>
          <w:color w:val="000000"/>
          <w:sz w:val="24"/>
          <w:szCs w:val="24"/>
          <w:lang w:eastAsia="ru-RU"/>
        </w:rPr>
        <w:t>радях</w:t>
      </w:r>
      <w:proofErr w:type="spellEnd"/>
      <w:r w:rsidRPr="000577AF">
        <w:rPr>
          <w:rFonts w:ascii="Times New Roman" w:eastAsia="Times New Roman" w:hAnsi="Times New Roman" w:cs="Times New Roman"/>
          <w:b/>
          <w:color w:val="000000"/>
          <w:sz w:val="24"/>
          <w:szCs w:val="24"/>
          <w:lang w:eastAsia="ru-RU"/>
        </w:rPr>
        <w:t>:</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Рассмотрим контур с током, образованный неподвижными проводами и скользящей по ним подвижной перемычкой длиной </w:t>
      </w:r>
      <w:r w:rsidRPr="000577AF">
        <w:rPr>
          <w:rFonts w:ascii="Times New Roman" w:eastAsia="Times New Roman" w:hAnsi="Times New Roman" w:cs="Times New Roman"/>
          <w:i/>
          <w:iCs/>
          <w:color w:val="000000"/>
          <w:sz w:val="24"/>
          <w:szCs w:val="24"/>
          <w:lang w:eastAsia="ru-RU"/>
        </w:rPr>
        <w:t>l</w:t>
      </w:r>
      <w:r w:rsidRPr="000577AF">
        <w:rPr>
          <w:rFonts w:ascii="Times New Roman" w:eastAsia="Times New Roman" w:hAnsi="Times New Roman" w:cs="Times New Roman"/>
          <w:color w:val="000000"/>
          <w:sz w:val="24"/>
          <w:szCs w:val="24"/>
          <w:lang w:eastAsia="ru-RU"/>
        </w:rPr>
        <w:t> (рис. 2.17). Этот контур находится во внешнем однородном магнитном поле </w:t>
      </w:r>
      <w:r w:rsidRPr="000577AF">
        <w:rPr>
          <w:rFonts w:ascii="Times New Roman" w:eastAsia="Times New Roman" w:hAnsi="Times New Roman" w:cs="Times New Roman"/>
          <w:noProof/>
          <w:color w:val="000000"/>
          <w:sz w:val="24"/>
          <w:szCs w:val="24"/>
          <w:lang w:eastAsia="ru-RU"/>
        </w:rPr>
        <w:drawing>
          <wp:inline distT="0" distB="0" distL="0" distR="0" wp14:anchorId="2401899F" wp14:editId="6A0950CE">
            <wp:extent cx="152400" cy="200025"/>
            <wp:effectExtent l="0" t="0" r="0" b="9525"/>
            <wp:docPr id="31" name="Рисунок 31" descr="http://ens.tpu.ru/POSOBIE_FIS_KUSN/%D1%8D%D0%BB%D0%B5%D0%BA%D1%82%D1%80%D0%BE%D0%BC%D0%B0%D0%B3%D0%BD%D0%B5%D1%82%D0%B8%D0%B7%D0%BC/ima/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s.tpu.ru/POSOBIE_FIS_KUSN/%D1%8D%D0%BB%D0%B5%D0%BA%D1%82%D1%80%D0%BE%D0%BC%D0%B0%D0%B3%D0%BD%D0%B5%D1%82%D0%B8%D0%B7%D0%BC/ima/image0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 перпендикулярном к плоскости контура. При показанном на рисунке направлении тока </w:t>
      </w:r>
      <w:r w:rsidRPr="000577AF">
        <w:rPr>
          <w:rFonts w:ascii="Times New Roman" w:eastAsia="Times New Roman" w:hAnsi="Times New Roman" w:cs="Times New Roman"/>
          <w:i/>
          <w:iCs/>
          <w:color w:val="000000"/>
          <w:sz w:val="24"/>
          <w:szCs w:val="24"/>
          <w:lang w:eastAsia="ru-RU"/>
        </w:rPr>
        <w:t>I</w:t>
      </w:r>
      <w:r w:rsidRPr="000577AF">
        <w:rPr>
          <w:rFonts w:ascii="Times New Roman" w:eastAsia="Times New Roman" w:hAnsi="Times New Roman" w:cs="Times New Roman"/>
          <w:color w:val="000000"/>
          <w:sz w:val="24"/>
          <w:szCs w:val="24"/>
          <w:lang w:eastAsia="ru-RU"/>
        </w:rPr>
        <w:t>, вектор </w:t>
      </w:r>
      <w:r w:rsidRPr="000577AF">
        <w:rPr>
          <w:rFonts w:ascii="Times New Roman" w:eastAsia="Times New Roman" w:hAnsi="Times New Roman" w:cs="Times New Roman"/>
          <w:noProof/>
          <w:color w:val="000000"/>
          <w:sz w:val="24"/>
          <w:szCs w:val="24"/>
          <w:lang w:eastAsia="ru-RU"/>
        </w:rPr>
        <w:drawing>
          <wp:inline distT="0" distB="0" distL="0" distR="0" wp14:anchorId="026DE9F2" wp14:editId="4DB4AD19">
            <wp:extent cx="152400" cy="200025"/>
            <wp:effectExtent l="0" t="0" r="0" b="9525"/>
            <wp:docPr id="30" name="Рисунок 30" descr="http://ens.tpu.ru/POSOBIE_FIS_KUSN/%D1%8D%D0%BB%D0%B5%D0%BA%D1%82%D1%80%D0%BE%D0%BC%D0%B0%D0%B3%D0%BD%D0%B5%D1%82%D0%B8%D0%B7%D0%BC/ima/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s.tpu.ru/POSOBIE_FIS_KUSN/%D1%8D%D0%BB%D0%B5%D0%BA%D1%82%D1%80%D0%BE%D0%BC%D0%B0%D0%B3%D0%BD%D0%B5%D1%82%D0%B8%D0%B7%D0%BC/ima/image0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roofErr w:type="spellStart"/>
      <w:r w:rsidRPr="000577AF">
        <w:rPr>
          <w:rFonts w:ascii="Times New Roman" w:eastAsia="Times New Roman" w:hAnsi="Times New Roman" w:cs="Times New Roman"/>
          <w:color w:val="000000"/>
          <w:sz w:val="24"/>
          <w:szCs w:val="24"/>
          <w:lang w:eastAsia="ru-RU"/>
        </w:rPr>
        <w:t>сонаправлен</w:t>
      </w:r>
      <w:proofErr w:type="spellEnd"/>
      <w:r w:rsidRPr="000577AF">
        <w:rPr>
          <w:rFonts w:ascii="Times New Roman" w:eastAsia="Times New Roman" w:hAnsi="Times New Roman" w:cs="Times New Roman"/>
          <w:color w:val="000000"/>
          <w:sz w:val="24"/>
          <w:szCs w:val="24"/>
          <w:lang w:eastAsia="ru-RU"/>
        </w:rPr>
        <w:t xml:space="preserve"> с </w:t>
      </w:r>
      <w:r w:rsidRPr="000577AF">
        <w:rPr>
          <w:rFonts w:ascii="Times New Roman" w:eastAsia="Times New Roman" w:hAnsi="Times New Roman" w:cs="Times New Roman"/>
          <w:noProof/>
          <w:color w:val="000000"/>
          <w:sz w:val="24"/>
          <w:szCs w:val="24"/>
          <w:lang w:eastAsia="ru-RU"/>
        </w:rPr>
        <w:drawing>
          <wp:inline distT="0" distB="0" distL="0" distR="0" wp14:anchorId="27617D2A" wp14:editId="620B8002">
            <wp:extent cx="123825" cy="161925"/>
            <wp:effectExtent l="0" t="0" r="9525" b="9525"/>
            <wp:docPr id="29" name="Рисунок 29" descr="http://ens.tpu.ru/POSOBIE_FIS_KUSN/%D1%8D%D0%BB%D0%B5%D0%BA%D1%82%D1%80%D0%BE%D0%BC%D0%B0%D0%B3%D0%BD%D0%B5%D1%82%D0%B8%D0%B7%D0%BC/im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s.tpu.ru/POSOBIE_FIS_KUSN/%D1%8D%D0%BB%D0%B5%D0%BA%D1%82%D1%80%D0%BE%D0%BC%D0%B0%D0%B3%D0%BD%D0%B5%D1%82%D0%B8%D0%B7%D0%BC/ima/image00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5B5466" w:rsidRPr="000577AF" w:rsidRDefault="005B5466" w:rsidP="005B546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6E3ABF11" wp14:editId="5EC0D00E">
            <wp:extent cx="2619375" cy="1466850"/>
            <wp:effectExtent l="0" t="0" r="9525" b="0"/>
            <wp:docPr id="28" name="Рисунок 28" descr="http://ens.tpu.ru/POSOBIE_FIS_KUSN/%D1%8D%D0%BB%D0%B5%D0%BA%D1%82%D1%80%D0%BE%D0%BC%D0%B0%D0%B3%D0%BD%D0%B5%D1%82%D0%B8%D0%B7%D0%BC/ima/image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s.tpu.ru/POSOBIE_FIS_KUSN/%D1%8D%D0%BB%D0%B5%D0%BA%D1%82%D1%80%D0%BE%D0%BC%D0%B0%D0%B3%D0%BD%D0%B5%D1%82%D0%B8%D0%B7%D0%BC/ima/image48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p w:rsidR="005B5466" w:rsidRPr="000577AF" w:rsidRDefault="005B5466" w:rsidP="005B546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Рис. 2.17</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На элемент тока </w:t>
      </w:r>
      <w:r w:rsidRPr="000577AF">
        <w:rPr>
          <w:rFonts w:ascii="Times New Roman" w:eastAsia="Times New Roman" w:hAnsi="Times New Roman" w:cs="Times New Roman"/>
          <w:i/>
          <w:iCs/>
          <w:color w:val="000000"/>
          <w:sz w:val="24"/>
          <w:szCs w:val="24"/>
          <w:lang w:eastAsia="ru-RU"/>
        </w:rPr>
        <w:t>I</w:t>
      </w:r>
      <w:r w:rsidRPr="000577AF">
        <w:rPr>
          <w:rFonts w:ascii="Times New Roman" w:eastAsia="Times New Roman" w:hAnsi="Times New Roman" w:cs="Times New Roman"/>
          <w:color w:val="000000"/>
          <w:sz w:val="24"/>
          <w:szCs w:val="24"/>
          <w:lang w:eastAsia="ru-RU"/>
        </w:rPr>
        <w:t> (подвижный провод) длиной </w:t>
      </w:r>
      <w:r w:rsidRPr="000577AF">
        <w:rPr>
          <w:rFonts w:ascii="Times New Roman" w:eastAsia="Times New Roman" w:hAnsi="Times New Roman" w:cs="Times New Roman"/>
          <w:i/>
          <w:iCs/>
          <w:color w:val="000000"/>
          <w:sz w:val="24"/>
          <w:szCs w:val="24"/>
          <w:lang w:eastAsia="ru-RU"/>
        </w:rPr>
        <w:t>l</w:t>
      </w:r>
      <w:r w:rsidRPr="000577AF">
        <w:rPr>
          <w:rFonts w:ascii="Times New Roman" w:eastAsia="Times New Roman" w:hAnsi="Times New Roman" w:cs="Times New Roman"/>
          <w:color w:val="000000"/>
          <w:sz w:val="24"/>
          <w:szCs w:val="24"/>
          <w:lang w:eastAsia="ru-RU"/>
        </w:rPr>
        <w:t> действует сила Ампера, направленная вправо:</w:t>
      </w:r>
    </w:p>
    <w:p w:rsidR="005B5466" w:rsidRPr="000577AF" w:rsidRDefault="005B5466" w:rsidP="005B546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i/>
          <w:iCs/>
          <w:noProof/>
          <w:color w:val="000000"/>
          <w:sz w:val="24"/>
          <w:szCs w:val="24"/>
          <w:lang w:eastAsia="ru-RU"/>
        </w:rPr>
        <w:drawing>
          <wp:inline distT="0" distB="0" distL="0" distR="0" wp14:anchorId="25FAA40C" wp14:editId="1B74169C">
            <wp:extent cx="533400" cy="180975"/>
            <wp:effectExtent l="0" t="0" r="0" b="9525"/>
            <wp:docPr id="27" name="Рисунок 27" descr="http://ens.tpu.ru/POSOBIE_FIS_KUSN/%D1%8D%D0%BB%D0%B5%D0%BA%D1%82%D1%80%D0%BE%D0%BC%D0%B0%D0%B3%D0%BD%D0%B5%D1%82%D0%B8%D0%B7%D0%BC/ima/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s.tpu.ru/POSOBIE_FIS_KUSN/%D1%8D%D0%BB%D0%B5%D0%BA%D1%82%D1%80%D0%BE%D0%BC%D0%B0%D0%B3%D0%BD%D0%B5%D1%82%D0%B8%D0%B7%D0%BC/ima/image49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Пусть проводник </w:t>
      </w:r>
      <w:r w:rsidRPr="000577AF">
        <w:rPr>
          <w:rFonts w:ascii="Times New Roman" w:eastAsia="Times New Roman" w:hAnsi="Times New Roman" w:cs="Times New Roman"/>
          <w:i/>
          <w:iCs/>
          <w:color w:val="000000"/>
          <w:sz w:val="24"/>
          <w:szCs w:val="24"/>
          <w:lang w:eastAsia="ru-RU"/>
        </w:rPr>
        <w:t>l</w:t>
      </w:r>
      <w:r w:rsidRPr="000577AF">
        <w:rPr>
          <w:rFonts w:ascii="Times New Roman" w:eastAsia="Times New Roman" w:hAnsi="Times New Roman" w:cs="Times New Roman"/>
          <w:color w:val="000000"/>
          <w:sz w:val="24"/>
          <w:szCs w:val="24"/>
          <w:lang w:eastAsia="ru-RU"/>
        </w:rPr>
        <w:t xml:space="preserve"> переместится параллельно самому себе на </w:t>
      </w:r>
      <w:proofErr w:type="gramStart"/>
      <w:r w:rsidRPr="000577AF">
        <w:rPr>
          <w:rFonts w:ascii="Times New Roman" w:eastAsia="Times New Roman" w:hAnsi="Times New Roman" w:cs="Times New Roman"/>
          <w:color w:val="000000"/>
          <w:sz w:val="24"/>
          <w:szCs w:val="24"/>
          <w:lang w:eastAsia="ru-RU"/>
        </w:rPr>
        <w:t>расстояние  </w:t>
      </w:r>
      <w:proofErr w:type="spellStart"/>
      <w:r w:rsidRPr="000577AF">
        <w:rPr>
          <w:rFonts w:ascii="Times New Roman" w:eastAsia="Times New Roman" w:hAnsi="Times New Roman" w:cs="Times New Roman"/>
          <w:color w:val="000000"/>
          <w:sz w:val="24"/>
          <w:szCs w:val="24"/>
          <w:lang w:eastAsia="ru-RU"/>
        </w:rPr>
        <w:t>d</w:t>
      </w:r>
      <w:r w:rsidRPr="000577AF">
        <w:rPr>
          <w:rFonts w:ascii="Times New Roman" w:eastAsia="Times New Roman" w:hAnsi="Times New Roman" w:cs="Times New Roman"/>
          <w:i/>
          <w:iCs/>
          <w:color w:val="000000"/>
          <w:sz w:val="24"/>
          <w:szCs w:val="24"/>
          <w:lang w:eastAsia="ru-RU"/>
        </w:rPr>
        <w:t>x</w:t>
      </w:r>
      <w:proofErr w:type="spellEnd"/>
      <w:r w:rsidRPr="000577AF">
        <w:rPr>
          <w:rFonts w:ascii="Times New Roman" w:eastAsia="Times New Roman" w:hAnsi="Times New Roman" w:cs="Times New Roman"/>
          <w:color w:val="000000"/>
          <w:sz w:val="24"/>
          <w:szCs w:val="24"/>
          <w:lang w:eastAsia="ru-RU"/>
        </w:rPr>
        <w:t>.</w:t>
      </w:r>
      <w:proofErr w:type="gramEnd"/>
      <w:r w:rsidRPr="000577AF">
        <w:rPr>
          <w:rFonts w:ascii="Times New Roman" w:eastAsia="Times New Roman" w:hAnsi="Times New Roman" w:cs="Times New Roman"/>
          <w:color w:val="000000"/>
          <w:sz w:val="24"/>
          <w:szCs w:val="24"/>
          <w:lang w:eastAsia="ru-RU"/>
        </w:rPr>
        <w:t xml:space="preserve"> При этом совершится работа:</w:t>
      </w:r>
    </w:p>
    <w:p w:rsidR="005B5466" w:rsidRPr="000577AF" w:rsidRDefault="005B5466" w:rsidP="005B546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i/>
          <w:iCs/>
          <w:noProof/>
          <w:color w:val="000000"/>
          <w:sz w:val="24"/>
          <w:szCs w:val="24"/>
          <w:lang w:eastAsia="ru-RU"/>
        </w:rPr>
        <w:drawing>
          <wp:inline distT="0" distB="0" distL="0" distR="0" wp14:anchorId="4F9425A1" wp14:editId="01746BDB">
            <wp:extent cx="1990725" cy="180975"/>
            <wp:effectExtent l="0" t="0" r="9525" b="9525"/>
            <wp:docPr id="26" name="Рисунок 26" descr="http://ens.tpu.ru/POSOBIE_FIS_KUSN/%D1%8D%D0%BB%D0%B5%D0%BA%D1%82%D1%80%D0%BE%D0%BC%D0%B0%D0%B3%D0%BD%D0%B5%D1%82%D0%B8%D0%B7%D0%BC/ima/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s.tpu.ru/POSOBIE_FIS_KUSN/%D1%8D%D0%BB%D0%B5%D0%BA%D1%82%D1%80%D0%BE%D0%BC%D0%B0%D0%B3%D0%BD%D0%B5%D1%82%D0%B8%D0%B7%D0%BC/ima/image49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Итак,</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25"/>
        <w:gridCol w:w="6474"/>
        <w:gridCol w:w="951"/>
        <w:gridCol w:w="505"/>
      </w:tblGrid>
      <w:tr w:rsidR="005B5466" w:rsidRPr="000577AF" w:rsidTr="005B5466">
        <w:trPr>
          <w:tblCellSpacing w:w="15" w:type="dxa"/>
        </w:trPr>
        <w:tc>
          <w:tcPr>
            <w:tcW w:w="75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6A5A6648" wp14:editId="2912BB11">
                  <wp:extent cx="647700" cy="180975"/>
                  <wp:effectExtent l="0" t="0" r="0" b="9525"/>
                  <wp:docPr id="24" name="Рисунок 24" descr="http://ens.tpu.ru/POSOBIE_FIS_KUSN/%D1%8D%D0%BB%D0%B5%D0%BA%D1%82%D1%80%D0%BE%D0%BC%D0%B0%D0%B3%D0%BD%D0%B5%D1%82%D0%B8%D0%B7%D0%BC/ima/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s.tpu.ru/POSOBIE_FIS_KUSN/%D1%8D%D0%BB%D0%B5%D0%BA%D1%82%D1%80%D0%BE%D0%BC%D0%B0%D0%B3%D0%BD%D0%B5%D1%82%D0%B8%D0%B7%D0%BC/ima/image49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w:t>
            </w:r>
          </w:p>
        </w:tc>
        <w:tc>
          <w:tcPr>
            <w:tcW w:w="50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(2.9.1)</w:t>
            </w:r>
          </w:p>
        </w:tc>
        <w:tc>
          <w:tcPr>
            <w:tcW w:w="25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r>
    </w:tbl>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b/>
          <w:bCs/>
          <w:i/>
          <w:iCs/>
          <w:color w:val="000000"/>
          <w:sz w:val="24"/>
          <w:szCs w:val="24"/>
          <w:lang w:eastAsia="ru-RU"/>
        </w:rPr>
        <w:t>Работа</w:t>
      </w:r>
      <w:r w:rsidRPr="000577AF">
        <w:rPr>
          <w:rFonts w:ascii="Times New Roman" w:eastAsia="Times New Roman" w:hAnsi="Times New Roman" w:cs="Times New Roman"/>
          <w:i/>
          <w:iCs/>
          <w:color w:val="000000"/>
          <w:sz w:val="24"/>
          <w:szCs w:val="24"/>
          <w:lang w:eastAsia="ru-RU"/>
        </w:rPr>
        <w:t>, совершаемая проводником с током при перемещении, численно </w:t>
      </w:r>
      <w:r w:rsidRPr="000577AF">
        <w:rPr>
          <w:rFonts w:ascii="Times New Roman" w:eastAsia="Times New Roman" w:hAnsi="Times New Roman" w:cs="Times New Roman"/>
          <w:b/>
          <w:bCs/>
          <w:i/>
          <w:iCs/>
          <w:color w:val="000000"/>
          <w:sz w:val="24"/>
          <w:szCs w:val="24"/>
          <w:lang w:eastAsia="ru-RU"/>
        </w:rPr>
        <w:t>равна произведению тока на магнитный поток</w:t>
      </w:r>
      <w:r w:rsidRPr="000577AF">
        <w:rPr>
          <w:rFonts w:ascii="Times New Roman" w:eastAsia="Times New Roman" w:hAnsi="Times New Roman" w:cs="Times New Roman"/>
          <w:i/>
          <w:iCs/>
          <w:color w:val="000000"/>
          <w:sz w:val="24"/>
          <w:szCs w:val="24"/>
          <w:lang w:eastAsia="ru-RU"/>
        </w:rPr>
        <w:t>, пересечённый этим проводником.</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Формула остаётся справедливой, если проводник любой формы движется под любым углом к линиям вектора магнитной индукции.</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Выведем выражение для работы по перемещению замкнутого контура с током в магнитном поле.</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lastRenderedPageBreak/>
        <w:t>      Рассмотрим прямоугольный контур с током 1-2-3-4-1 (рис. 2.18). Магнитное поле направлено от нас перпендикулярно плоскости контура. Магнитный поток </w:t>
      </w:r>
      <w:r w:rsidRPr="000577AF">
        <w:rPr>
          <w:rFonts w:ascii="Times New Roman" w:eastAsia="Times New Roman" w:hAnsi="Times New Roman" w:cs="Times New Roman"/>
          <w:noProof/>
          <w:color w:val="000000"/>
          <w:sz w:val="24"/>
          <w:szCs w:val="24"/>
          <w:lang w:eastAsia="ru-RU"/>
        </w:rPr>
        <w:drawing>
          <wp:inline distT="0" distB="0" distL="0" distR="0" wp14:anchorId="4E9F3120" wp14:editId="4C2C6A12">
            <wp:extent cx="190500" cy="219075"/>
            <wp:effectExtent l="0" t="0" r="0" b="9525"/>
            <wp:docPr id="23" name="Рисунок 23" descr="http://ens.tpu.ru/POSOBIE_FIS_KUSN/%D1%8D%D0%BB%D0%B5%D0%BA%D1%82%D1%80%D0%BE%D0%BC%D0%B0%D0%B3%D0%BD%D0%B5%D1%82%D0%B8%D0%B7%D0%BC/ima/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s.tpu.ru/POSOBIE_FIS_KUSN/%D1%8D%D0%BB%D0%B5%D0%BA%D1%82%D1%80%D0%BE%D0%BC%D0%B0%D0%B3%D0%BD%D0%B5%D1%82%D0%B8%D0%B7%D0%BC/ima/image49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 пронизывающий контур, направлен по нормали </w:t>
      </w:r>
      <w:r w:rsidRPr="000577AF">
        <w:rPr>
          <w:rFonts w:ascii="Times New Roman" w:eastAsia="Times New Roman" w:hAnsi="Times New Roman" w:cs="Times New Roman"/>
          <w:noProof/>
          <w:color w:val="000000"/>
          <w:sz w:val="24"/>
          <w:szCs w:val="24"/>
          <w:lang w:eastAsia="ru-RU"/>
        </w:rPr>
        <w:drawing>
          <wp:inline distT="0" distB="0" distL="0" distR="0" wp14:anchorId="5EEE1F63" wp14:editId="7036F38D">
            <wp:extent cx="123825" cy="161925"/>
            <wp:effectExtent l="0" t="0" r="9525" b="9525"/>
            <wp:docPr id="22" name="Рисунок 22" descr="http://ens.tpu.ru/POSOBIE_FIS_KUSN/%D1%8D%D0%BB%D0%B5%D0%BA%D1%82%D1%80%D0%BE%D0%BC%D0%B0%D0%B3%D0%BD%D0%B5%D1%82%D0%B8%D0%B7%D0%BC/im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s.tpu.ru/POSOBIE_FIS_KUSN/%D1%8D%D0%BB%D0%B5%D0%BA%D1%82%D1%80%D0%BE%D0%BC%D0%B0%D0%B3%D0%BD%D0%B5%D1%82%D0%B8%D0%B7%D0%BC/ima/image00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к контуру, поэтому </w:t>
      </w:r>
      <w:r w:rsidRPr="000577AF">
        <w:rPr>
          <w:rFonts w:ascii="Times New Roman" w:eastAsia="Times New Roman" w:hAnsi="Times New Roman" w:cs="Times New Roman"/>
          <w:noProof/>
          <w:color w:val="000000"/>
          <w:sz w:val="24"/>
          <w:szCs w:val="24"/>
          <w:lang w:eastAsia="ru-RU"/>
        </w:rPr>
        <w:drawing>
          <wp:inline distT="0" distB="0" distL="0" distR="0" wp14:anchorId="072A5938" wp14:editId="7EAD6985">
            <wp:extent cx="428625" cy="219075"/>
            <wp:effectExtent l="0" t="0" r="9525" b="9525"/>
            <wp:docPr id="21" name="Рисунок 21" descr="http://ens.tpu.ru/POSOBIE_FIS_KUSN/%D1%8D%D0%BB%D0%B5%D0%BA%D1%82%D1%80%D0%BE%D0%BC%D0%B0%D0%B3%D0%BD%D0%B5%D1%82%D0%B8%D0%B7%D0%BC/ima/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s.tpu.ru/POSOBIE_FIS_KUSN/%D1%8D%D0%BB%D0%B5%D0%BA%D1%82%D1%80%D0%BE%D0%BC%D0%B0%D0%B3%D0%BD%D0%B5%D1%82%D0%B8%D0%B7%D0%BC/ima/image49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5B5466" w:rsidRPr="000577AF" w:rsidRDefault="005B5466" w:rsidP="005B546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5DB60BA6" wp14:editId="2BE9D4B8">
            <wp:extent cx="3086100" cy="1457325"/>
            <wp:effectExtent l="0" t="0" r="0" b="9525"/>
            <wp:docPr id="20" name="Рисунок 20" descr="http://ens.tpu.ru/POSOBIE_FIS_KUSN/%D1%8D%D0%BB%D0%B5%D0%BA%D1%82%D1%80%D0%BE%D0%BC%D0%B0%D0%B3%D0%BD%D0%B5%D1%82%D0%B8%D0%B7%D0%BC/ima/image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s.tpu.ru/POSOBIE_FIS_KUSN/%D1%8D%D0%BB%D0%B5%D0%BA%D1%82%D1%80%D0%BE%D0%BC%D0%B0%D0%B3%D0%BD%D0%B5%D1%82%D0%B8%D0%B7%D0%BC/ima/image5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1457325"/>
                    </a:xfrm>
                    <a:prstGeom prst="rect">
                      <a:avLst/>
                    </a:prstGeom>
                    <a:noFill/>
                    <a:ln>
                      <a:noFill/>
                    </a:ln>
                  </pic:spPr>
                </pic:pic>
              </a:graphicData>
            </a:graphic>
          </wp:inline>
        </w:drawing>
      </w:r>
    </w:p>
    <w:p w:rsidR="005B5466" w:rsidRPr="000577AF" w:rsidRDefault="005B5466" w:rsidP="005B546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Рис. 2.18</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Переместим этот контур параллельно самому себе в новое положение 1'-2'-3'-4'-1'. Магнитное поле в общем случае может быть неоднородным и  новый контур будет пронизан магнитным потоком </w:t>
      </w:r>
      <w:r w:rsidRPr="000577AF">
        <w:rPr>
          <w:rFonts w:ascii="Times New Roman" w:eastAsia="Times New Roman" w:hAnsi="Times New Roman" w:cs="Times New Roman"/>
          <w:noProof/>
          <w:color w:val="000000"/>
          <w:sz w:val="24"/>
          <w:szCs w:val="24"/>
          <w:lang w:eastAsia="ru-RU"/>
        </w:rPr>
        <w:drawing>
          <wp:inline distT="0" distB="0" distL="0" distR="0" wp14:anchorId="44926285" wp14:editId="3EDA73B0">
            <wp:extent cx="200025" cy="219075"/>
            <wp:effectExtent l="0" t="0" r="9525" b="9525"/>
            <wp:docPr id="19" name="Рисунок 19" descr="http://ens.tpu.ru/POSOBIE_FIS_KUSN/%D1%8D%D0%BB%D0%B5%D0%BA%D1%82%D1%80%D0%BE%D0%BC%D0%B0%D0%B3%D0%BD%D0%B5%D1%82%D0%B8%D0%B7%D0%BC/ima/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s.tpu.ru/POSOBIE_FIS_KUSN/%D1%8D%D0%BB%D0%B5%D0%BA%D1%82%D1%80%D0%BE%D0%BC%D0%B0%D0%B3%D0%BD%D0%B5%D1%82%D0%B8%D0%B7%D0%BC/ima/image50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Площадка 4-3-2'-1'-4, расположенная между старым и новым контуром, пронизывается потоком </w:t>
      </w:r>
      <w:r w:rsidRPr="000577AF">
        <w:rPr>
          <w:rFonts w:ascii="Times New Roman" w:eastAsia="Times New Roman" w:hAnsi="Times New Roman" w:cs="Times New Roman"/>
          <w:noProof/>
          <w:color w:val="000000"/>
          <w:sz w:val="24"/>
          <w:szCs w:val="24"/>
          <w:lang w:eastAsia="ru-RU"/>
        </w:rPr>
        <w:drawing>
          <wp:inline distT="0" distB="0" distL="0" distR="0" wp14:anchorId="5D950BF0" wp14:editId="39F7F0B2">
            <wp:extent cx="190500" cy="161925"/>
            <wp:effectExtent l="0" t="0" r="0" b="9525"/>
            <wp:docPr id="18" name="Рисунок 18" descr="http://ens.tpu.ru/POSOBIE_FIS_KUSN/%D1%8D%D0%BB%D0%B5%D0%BA%D1%82%D1%80%D0%BE%D0%BC%D0%B0%D0%B3%D0%BD%D0%B5%D1%82%D0%B8%D0%B7%D0%BC/ima/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s.tpu.ru/POSOBIE_FIS_KUSN/%D1%8D%D0%BB%D0%B5%D0%BA%D1%82%D1%80%D0%BE%D0%BC%D0%B0%D0%B3%D0%BD%D0%B5%D1%82%D0%B8%D0%B7%D0%BC/ima/image50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Полная работа по перемещению контура в магнитном поле равна алгебраической сумме работ, совершаемых при перемещении каждой из четырех сторон контура:</w:t>
      </w:r>
    </w:p>
    <w:p w:rsidR="005B5466" w:rsidRPr="000577AF" w:rsidRDefault="005B5466" w:rsidP="005B546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77D9B5D3" wp14:editId="762165B2">
            <wp:extent cx="1524000" cy="228600"/>
            <wp:effectExtent l="0" t="0" r="0" b="0"/>
            <wp:docPr id="17" name="Рисунок 17" descr="http://ens.tpu.ru/POSOBIE_FIS_KUSN/%D1%8D%D0%BB%D0%B5%D0%BA%D1%82%D1%80%D0%BE%D0%BC%D0%B0%D0%B3%D0%BD%D0%B5%D1%82%D0%B8%D0%B7%D0%BC/ima/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s.tpu.ru/POSOBIE_FIS_KUSN/%D1%8D%D0%BB%D0%B5%D0%BA%D1%82%D1%80%D0%BE%D0%BC%D0%B0%D0%B3%D0%BD%D0%B5%D1%82%D0%B8%D0%B7%D0%BC/ima/image5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где </w:t>
      </w:r>
      <w:r w:rsidRPr="000577AF">
        <w:rPr>
          <w:rFonts w:ascii="Times New Roman" w:eastAsia="Times New Roman" w:hAnsi="Times New Roman" w:cs="Times New Roman"/>
          <w:noProof/>
          <w:color w:val="000000"/>
          <w:sz w:val="24"/>
          <w:szCs w:val="24"/>
          <w:lang w:eastAsia="ru-RU"/>
        </w:rPr>
        <w:drawing>
          <wp:inline distT="0" distB="0" distL="0" distR="0" wp14:anchorId="7A475C37" wp14:editId="1EA9A23E">
            <wp:extent cx="228600" cy="228600"/>
            <wp:effectExtent l="0" t="0" r="0" b="0"/>
            <wp:docPr id="16" name="Рисунок 16" descr="http://ens.tpu.ru/POSOBIE_FIS_KUSN/%D1%8D%D0%BB%D0%B5%D0%BA%D1%82%D1%80%D0%BE%D0%BC%D0%B0%D0%B3%D0%BD%D0%B5%D1%82%D0%B8%D0%B7%D0%BC/ima/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s.tpu.ru/POSOBIE_FIS_KUSN/%D1%8D%D0%BB%D0%B5%D0%BA%D1%82%D1%80%D0%BE%D0%BC%D0%B0%D0%B3%D0%BD%D0%B5%D1%82%D0%B8%D0%B7%D0%BC/ima/image50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i/>
          <w:iCs/>
          <w:noProof/>
          <w:color w:val="000000"/>
          <w:sz w:val="24"/>
          <w:szCs w:val="24"/>
          <w:lang w:eastAsia="ru-RU"/>
        </w:rPr>
        <w:drawing>
          <wp:inline distT="0" distB="0" distL="0" distR="0" wp14:anchorId="6CC1EC87" wp14:editId="669BE63C">
            <wp:extent cx="228600" cy="219075"/>
            <wp:effectExtent l="0" t="0" r="0" b="9525"/>
            <wp:docPr id="15" name="Рисунок 15" descr="http://ens.tpu.ru/POSOBIE_FIS_KUSN/%D1%8D%D0%BB%D0%B5%D0%BA%D1%82%D1%80%D0%BE%D0%BC%D0%B0%D0%B3%D0%BD%D0%B5%D1%82%D0%B8%D0%B7%D0%BC/ima/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s.tpu.ru/POSOBIE_FIS_KUSN/%D1%8D%D0%BB%D0%B5%D0%BA%D1%82%D1%80%D0%BE%D0%BC%D0%B0%D0%B3%D0%BD%D0%B5%D1%82%D0%B8%D0%B7%D0%BC/ima/image51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color w:val="000000"/>
          <w:sz w:val="24"/>
          <w:szCs w:val="24"/>
          <w:lang w:eastAsia="ru-RU"/>
        </w:rPr>
        <w:t> равны нулю, т.к. эти стороны не пересекают магнитного потока, при своём перемещение (очерчивают нулевую площадку).</w:t>
      </w:r>
    </w:p>
    <w:p w:rsidR="005B5466" w:rsidRPr="000577AF" w:rsidRDefault="005B5466" w:rsidP="005B546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05DC7AEB" wp14:editId="76644B28">
            <wp:extent cx="981075" cy="228600"/>
            <wp:effectExtent l="0" t="0" r="9525" b="0"/>
            <wp:docPr id="14" name="Рисунок 14" descr="http://ens.tpu.ru/POSOBIE_FIS_KUSN/%D1%8D%D0%BB%D0%B5%D0%BA%D1%82%D1%80%D0%BE%D0%BC%D0%B0%D0%B3%D0%BD%D0%B5%D1%82%D0%B8%D0%B7%D0%BC/ima/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s.tpu.ru/POSOBIE_FIS_KUSN/%D1%8D%D0%BB%D0%B5%D0%BA%D1%82%D1%80%D0%BE%D0%BC%D0%B0%D0%B3%D0%BD%D0%B5%D1%82%D0%B8%D0%B7%D0%BC/ima/image51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Провод 1–2 перерезает поток ( </w:t>
      </w:r>
      <w:r w:rsidRPr="000577AF">
        <w:rPr>
          <w:rFonts w:ascii="Times New Roman" w:eastAsia="Times New Roman" w:hAnsi="Times New Roman" w:cs="Times New Roman"/>
          <w:noProof/>
          <w:color w:val="000000"/>
          <w:sz w:val="24"/>
          <w:szCs w:val="24"/>
          <w:lang w:eastAsia="ru-RU"/>
        </w:rPr>
        <w:drawing>
          <wp:inline distT="0" distB="0" distL="0" distR="0" wp14:anchorId="00A429CF" wp14:editId="34E48972">
            <wp:extent cx="485775" cy="219075"/>
            <wp:effectExtent l="0" t="0" r="9525" b="9525"/>
            <wp:docPr id="13" name="Рисунок 13" descr="http://ens.tpu.ru/POSOBIE_FIS_KUSN/%D1%8D%D0%BB%D0%B5%D0%BA%D1%82%D1%80%D0%BE%D0%BC%D0%B0%D0%B3%D0%BD%D0%B5%D1%82%D0%B8%D0%B7%D0%BC/ima/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ns.tpu.ru/POSOBIE_FIS_KUSN/%D1%8D%D0%BB%D0%B5%D0%BA%D1%82%D1%80%D0%BE%D0%BC%D0%B0%D0%B3%D0%BD%D0%B5%D1%82%D0%B8%D0%B7%D0%BC/ima/image51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 но движется против сил действия магнитного поля.</w:t>
      </w:r>
    </w:p>
    <w:p w:rsidR="005B5466" w:rsidRPr="000577AF" w:rsidRDefault="005B5466" w:rsidP="005B546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3E79AA70" wp14:editId="5C8C6FBA">
            <wp:extent cx="1104900" cy="219075"/>
            <wp:effectExtent l="0" t="0" r="0" b="9525"/>
            <wp:docPr id="12" name="Рисунок 12" descr="http://ens.tpu.ru/POSOBIE_FIS_KUSN/%D1%8D%D0%BB%D0%B5%D0%BA%D1%82%D1%80%D0%BE%D0%BC%D0%B0%D0%B3%D0%BD%D0%B5%D1%82%D0%B8%D0%B7%D0%BC/ima/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s.tpu.ru/POSOBIE_FIS_KUSN/%D1%8D%D0%BB%D0%B5%D0%BA%D1%82%D1%80%D0%BE%D0%BC%D0%B0%D0%B3%D0%BD%D0%B5%D1%82%D0%B8%D0%B7%D0%BC/ima/image51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Тогда общая работа по перемещению контура</w:t>
      </w:r>
    </w:p>
    <w:p w:rsidR="005B5466" w:rsidRPr="000577AF" w:rsidRDefault="005B5466" w:rsidP="005B546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i/>
          <w:iCs/>
          <w:noProof/>
          <w:color w:val="000000"/>
          <w:sz w:val="24"/>
          <w:szCs w:val="24"/>
          <w:lang w:eastAsia="ru-RU"/>
        </w:rPr>
        <w:drawing>
          <wp:inline distT="0" distB="0" distL="0" distR="0" wp14:anchorId="12A71D6C" wp14:editId="30206C76">
            <wp:extent cx="981075" cy="219075"/>
            <wp:effectExtent l="0" t="0" r="9525" b="9525"/>
            <wp:docPr id="11" name="Рисунок 11" descr="http://ens.tpu.ru/POSOBIE_FIS_KUSN/%D1%8D%D0%BB%D0%B5%D0%BA%D1%82%D1%80%D0%BE%D0%BC%D0%B0%D0%B3%D0%BD%D0%B5%D1%82%D0%B8%D0%B7%D0%BC/ima/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s.tpu.ru/POSOBIE_FIS_KUSN/%D1%8D%D0%BB%D0%B5%D0%BA%D1%82%D1%80%D0%BE%D0%BC%D0%B0%D0%B3%D0%BD%D0%B5%D1%82%D0%B8%D0%B7%D0%BC/ima/image51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color w:val="000000"/>
          <w:sz w:val="24"/>
          <w:szCs w:val="24"/>
          <w:lang w:eastAsia="ru-RU"/>
        </w:rPr>
        <w:t> или</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25"/>
        <w:gridCol w:w="6474"/>
        <w:gridCol w:w="951"/>
        <w:gridCol w:w="505"/>
      </w:tblGrid>
      <w:tr w:rsidR="005B5466" w:rsidRPr="000577AF" w:rsidTr="005B5466">
        <w:trPr>
          <w:tblCellSpacing w:w="15" w:type="dxa"/>
        </w:trPr>
        <w:tc>
          <w:tcPr>
            <w:tcW w:w="75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66EDB57E" wp14:editId="48589FAE">
                  <wp:extent cx="609600" cy="200025"/>
                  <wp:effectExtent l="0" t="0" r="0" b="9525"/>
                  <wp:docPr id="10" name="Рисунок 10" descr="http://ens.tpu.ru/POSOBIE_FIS_KUSN/%D1%8D%D0%BB%D0%B5%D0%BA%D1%82%D1%80%D0%BE%D0%BC%D0%B0%D0%B3%D0%BD%D0%B5%D1%82%D0%B8%D0%B7%D0%BC/ima/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ns.tpu.ru/POSOBIE_FIS_KUSN/%D1%8D%D0%BB%D0%B5%D0%BA%D1%82%D1%80%D0%BE%D0%BC%D0%B0%D0%B3%D0%BD%D0%B5%D1%82%D0%B8%D0%B7%D0%BC/ima/image52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w:t>
            </w:r>
          </w:p>
        </w:tc>
        <w:tc>
          <w:tcPr>
            <w:tcW w:w="50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(2.9.2)</w:t>
            </w:r>
          </w:p>
        </w:tc>
        <w:tc>
          <w:tcPr>
            <w:tcW w:w="25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r>
    </w:tbl>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здесь </w:t>
      </w:r>
      <w:r w:rsidRPr="000577AF">
        <w:rPr>
          <w:rFonts w:ascii="Times New Roman" w:eastAsia="Times New Roman" w:hAnsi="Times New Roman" w:cs="Times New Roman"/>
          <w:noProof/>
          <w:color w:val="000000"/>
          <w:sz w:val="24"/>
          <w:szCs w:val="24"/>
          <w:lang w:eastAsia="ru-RU"/>
        </w:rPr>
        <w:drawing>
          <wp:inline distT="0" distB="0" distL="0" distR="0" wp14:anchorId="0AF2A830" wp14:editId="1A2AE1FA">
            <wp:extent cx="876300" cy="219075"/>
            <wp:effectExtent l="0" t="0" r="0" b="9525"/>
            <wp:docPr id="9" name="Рисунок 9" descr="http://ens.tpu.ru/POSOBIE_FIS_KUSN/%D1%8D%D0%BB%D0%B5%D0%BA%D1%82%D1%80%D0%BE%D0%BC%D0%B0%D0%B3%D0%BD%D0%B5%D1%82%D0%B8%D0%B7%D0%BC/ima/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s.tpu.ru/POSOBIE_FIS_KUSN/%D1%8D%D0%BB%D0%B5%D0%BA%D1%82%D1%80%D0%BE%D0%BC%D0%B0%D0%B3%D0%BD%D0%B5%D1%82%D0%B8%D0%B7%D0%BC/ima/image52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 – это</w:t>
      </w:r>
      <w:r w:rsidRPr="000577AF">
        <w:rPr>
          <w:rFonts w:ascii="Times New Roman" w:eastAsia="Times New Roman" w:hAnsi="Times New Roman" w:cs="Times New Roman"/>
          <w:color w:val="000000"/>
          <w:sz w:val="24"/>
          <w:szCs w:val="24"/>
          <w:lang w:eastAsia="ru-RU"/>
        </w:rPr>
        <w:t> </w:t>
      </w:r>
      <w:r w:rsidRPr="000577AF">
        <w:rPr>
          <w:rFonts w:ascii="Times New Roman" w:eastAsia="Times New Roman" w:hAnsi="Times New Roman" w:cs="Times New Roman"/>
          <w:i/>
          <w:iCs/>
          <w:color w:val="000000"/>
          <w:sz w:val="24"/>
          <w:szCs w:val="24"/>
          <w:lang w:eastAsia="ru-RU"/>
        </w:rPr>
        <w:t>изменение магнитного потока, сцепленного с контуром.</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lastRenderedPageBreak/>
        <w:t>      </w:t>
      </w:r>
      <w:r w:rsidRPr="000577AF">
        <w:rPr>
          <w:rFonts w:ascii="Times New Roman" w:eastAsia="Times New Roman" w:hAnsi="Times New Roman" w:cs="Times New Roman"/>
          <w:b/>
          <w:bCs/>
          <w:i/>
          <w:iCs/>
          <w:color w:val="000000"/>
          <w:sz w:val="24"/>
          <w:szCs w:val="24"/>
          <w:lang w:eastAsia="ru-RU"/>
        </w:rPr>
        <w:t>Работа</w:t>
      </w:r>
      <w:r w:rsidRPr="000577AF">
        <w:rPr>
          <w:rFonts w:ascii="Times New Roman" w:eastAsia="Times New Roman" w:hAnsi="Times New Roman" w:cs="Times New Roman"/>
          <w:i/>
          <w:iCs/>
          <w:color w:val="000000"/>
          <w:sz w:val="24"/>
          <w:szCs w:val="24"/>
          <w:lang w:eastAsia="ru-RU"/>
        </w:rPr>
        <w:t>, совершаемая при перемещении замкнутого контура с током в магнитном поле, </w:t>
      </w:r>
      <w:r w:rsidRPr="000577AF">
        <w:rPr>
          <w:rFonts w:ascii="Times New Roman" w:eastAsia="Times New Roman" w:hAnsi="Times New Roman" w:cs="Times New Roman"/>
          <w:b/>
          <w:bCs/>
          <w:i/>
          <w:iCs/>
          <w:color w:val="000000"/>
          <w:sz w:val="24"/>
          <w:szCs w:val="24"/>
          <w:lang w:eastAsia="ru-RU"/>
        </w:rPr>
        <w:t>равна произведению величины тока на изменение магнитного потока,</w:t>
      </w:r>
      <w:r w:rsidRPr="000577AF">
        <w:rPr>
          <w:rFonts w:ascii="Times New Roman" w:eastAsia="Times New Roman" w:hAnsi="Times New Roman" w:cs="Times New Roman"/>
          <w:i/>
          <w:iCs/>
          <w:color w:val="000000"/>
          <w:sz w:val="24"/>
          <w:szCs w:val="24"/>
          <w:lang w:eastAsia="ru-RU"/>
        </w:rPr>
        <w:t> </w:t>
      </w:r>
      <w:r w:rsidRPr="000577AF">
        <w:rPr>
          <w:rFonts w:ascii="Times New Roman" w:eastAsia="Times New Roman" w:hAnsi="Times New Roman" w:cs="Times New Roman"/>
          <w:b/>
          <w:bCs/>
          <w:i/>
          <w:iCs/>
          <w:color w:val="000000"/>
          <w:sz w:val="24"/>
          <w:szCs w:val="24"/>
          <w:lang w:eastAsia="ru-RU"/>
        </w:rPr>
        <w:t>сцепленного</w:t>
      </w:r>
      <w:r w:rsidRPr="000577AF">
        <w:rPr>
          <w:rFonts w:ascii="Times New Roman" w:eastAsia="Times New Roman" w:hAnsi="Times New Roman" w:cs="Times New Roman"/>
          <w:i/>
          <w:iCs/>
          <w:color w:val="000000"/>
          <w:sz w:val="24"/>
          <w:szCs w:val="24"/>
          <w:lang w:eastAsia="ru-RU"/>
        </w:rPr>
        <w:t> с этим контуром.</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Элементарную работу по бесконечно малому перемещению контура в магнитном поле можно найти по формуле</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25"/>
        <w:gridCol w:w="6474"/>
        <w:gridCol w:w="951"/>
        <w:gridCol w:w="505"/>
      </w:tblGrid>
      <w:tr w:rsidR="005B5466" w:rsidRPr="000577AF" w:rsidTr="005B5466">
        <w:trPr>
          <w:tblCellSpacing w:w="15" w:type="dxa"/>
        </w:trPr>
        <w:tc>
          <w:tcPr>
            <w:tcW w:w="75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noProof/>
                <w:color w:val="000000"/>
                <w:sz w:val="24"/>
                <w:szCs w:val="24"/>
                <w:lang w:eastAsia="ru-RU"/>
              </w:rPr>
              <w:drawing>
                <wp:inline distT="0" distB="0" distL="0" distR="0" wp14:anchorId="7A2BF18F" wp14:editId="02DEEE91">
                  <wp:extent cx="647700" cy="180975"/>
                  <wp:effectExtent l="0" t="0" r="0" b="9525"/>
                  <wp:docPr id="8" name="Рисунок 8" descr="http://ens.tpu.ru/POSOBIE_FIS_KUSN/%D1%8D%D0%BB%D0%B5%D0%BA%D1%82%D1%80%D0%BE%D0%BC%D0%B0%D0%B3%D0%BD%D0%B5%D1%82%D0%B8%D0%B7%D0%BC/ima/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ns.tpu.ru/POSOBIE_FIS_KUSN/%D1%8D%D0%BB%D0%B5%D0%BA%D1%82%D1%80%D0%BE%D0%BC%D0%B0%D0%B3%D0%BD%D0%B5%D1%82%D0%B8%D0%B7%D0%BC/ima/image49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w:t>
            </w:r>
          </w:p>
        </w:tc>
        <w:tc>
          <w:tcPr>
            <w:tcW w:w="50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(2.9.5)</w:t>
            </w:r>
          </w:p>
        </w:tc>
        <w:tc>
          <w:tcPr>
            <w:tcW w:w="250" w:type="pct"/>
            <w:shd w:val="clear" w:color="auto" w:fill="FFFFFF"/>
            <w:vAlign w:val="center"/>
            <w:hideMark/>
          </w:tcPr>
          <w:p w:rsidR="005B5466" w:rsidRPr="000577AF" w:rsidRDefault="005B5466" w:rsidP="005B5466">
            <w:pPr>
              <w:spacing w:after="0"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w:t>
            </w:r>
          </w:p>
        </w:tc>
      </w:tr>
    </w:tbl>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Выражения (2.9.1) и (2.9.5) внешне тождественны, но </w:t>
      </w:r>
      <w:r w:rsidRPr="000577AF">
        <w:rPr>
          <w:rFonts w:ascii="Times New Roman" w:eastAsia="Times New Roman" w:hAnsi="Times New Roman" w:cs="Times New Roman"/>
          <w:i/>
          <w:iCs/>
          <w:color w:val="000000"/>
          <w:sz w:val="24"/>
          <w:szCs w:val="24"/>
          <w:lang w:eastAsia="ru-RU"/>
        </w:rPr>
        <w:t>физический смысл</w:t>
      </w:r>
      <w:r w:rsidRPr="000577AF">
        <w:rPr>
          <w:rFonts w:ascii="Times New Roman" w:eastAsia="Times New Roman" w:hAnsi="Times New Roman" w:cs="Times New Roman"/>
          <w:color w:val="000000"/>
          <w:sz w:val="24"/>
          <w:szCs w:val="24"/>
          <w:lang w:eastAsia="ru-RU"/>
        </w:rPr>
        <w:t xml:space="preserve"> величины </w:t>
      </w:r>
      <w:proofErr w:type="spellStart"/>
      <w:r w:rsidRPr="000577AF">
        <w:rPr>
          <w:rFonts w:ascii="Times New Roman" w:eastAsia="Times New Roman" w:hAnsi="Times New Roman" w:cs="Times New Roman"/>
          <w:color w:val="000000"/>
          <w:sz w:val="24"/>
          <w:szCs w:val="24"/>
          <w:lang w:eastAsia="ru-RU"/>
        </w:rPr>
        <w:t>d</w:t>
      </w:r>
      <w:r w:rsidRPr="000577AF">
        <w:rPr>
          <w:rFonts w:ascii="Times New Roman" w:eastAsia="Times New Roman" w:hAnsi="Times New Roman" w:cs="Times New Roman"/>
          <w:i/>
          <w:iCs/>
          <w:color w:val="000000"/>
          <w:sz w:val="24"/>
          <w:szCs w:val="24"/>
          <w:lang w:eastAsia="ru-RU"/>
        </w:rPr>
        <w:t>Ф</w:t>
      </w:r>
      <w:proofErr w:type="spellEnd"/>
      <w:r w:rsidRPr="000577AF">
        <w:rPr>
          <w:rFonts w:ascii="Times New Roman" w:eastAsia="Times New Roman" w:hAnsi="Times New Roman" w:cs="Times New Roman"/>
          <w:color w:val="000000"/>
          <w:sz w:val="24"/>
          <w:szCs w:val="24"/>
          <w:lang w:eastAsia="ru-RU"/>
        </w:rPr>
        <w:t> различен.</w:t>
      </w:r>
    </w:p>
    <w:p w:rsidR="005B5466" w:rsidRDefault="005B5466" w:rsidP="005B546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77AF">
        <w:rPr>
          <w:rFonts w:ascii="Times New Roman" w:eastAsia="Times New Roman" w:hAnsi="Times New Roman" w:cs="Times New Roman"/>
          <w:color w:val="000000"/>
          <w:sz w:val="24"/>
          <w:szCs w:val="24"/>
          <w:lang w:eastAsia="ru-RU"/>
        </w:rPr>
        <w:t>      Соотношение (2.9.5), выведенное нами для простейшего случая, остаётся справедливым для контура любой формы в произвольном магнитном поле. Более того, если контур неподвижен, а меняется </w:t>
      </w:r>
      <w:r w:rsidRPr="000577AF">
        <w:rPr>
          <w:rFonts w:ascii="Times New Roman" w:eastAsia="Times New Roman" w:hAnsi="Times New Roman" w:cs="Times New Roman"/>
          <w:noProof/>
          <w:color w:val="000000"/>
          <w:sz w:val="24"/>
          <w:szCs w:val="24"/>
          <w:lang w:eastAsia="ru-RU"/>
        </w:rPr>
        <w:drawing>
          <wp:inline distT="0" distB="0" distL="0" distR="0" wp14:anchorId="3D72EEA4" wp14:editId="7D39EBBC">
            <wp:extent cx="152400" cy="190500"/>
            <wp:effectExtent l="0" t="0" r="0" b="0"/>
            <wp:docPr id="7" name="Рисунок 7" descr="http://ens.tpu.ru/POSOBIE_FIS_KUSN/%D1%8D%D0%BB%D0%B5%D0%BA%D1%82%D1%80%D0%BE%D0%BC%D0%B0%D0%B3%D0%BD%D0%B5%D1%82%D0%B8%D0%B7%D0%BC/ima/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s.tpu.ru/POSOBIE_FIS_KUSN/%D1%8D%D0%BB%D0%B5%D0%BA%D1%82%D1%80%D0%BE%D0%BC%D0%B0%D0%B3%D0%BD%D0%B5%D1%82%D0%B8%D0%B7%D0%BC/ima/image52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577AF">
        <w:rPr>
          <w:rFonts w:ascii="Times New Roman" w:eastAsia="Times New Roman" w:hAnsi="Times New Roman" w:cs="Times New Roman"/>
          <w:color w:val="000000"/>
          <w:sz w:val="24"/>
          <w:szCs w:val="24"/>
          <w:lang w:eastAsia="ru-RU"/>
        </w:rPr>
        <w:t xml:space="preserve"> , то при изменении магнитного потока в контуре на величину </w:t>
      </w:r>
      <w:proofErr w:type="spellStart"/>
      <w:r w:rsidRPr="000577AF">
        <w:rPr>
          <w:rFonts w:ascii="Times New Roman" w:eastAsia="Times New Roman" w:hAnsi="Times New Roman" w:cs="Times New Roman"/>
          <w:color w:val="000000"/>
          <w:sz w:val="24"/>
          <w:szCs w:val="24"/>
          <w:lang w:eastAsia="ru-RU"/>
        </w:rPr>
        <w:t>dФ</w:t>
      </w:r>
      <w:proofErr w:type="spellEnd"/>
      <w:r w:rsidRPr="000577AF">
        <w:rPr>
          <w:rFonts w:ascii="Times New Roman" w:eastAsia="Times New Roman" w:hAnsi="Times New Roman" w:cs="Times New Roman"/>
          <w:color w:val="000000"/>
          <w:sz w:val="24"/>
          <w:szCs w:val="24"/>
          <w:lang w:eastAsia="ru-RU"/>
        </w:rPr>
        <w:t>, магнитное поле совершает ту же работу </w:t>
      </w:r>
      <w:r w:rsidRPr="000577AF">
        <w:rPr>
          <w:rFonts w:ascii="Times New Roman" w:eastAsia="Times New Roman" w:hAnsi="Times New Roman" w:cs="Times New Roman"/>
          <w:noProof/>
          <w:color w:val="000000"/>
          <w:sz w:val="24"/>
          <w:szCs w:val="24"/>
          <w:lang w:eastAsia="ru-RU"/>
        </w:rPr>
        <w:drawing>
          <wp:inline distT="0" distB="0" distL="0" distR="0" wp14:anchorId="32157A31" wp14:editId="7CFD7D0B">
            <wp:extent cx="647700" cy="180975"/>
            <wp:effectExtent l="0" t="0" r="0" b="9525"/>
            <wp:docPr id="6" name="Рисунок 6" descr="http://ens.tpu.ru/POSOBIE_FIS_KUSN/%D1%8D%D0%BB%D0%B5%D0%BA%D1%82%D1%80%D0%BE%D0%BC%D0%B0%D0%B3%D0%BD%D0%B5%D1%82%D0%B8%D0%B7%D0%BC/ima/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s.tpu.ru/POSOBIE_FIS_KUSN/%D1%8D%D0%BB%D0%B5%D0%BA%D1%82%D1%80%D0%BE%D0%BC%D0%B0%D0%B3%D0%BD%D0%B5%D1%82%D0%B8%D0%B7%D0%BC/ima/image49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5B5466" w:rsidRPr="000577AF" w:rsidRDefault="005B5466" w:rsidP="005B5466">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577AF">
        <w:rPr>
          <w:rFonts w:ascii="Times New Roman" w:eastAsia="Times New Roman" w:hAnsi="Times New Roman" w:cs="Times New Roman"/>
          <w:b/>
          <w:color w:val="000000"/>
          <w:sz w:val="24"/>
          <w:szCs w:val="24"/>
          <w:lang w:eastAsia="ru-RU"/>
        </w:rPr>
        <w:t>Решить задачи</w:t>
      </w:r>
      <w:r>
        <w:rPr>
          <w:rFonts w:ascii="Times New Roman" w:eastAsia="Times New Roman" w:hAnsi="Times New Roman" w:cs="Times New Roman"/>
          <w:b/>
          <w:color w:val="000000"/>
          <w:sz w:val="24"/>
          <w:szCs w:val="24"/>
          <w:lang w:eastAsia="ru-RU"/>
        </w:rPr>
        <w:t xml:space="preserve"> письменно в тетрадях </w:t>
      </w:r>
    </w:p>
    <w:p w:rsidR="005B5466" w:rsidRDefault="005B5466" w:rsidP="005B5466">
      <w:pPr>
        <w:pStyle w:val="a5"/>
        <w:numPr>
          <w:ilvl w:val="0"/>
          <w:numId w:val="2"/>
        </w:numPr>
      </w:pPr>
      <w:r w:rsidRPr="000577AF">
        <w:rPr>
          <w:rFonts w:ascii="Roboto" w:hAnsi="Roboto"/>
          <w:color w:val="694D26"/>
          <w:shd w:val="clear" w:color="auto" w:fill="FFFFFF"/>
        </w:rPr>
        <w:t>Прямоугольный контур ABCD перемещается поступательно в магнитном поле тока, идущего по прямолинейному длинному проводнику. Определите направление тока, индуцированного в контуре, если контур удаляется от провода. Какие силы действуют на контур?</w:t>
      </w:r>
      <w:r w:rsidRPr="000577AF">
        <w:t xml:space="preserve"> </w:t>
      </w:r>
      <w:r>
        <w:rPr>
          <w:noProof/>
        </w:rPr>
        <w:drawing>
          <wp:inline distT="0" distB="0" distL="0" distR="0" wp14:anchorId="23B307A2" wp14:editId="2638966A">
            <wp:extent cx="2619375" cy="1819275"/>
            <wp:effectExtent l="0" t="0" r="9525" b="9525"/>
            <wp:docPr id="32" name="Рисунок 32" descr="http://class-fizika.ru/images/10_11_class/11-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lass-fizika.ru/images/10_11_class/11-7/19.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9375" cy="1819275"/>
                    </a:xfrm>
                    <a:prstGeom prst="rect">
                      <a:avLst/>
                    </a:prstGeom>
                    <a:noFill/>
                    <a:ln>
                      <a:noFill/>
                    </a:ln>
                  </pic:spPr>
                </pic:pic>
              </a:graphicData>
            </a:graphic>
          </wp:inline>
        </w:drawing>
      </w:r>
    </w:p>
    <w:p w:rsidR="005B5466" w:rsidRDefault="005B5466" w:rsidP="005B5466"/>
    <w:p w:rsidR="005B5466" w:rsidRDefault="005B5466" w:rsidP="005B5466"/>
    <w:p w:rsidR="005B5466" w:rsidRDefault="005B5466" w:rsidP="005B5466">
      <w:pPr>
        <w:pStyle w:val="a5"/>
        <w:numPr>
          <w:ilvl w:val="0"/>
          <w:numId w:val="2"/>
        </w:numPr>
      </w:pPr>
      <w:r w:rsidRPr="000577AF">
        <w:rPr>
          <w:rFonts w:ascii="Roboto" w:hAnsi="Roboto"/>
          <w:color w:val="694D26"/>
          <w:shd w:val="clear" w:color="auto" w:fill="FFFFFF"/>
        </w:rPr>
        <w:t>Кольцо из сверхпроводника помещено в однородное магнитное поле, индукция которого нарастает от нуля до В0. Плоскость кольца перпендикулярна линиям индукции поля. Определите силу индукционного тока, возникающего в кольце. Радиус кольца r, индуктивность L.</w:t>
      </w:r>
    </w:p>
    <w:p w:rsidR="005B5466" w:rsidRDefault="005B5466" w:rsidP="005B5466">
      <w:pPr>
        <w:rPr>
          <w:b/>
          <w:sz w:val="28"/>
          <w:szCs w:val="28"/>
        </w:rPr>
      </w:pPr>
    </w:p>
    <w:p w:rsidR="005B5466" w:rsidRPr="00106EE7" w:rsidRDefault="005B5466" w:rsidP="005B5466">
      <w:pPr>
        <w:rPr>
          <w:b/>
          <w:sz w:val="28"/>
          <w:szCs w:val="28"/>
        </w:rPr>
      </w:pPr>
      <w:r w:rsidRPr="00106EE7">
        <w:rPr>
          <w:b/>
          <w:sz w:val="28"/>
          <w:szCs w:val="28"/>
        </w:rPr>
        <w:t>Домашнее задани</w:t>
      </w:r>
      <w:r>
        <w:rPr>
          <w:b/>
          <w:sz w:val="28"/>
          <w:szCs w:val="28"/>
        </w:rPr>
        <w:t>е сфотографировать или скан</w:t>
      </w:r>
      <w:r w:rsidRPr="00106EE7">
        <w:rPr>
          <w:b/>
          <w:sz w:val="28"/>
          <w:szCs w:val="28"/>
        </w:rPr>
        <w:t xml:space="preserve"> и прислать на почту </w:t>
      </w:r>
      <w:proofErr w:type="spellStart"/>
      <w:r w:rsidRPr="00106EE7">
        <w:rPr>
          <w:b/>
          <w:sz w:val="28"/>
          <w:szCs w:val="28"/>
          <w:lang w:val="en-US"/>
        </w:rPr>
        <w:t>helen</w:t>
      </w:r>
      <w:proofErr w:type="spellEnd"/>
      <w:r w:rsidRPr="00106EE7">
        <w:rPr>
          <w:b/>
          <w:sz w:val="28"/>
          <w:szCs w:val="28"/>
        </w:rPr>
        <w:t>.</w:t>
      </w:r>
      <w:r w:rsidRPr="00106EE7">
        <w:rPr>
          <w:b/>
          <w:sz w:val="28"/>
          <w:szCs w:val="28"/>
          <w:lang w:val="en-US"/>
        </w:rPr>
        <w:t>mails</w:t>
      </w:r>
      <w:r w:rsidRPr="00106EE7">
        <w:rPr>
          <w:b/>
          <w:sz w:val="28"/>
          <w:szCs w:val="28"/>
        </w:rPr>
        <w:t>@</w:t>
      </w:r>
      <w:r w:rsidRPr="00106EE7">
        <w:rPr>
          <w:b/>
          <w:sz w:val="28"/>
          <w:szCs w:val="28"/>
          <w:lang w:val="en-US"/>
        </w:rPr>
        <w:t>mail</w:t>
      </w:r>
      <w:r w:rsidRPr="00106EE7">
        <w:rPr>
          <w:b/>
          <w:sz w:val="28"/>
          <w:szCs w:val="28"/>
        </w:rPr>
        <w:t>.</w:t>
      </w:r>
      <w:proofErr w:type="spellStart"/>
      <w:r w:rsidRPr="00106EE7">
        <w:rPr>
          <w:b/>
          <w:sz w:val="28"/>
          <w:szCs w:val="28"/>
          <w:lang w:val="en-US"/>
        </w:rPr>
        <w:t>ru</w:t>
      </w:r>
      <w:proofErr w:type="spellEnd"/>
    </w:p>
    <w:p w:rsidR="005B5466" w:rsidRPr="000577AF" w:rsidRDefault="005B5466" w:rsidP="005B5466"/>
    <w:p w:rsidR="005B5466" w:rsidRDefault="005B5466"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27.03 </w:t>
      </w:r>
      <w:r w:rsidRPr="00297AF4">
        <w:rPr>
          <w:rFonts w:ascii="Times New Roman" w:hAnsi="Times New Roman" w:cs="Times New Roman"/>
          <w:b/>
          <w:i/>
          <w:sz w:val="28"/>
          <w:szCs w:val="28"/>
          <w:u w:val="single"/>
        </w:rPr>
        <w:t xml:space="preserve">Тема: </w:t>
      </w:r>
      <w:r>
        <w:rPr>
          <w:rFonts w:ascii="Times New Roman" w:hAnsi="Times New Roman" w:cs="Times New Roman"/>
          <w:b/>
          <w:i/>
          <w:sz w:val="28"/>
          <w:szCs w:val="28"/>
          <w:u w:val="single"/>
        </w:rPr>
        <w:t xml:space="preserve">Действие магнитного поля на движущейся заряд. </w:t>
      </w:r>
    </w:p>
    <w:p w:rsidR="005B5466" w:rsidRDefault="005B5466" w:rsidP="005B5466">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lastRenderedPageBreak/>
        <w:t xml:space="preserve">Цель – </w:t>
      </w:r>
      <w:r>
        <w:rPr>
          <w:rFonts w:ascii="OpenSans" w:eastAsia="Times New Roman" w:hAnsi="OpenSans" w:cs="Times New Roman"/>
          <w:bCs/>
          <w:iCs/>
          <w:color w:val="000000"/>
          <w:sz w:val="28"/>
          <w:szCs w:val="28"/>
          <w:lang w:eastAsia="ru-RU"/>
        </w:rPr>
        <w:t>Определить какое действие оказывает магнитное поле на движущиеся заряды</w:t>
      </w:r>
    </w:p>
    <w:p w:rsidR="005B5466" w:rsidRDefault="005B5466" w:rsidP="005B5466">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5B5466" w:rsidRPr="0074290F" w:rsidRDefault="005B5466" w:rsidP="005B5466">
      <w:pPr>
        <w:shd w:val="clear" w:color="auto" w:fill="FFFFFF"/>
        <w:spacing w:after="0" w:line="240" w:lineRule="auto"/>
        <w:jc w:val="both"/>
        <w:rPr>
          <w:rFonts w:ascii="OpenSans" w:eastAsia="Times New Roman" w:hAnsi="OpenSans" w:cs="Times New Roman"/>
          <w:color w:val="000000"/>
          <w:sz w:val="28"/>
          <w:szCs w:val="28"/>
          <w:lang w:eastAsia="ru-RU"/>
        </w:rPr>
      </w:pPr>
      <w:r w:rsidRPr="00DB6FBB">
        <w:rPr>
          <w:rFonts w:ascii="OpenSans" w:eastAsia="Times New Roman" w:hAnsi="OpenSans" w:cs="Times New Roman"/>
          <w:b/>
          <w:bCs/>
          <w:i/>
          <w:iCs/>
          <w:color w:val="000000"/>
          <w:sz w:val="28"/>
          <w:szCs w:val="28"/>
          <w:lang w:eastAsia="ru-RU"/>
        </w:rPr>
        <w:t>Задачи урока:</w:t>
      </w:r>
    </w:p>
    <w:p w:rsidR="005B5466" w:rsidRPr="0074290F" w:rsidRDefault="005B5466" w:rsidP="005B5466">
      <w:pPr>
        <w:shd w:val="clear" w:color="auto" w:fill="FFFFFF"/>
        <w:spacing w:after="300" w:line="240" w:lineRule="auto"/>
        <w:jc w:val="both"/>
        <w:rPr>
          <w:rFonts w:ascii="OpenSans" w:eastAsia="Times New Roman" w:hAnsi="OpenSans" w:cs="Times New Roman"/>
          <w:color w:val="000000"/>
          <w:sz w:val="28"/>
          <w:szCs w:val="28"/>
          <w:lang w:eastAsia="ru-RU"/>
        </w:rPr>
      </w:pPr>
      <w:r w:rsidRPr="0074290F">
        <w:rPr>
          <w:rFonts w:ascii="OpenSans" w:eastAsia="Times New Roman" w:hAnsi="OpenSans" w:cs="Times New Roman"/>
          <w:color w:val="000000"/>
          <w:sz w:val="28"/>
          <w:szCs w:val="28"/>
          <w:lang w:eastAsia="ru-RU"/>
        </w:rPr>
        <w:t xml:space="preserve">Активизация мыслительной деятельности, </w:t>
      </w:r>
      <w:proofErr w:type="gramStart"/>
      <w:r w:rsidRPr="0074290F">
        <w:rPr>
          <w:rFonts w:ascii="OpenSans" w:eastAsia="Times New Roman" w:hAnsi="OpenSans" w:cs="Times New Roman"/>
          <w:color w:val="000000"/>
          <w:sz w:val="28"/>
          <w:szCs w:val="28"/>
          <w:lang w:eastAsia="ru-RU"/>
        </w:rPr>
        <w:t>формирование  мышления</w:t>
      </w:r>
      <w:proofErr w:type="gramEnd"/>
      <w:r w:rsidRPr="0074290F">
        <w:rPr>
          <w:rFonts w:ascii="OpenSans" w:eastAsia="Times New Roman" w:hAnsi="OpenSans" w:cs="Times New Roman"/>
          <w:color w:val="000000"/>
          <w:sz w:val="28"/>
          <w:szCs w:val="28"/>
          <w:lang w:eastAsia="ru-RU"/>
        </w:rPr>
        <w:t>; развитие умений сравнивать, выявлять закономерности, обобщать, логически мыслить. Воспитание ответственного отношения к учебному труду, активизация познавательного интереса учащихся, воспитание отношения к информации как к третьей сущности мира наряду с веществом и энергией.</w:t>
      </w:r>
    </w:p>
    <w:p w:rsidR="005B5466" w:rsidRPr="000577AF" w:rsidRDefault="005B5466" w:rsidP="005B5466">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0577AF">
        <w:rPr>
          <w:rFonts w:ascii="Times New Roman" w:eastAsia="Times New Roman" w:hAnsi="Times New Roman" w:cs="Times New Roman"/>
          <w:b/>
          <w:color w:val="000000"/>
          <w:sz w:val="24"/>
          <w:szCs w:val="24"/>
          <w:lang w:eastAsia="ru-RU"/>
        </w:rPr>
        <w:t>Изучить лекцию и составить краткий конспект в те</w:t>
      </w:r>
      <w:r w:rsidRPr="000577AF">
        <w:rPr>
          <w:rFonts w:ascii="Times New Roman" w:eastAsia="Times New Roman" w:hAnsi="Times New Roman" w:cs="Times New Roman"/>
          <w:b/>
          <w:color w:val="000000"/>
          <w:sz w:val="24"/>
          <w:szCs w:val="24"/>
          <w:lang w:val="en-US" w:eastAsia="ru-RU"/>
        </w:rPr>
        <w:t>n</w:t>
      </w:r>
      <w:proofErr w:type="spellStart"/>
      <w:r w:rsidRPr="000577AF">
        <w:rPr>
          <w:rFonts w:ascii="Times New Roman" w:eastAsia="Times New Roman" w:hAnsi="Times New Roman" w:cs="Times New Roman"/>
          <w:b/>
          <w:color w:val="000000"/>
          <w:sz w:val="24"/>
          <w:szCs w:val="24"/>
          <w:lang w:eastAsia="ru-RU"/>
        </w:rPr>
        <w:t>радях</w:t>
      </w:r>
      <w:proofErr w:type="spellEnd"/>
      <w:r w:rsidRPr="000577AF">
        <w:rPr>
          <w:rFonts w:ascii="Times New Roman" w:eastAsia="Times New Roman" w:hAnsi="Times New Roman" w:cs="Times New Roman"/>
          <w:b/>
          <w:color w:val="000000"/>
          <w:sz w:val="24"/>
          <w:szCs w:val="24"/>
          <w:lang w:eastAsia="ru-RU"/>
        </w:rPr>
        <w:t>:</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На прошлых уроках мы с вами начали знакомство с магнитными полями. Давайте с вами вспомним, что магнитное поле — это особая форма материи, созданная движущимися (относительно определённой инерциальной системы отсчёта) электрическими зарядами или переменными электрическими полями.</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Силовой характеристикой магнитного поля является вектор магнитной индукции, направление которого в данной точке совпадает с направлением силовой магнитной линии, проходящей через эту точку:</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63EF1BB3" wp14:editId="67068EE5">
            <wp:extent cx="742950" cy="466725"/>
            <wp:effectExtent l="0" t="0" r="0" b="9525"/>
            <wp:docPr id="165" name="Рисунок 165" descr="https://fsd.videouroki.net/products/conspekty/fizika11fgos/03-dejstvie-magnitnogo-polya-na-dvizhushchuyusya-zaryazhennuyu-chasticu.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sd.videouroki.net/products/conspekty/fizika11fgos/03-dejstvie-magnitnogo-polya-na-dvizhushchuyusya-zaryazhennuyu-chasticu.files/image00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Так же мы с вами установили, что на проводник с током, помещённый в магнитное поле, со стороны магнитного поля действует сила, называемая силой Ампера. Её модуль равен произведению силы тока, модуля вектора магнитной индукции, длины отрезка проводника и синуса угла между направлениями вектора магнитной индукции и элемента тока: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01A4E47A" wp14:editId="2DDDC469">
            <wp:extent cx="1085850" cy="266700"/>
            <wp:effectExtent l="0" t="0" r="0" b="0"/>
            <wp:docPr id="164" name="Рисунок 164" descr="https://fsd.videouroki.net/products/conspekty/fizika11fgos/03-dejstvie-magnitnogo-polya-na-dvizhushchuyusya-zaryazhennuyu-chasticu.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fsd.videouroki.net/products/conspekty/fizika11fgos/03-dejstvie-magnitnogo-polya-na-dvizhushchuyusya-zaryazhennuyu-chasticu.files/image00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Поскольку электрический ток представляет собой упорядоченное движение заряженных частиц, то это означает, что магнитное поле, действуя на проводник с током, действует тем самым на каждую из этих движущихся заряженных частиц. Следовательно, силу Ампера можно рассматривать как результат сложения сил, действующих на каждую движущуюся заряженную частицу.</w:t>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color w:val="000000"/>
          <w:sz w:val="28"/>
          <w:szCs w:val="28"/>
          <w:lang w:eastAsia="ru-RU"/>
        </w:rPr>
        <w:t>Силу, с которой магнитное поле действует на заряженную частицу, движущуюся в этом поле, называют силой Лоренца.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Своё название сила получила в честь выдающегося голландского физика </w:t>
      </w:r>
      <w:proofErr w:type="spellStart"/>
      <w:r w:rsidRPr="00592828">
        <w:rPr>
          <w:rFonts w:ascii="OpenSans" w:eastAsia="Times New Roman" w:hAnsi="OpenSans" w:cs="Times New Roman"/>
          <w:color w:val="000000"/>
          <w:sz w:val="28"/>
          <w:szCs w:val="28"/>
          <w:lang w:eastAsia="ru-RU"/>
        </w:rPr>
        <w:t>Хендрика</w:t>
      </w:r>
      <w:proofErr w:type="spellEnd"/>
      <w:r w:rsidRPr="00592828">
        <w:rPr>
          <w:rFonts w:ascii="OpenSans" w:eastAsia="Times New Roman" w:hAnsi="OpenSans" w:cs="Times New Roman"/>
          <w:color w:val="000000"/>
          <w:sz w:val="28"/>
          <w:szCs w:val="28"/>
          <w:lang w:eastAsia="ru-RU"/>
        </w:rPr>
        <w:t xml:space="preserve"> Антона Лоренца — основателя электронной теории строения вещества.</w:t>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noProof/>
          <w:color w:val="000000"/>
          <w:sz w:val="28"/>
          <w:szCs w:val="28"/>
          <w:lang w:eastAsia="ru-RU"/>
        </w:rPr>
        <w:lastRenderedPageBreak/>
        <w:drawing>
          <wp:inline distT="0" distB="0" distL="0" distR="0" wp14:anchorId="2FC4AA71" wp14:editId="26CB7C2B">
            <wp:extent cx="3257550" cy="2495550"/>
            <wp:effectExtent l="0" t="0" r="0" b="0"/>
            <wp:docPr id="163" name="Рисунок 163" descr="https://fsd.videouroki.net/products/conspekty/fizika11fgos/03-dejstvie-magnitnogo-polya-na-dvizhushchuyusya-zaryazhennuyu-chasticu.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fsd.videouroki.net/products/conspekty/fizika11fgos/03-dejstvie-magnitnogo-polya-na-dvizhushchuyusya-zaryazhennuyu-chasticu.files/image00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57550" cy="2495550"/>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color w:val="000000"/>
          <w:sz w:val="28"/>
          <w:szCs w:val="28"/>
          <w:lang w:eastAsia="ru-RU"/>
        </w:rPr>
        <w:t>Модуль силы Лоренца определяется отношением силы Ампера, действующей на участок проводника, находящийся в магнитном поле, к числу заряженных частиц, упорядоченно движущихся в этом участке проводника: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676747E9" wp14:editId="003EA661">
            <wp:extent cx="628650" cy="457200"/>
            <wp:effectExtent l="0" t="0" r="0" b="0"/>
            <wp:docPr id="162" name="Рисунок 162" descr="https://fsd.videouroki.net/products/conspekty/fizika11fgos/03-dejstvie-magnitnogo-polya-na-dvizhushchuyusya-zaryazhennuyu-chasticu.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fsd.videouroki.net/products/conspekty/fizika11fgos/03-dejstvie-magnitnogo-polya-na-dvizhushchuyusya-zaryazhennuyu-chasticu.files/image00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Давайте с вами рассмотрим прямолинейный участок проводника с током длиной </w:t>
      </w:r>
      <w:proofErr w:type="spellStart"/>
      <w:r w:rsidRPr="00592828">
        <w:rPr>
          <w:rFonts w:ascii="OpenSans" w:eastAsia="Times New Roman" w:hAnsi="OpenSans" w:cs="Times New Roman"/>
          <w:color w:val="000000"/>
          <w:sz w:val="28"/>
          <w:szCs w:val="28"/>
          <w:lang w:eastAsia="ru-RU"/>
        </w:rPr>
        <w:t>Δ</w:t>
      </w:r>
      <w:r w:rsidRPr="00592828">
        <w:rPr>
          <w:rFonts w:ascii="OpenSans" w:eastAsia="Times New Roman" w:hAnsi="OpenSans" w:cs="Times New Roman"/>
          <w:i/>
          <w:iCs/>
          <w:color w:val="000000"/>
          <w:sz w:val="28"/>
          <w:szCs w:val="28"/>
          <w:lang w:eastAsia="ru-RU"/>
        </w:rPr>
        <w:t>l</w:t>
      </w:r>
      <w:proofErr w:type="spellEnd"/>
      <w:r w:rsidRPr="00592828">
        <w:rPr>
          <w:rFonts w:ascii="OpenSans" w:eastAsia="Times New Roman" w:hAnsi="OpenSans" w:cs="Times New Roman"/>
          <w:color w:val="000000"/>
          <w:sz w:val="28"/>
          <w:szCs w:val="28"/>
          <w:lang w:eastAsia="ru-RU"/>
        </w:rPr>
        <w:t> и площадью поперечного сечения </w:t>
      </w:r>
      <w:r w:rsidRPr="00592828">
        <w:rPr>
          <w:rFonts w:ascii="OpenSans" w:eastAsia="Times New Roman" w:hAnsi="OpenSans" w:cs="Times New Roman"/>
          <w:i/>
          <w:iCs/>
          <w:color w:val="000000"/>
          <w:sz w:val="28"/>
          <w:szCs w:val="28"/>
          <w:lang w:eastAsia="ru-RU"/>
        </w:rPr>
        <w:t>S</w:t>
      </w:r>
      <w:r w:rsidRPr="00592828">
        <w:rPr>
          <w:rFonts w:ascii="OpenSans" w:eastAsia="Times New Roman" w:hAnsi="OpenSans" w:cs="Times New Roman"/>
          <w:color w:val="000000"/>
          <w:sz w:val="28"/>
          <w:szCs w:val="28"/>
          <w:lang w:eastAsia="ru-RU"/>
        </w:rPr>
        <w:t>. При этом будем считать, что длина участка проводника и его площадь поперечного сечения настолько малы, что вектор магнитной индукции поля можно считать одинаковым в пределах этого участка проводника.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7E81823E" wp14:editId="496E8EC4">
            <wp:extent cx="2447925" cy="1981200"/>
            <wp:effectExtent l="0" t="0" r="9525" b="0"/>
            <wp:docPr id="161" name="Рисунок 161" descr="https://fsd.videouroki.net/products/conspekty/fizika11fgos/03-dejstvie-magnitnogo-polya-na-dvizhushchuyusya-zaryazhennuyu-chasticu.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fsd.videouroki.net/products/conspekty/fizika11fgos/03-dejstvie-magnitnogo-polya-na-dvizhushchuyusya-zaryazhennuyu-chasticu.files/image00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7925" cy="198120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Итак, на участок проводника с током, находящимся в магнитном поле, действует сила Ампера, модуль которой равен произведению силы тока, модуля вектора магнитной индукции, длины отрезка проводника и синуса угла между направлениями вектора магнитной индукции и элемента тока: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167E260" wp14:editId="7964494C">
            <wp:extent cx="1190625" cy="266700"/>
            <wp:effectExtent l="0" t="0" r="9525" b="0"/>
            <wp:docPr id="160" name="Рисунок 160" descr="https://fsd.videouroki.net/products/conspekty/fizika11fgos/03-dejstvie-magnitnogo-polya-na-dvizhushchuyusya-zaryazhennuyu-chasticu.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fsd.videouroki.net/products/conspekty/fizika11fgos/03-dejstvie-magnitnogo-polya-na-dvizhushchuyusya-zaryazhennuyu-chasticu.files/image00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давайте с вами вспомним, что сила тока в проводнике определяется зарядом, прошедшим через поперечное сечение проводника за единицу времени:</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lastRenderedPageBreak/>
        <w:drawing>
          <wp:inline distT="0" distB="0" distL="0" distR="0" wp14:anchorId="175CF34E" wp14:editId="63EEB334">
            <wp:extent cx="523875" cy="466725"/>
            <wp:effectExtent l="0" t="0" r="9525" b="9525"/>
            <wp:docPr id="159" name="Рисунок 159" descr="https://fsd.videouroki.net/products/conspekty/fizika11fgos/03-dejstvie-magnitnogo-polya-na-dvizhushchuyusya-zaryazhennuyu-chasticu.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d.videouroki.net/products/conspekty/fizika11fgos/03-dejstvie-magnitnogo-polya-na-dvizhushchuyusya-zaryazhennuyu-chasticu.files/image00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Здесь ∆</w:t>
      </w:r>
      <w:r w:rsidRPr="00592828">
        <w:rPr>
          <w:rFonts w:ascii="OpenSans" w:eastAsia="Times New Roman" w:hAnsi="OpenSans" w:cs="Times New Roman"/>
          <w:i/>
          <w:iCs/>
          <w:color w:val="000000"/>
          <w:sz w:val="28"/>
          <w:szCs w:val="28"/>
          <w:lang w:eastAsia="ru-RU"/>
        </w:rPr>
        <w:t>t</w:t>
      </w:r>
      <w:r w:rsidRPr="00592828">
        <w:rPr>
          <w:rFonts w:ascii="OpenSans" w:eastAsia="Times New Roman" w:hAnsi="OpenSans" w:cs="Times New Roman"/>
          <w:color w:val="000000"/>
          <w:sz w:val="28"/>
          <w:szCs w:val="28"/>
          <w:lang w:eastAsia="ru-RU"/>
        </w:rPr>
        <w:t> — это промежуток времени, за который заряженная частица проходит участок проводника длиной ∆</w:t>
      </w:r>
      <w:r w:rsidRPr="00592828">
        <w:rPr>
          <w:rFonts w:ascii="OpenSans" w:eastAsia="Times New Roman" w:hAnsi="OpenSans" w:cs="Times New Roman"/>
          <w:i/>
          <w:iCs/>
          <w:color w:val="000000"/>
          <w:sz w:val="28"/>
          <w:szCs w:val="28"/>
          <w:lang w:eastAsia="ru-RU"/>
        </w:rPr>
        <w:t>l</w:t>
      </w:r>
      <w:r w:rsidRPr="00592828">
        <w:rPr>
          <w:rFonts w:ascii="OpenSans" w:eastAsia="Times New Roman" w:hAnsi="OpenSans" w:cs="Times New Roman"/>
          <w:color w:val="000000"/>
          <w:sz w:val="28"/>
          <w:szCs w:val="28"/>
          <w:lang w:eastAsia="ru-RU"/>
        </w:rPr>
        <w:t>.</w:t>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Пусть модуль заряда одной частицы равен </w:t>
      </w:r>
      <w:r w:rsidRPr="00592828">
        <w:rPr>
          <w:rFonts w:ascii="OpenSans" w:eastAsia="Times New Roman" w:hAnsi="OpenSans" w:cs="Times New Roman"/>
          <w:i/>
          <w:iCs/>
          <w:color w:val="000000"/>
          <w:sz w:val="28"/>
          <w:szCs w:val="28"/>
          <w:lang w:eastAsia="ru-RU"/>
        </w:rPr>
        <w:t>q</w:t>
      </w:r>
      <w:r w:rsidRPr="00592828">
        <w:rPr>
          <w:rFonts w:ascii="OpenSans" w:eastAsia="Times New Roman" w:hAnsi="OpenSans" w:cs="Times New Roman"/>
          <w:color w:val="000000"/>
          <w:sz w:val="28"/>
          <w:szCs w:val="28"/>
          <w:lang w:eastAsia="ru-RU"/>
        </w:rPr>
        <w:t>. Тогда суммарный заряд всех частиц равен произведению модуля заряда одной частицы на общее число частиц в выбранном участке проводника: </w:t>
      </w:r>
      <w:r w:rsidRPr="00592828">
        <w:rPr>
          <w:rFonts w:ascii="OpenSans" w:eastAsia="Times New Roman" w:hAnsi="OpenSans" w:cs="Times New Roman"/>
          <w:i/>
          <w:iCs/>
          <w:color w:val="000000"/>
          <w:sz w:val="28"/>
          <w:szCs w:val="28"/>
          <w:lang w:eastAsia="ru-RU"/>
        </w:rPr>
        <w:t>Q</w:t>
      </w:r>
      <w:r w:rsidRPr="00592828">
        <w:rPr>
          <w:rFonts w:ascii="OpenSans" w:eastAsia="Times New Roman" w:hAnsi="OpenSans" w:cs="Times New Roman"/>
          <w:color w:val="000000"/>
          <w:sz w:val="28"/>
          <w:szCs w:val="28"/>
          <w:lang w:eastAsia="ru-RU"/>
        </w:rPr>
        <w:t> = </w:t>
      </w:r>
      <w:proofErr w:type="spellStart"/>
      <w:r w:rsidRPr="00592828">
        <w:rPr>
          <w:rFonts w:ascii="OpenSans" w:eastAsia="Times New Roman" w:hAnsi="OpenSans" w:cs="Times New Roman"/>
          <w:i/>
          <w:iCs/>
          <w:color w:val="000000"/>
          <w:sz w:val="28"/>
          <w:szCs w:val="28"/>
          <w:lang w:eastAsia="ru-RU"/>
        </w:rPr>
        <w:t>qN</w:t>
      </w:r>
      <w:proofErr w:type="spellEnd"/>
      <w:r w:rsidRPr="00592828">
        <w:rPr>
          <w:rFonts w:ascii="OpenSans" w:eastAsia="Times New Roman" w:hAnsi="OpenSans" w:cs="Times New Roman"/>
          <w:color w:val="000000"/>
          <w:sz w:val="28"/>
          <w:szCs w:val="28"/>
          <w:lang w:eastAsia="ru-RU"/>
        </w:rPr>
        <w:t>.</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Перепишем уравнение для силы тока с учётом последнего равенства.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575DB0C0" wp14:editId="40528DF1">
            <wp:extent cx="571500" cy="466725"/>
            <wp:effectExtent l="0" t="0" r="0" b="9525"/>
            <wp:docPr id="158" name="Рисунок 158" descr="https://fsd.videouroki.net/products/conspekty/fizika11fgos/03-dejstvie-magnitnogo-polya-na-dvizhushchuyusya-zaryazhennuyu-chasticu.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d.videouroki.net/products/conspekty/fizika11fgos/03-dejstvie-magnitnogo-polya-na-dvizhushchuyusya-zaryazhennuyu-chasticu.files/image00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Полученное равенство подставим в закон Ампера: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A1C2860" wp14:editId="6545ABD6">
            <wp:extent cx="1390650" cy="466725"/>
            <wp:effectExtent l="0" t="0" r="0" b="9525"/>
            <wp:docPr id="157" name="Рисунок 157" descr="https://fsd.videouroki.net/products/conspekty/fizika11fgos/03-dejstvie-magnitnogo-polya-na-dvizhushchuyusya-zaryazhennuyu-chasticu.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d.videouroki.net/products/conspekty/fizika11fgos/03-dejstvie-magnitnogo-polya-na-dvizhushchuyusya-zaryazhennuyu-chasticu.files/image00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Обратите внимание на отношение ∆</w:t>
      </w:r>
      <w:r w:rsidRPr="00592828">
        <w:rPr>
          <w:rFonts w:ascii="OpenSans" w:eastAsia="Times New Roman" w:hAnsi="OpenSans" w:cs="Times New Roman"/>
          <w:i/>
          <w:iCs/>
          <w:color w:val="000000"/>
          <w:sz w:val="28"/>
          <w:szCs w:val="28"/>
          <w:lang w:eastAsia="ru-RU"/>
        </w:rPr>
        <w:t>l</w:t>
      </w:r>
      <w:r w:rsidRPr="00592828">
        <w:rPr>
          <w:rFonts w:ascii="OpenSans" w:eastAsia="Times New Roman" w:hAnsi="OpenSans" w:cs="Times New Roman"/>
          <w:color w:val="000000"/>
          <w:sz w:val="28"/>
          <w:szCs w:val="28"/>
          <w:lang w:eastAsia="ru-RU"/>
        </w:rPr>
        <w:t>/∆</w:t>
      </w:r>
      <w:r w:rsidRPr="00592828">
        <w:rPr>
          <w:rFonts w:ascii="OpenSans" w:eastAsia="Times New Roman" w:hAnsi="OpenSans" w:cs="Times New Roman"/>
          <w:i/>
          <w:iCs/>
          <w:color w:val="000000"/>
          <w:sz w:val="28"/>
          <w:szCs w:val="28"/>
          <w:lang w:eastAsia="ru-RU"/>
        </w:rPr>
        <w:t>t</w:t>
      </w:r>
      <w:r w:rsidRPr="00592828">
        <w:rPr>
          <w:rFonts w:ascii="OpenSans" w:eastAsia="Times New Roman" w:hAnsi="OpenSans" w:cs="Times New Roman"/>
          <w:color w:val="000000"/>
          <w:sz w:val="28"/>
          <w:szCs w:val="28"/>
          <w:lang w:eastAsia="ru-RU"/>
        </w:rPr>
        <w:t> — это есть не что иное, как модуль средней скорости заряженной частицы, упорядоченно движущейся в магнитном поле внутри проводника: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CDE1D17" wp14:editId="300EC7DC">
            <wp:extent cx="1276350" cy="266700"/>
            <wp:effectExtent l="0" t="0" r="0" b="0"/>
            <wp:docPr id="156" name="Рисунок 156" descr="https://fsd.videouroki.net/products/conspekty/fizika11fgos/03-dejstvie-magnitnogo-polya-na-dvizhushchuyusya-zaryazhennuyu-chasticu.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fsd.videouroki.net/products/conspekty/fizika11fgos/03-dejstvie-magnitnogo-polya-na-dvizhushchuyusya-zaryazhennuyu-chasticu.files/image01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подставим полученное выражение для силы Ампера в формулу для силы Лоренца: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421607DB" wp14:editId="62383A98">
            <wp:extent cx="1285875" cy="457200"/>
            <wp:effectExtent l="0" t="0" r="9525" b="0"/>
            <wp:docPr id="155" name="Рисунок 155" descr="https://fsd.videouroki.net/products/conspekty/fizika11fgos/03-dejstvie-magnitnogo-polya-na-dvizhushchuyusya-zaryazhennuyu-chasticu.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fsd.videouroki.net/products/conspekty/fizika11fgos/03-dejstvie-magnitnogo-polya-na-dvizhushchuyusya-zaryazhennuyu-chasticu.files/image01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После упрощения получим, что модуль силы Лоренца равен произведению заряда частицы, модуля её средней скорости, модуля вектора индукции магнитного поля и синуса угла между вектором магнитного поля и вектором скоростью движения частицы:</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222CB17D" wp14:editId="27A1BAD7">
            <wp:extent cx="1152525" cy="266700"/>
            <wp:effectExtent l="0" t="0" r="9525" b="0"/>
            <wp:docPr id="154" name="Рисунок 154" descr="https://fsd.videouroki.net/products/conspekty/fizika11fgos/03-dejstvie-magnitnogo-polya-na-dvizhushchuyusya-zaryazhennuyu-chasticu.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fsd.videouroki.net/products/conspekty/fizika11fgos/03-dejstvie-magnitnogo-polya-na-dvizhushchuyusya-zaryazhennuyu-chasticu.files/image01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Направление силы Лоренца определяют по </w:t>
      </w:r>
      <w:r w:rsidRPr="00592828">
        <w:rPr>
          <w:rFonts w:ascii="OpenSans" w:eastAsia="Times New Roman" w:hAnsi="OpenSans" w:cs="Times New Roman"/>
          <w:b/>
          <w:bCs/>
          <w:color w:val="000000"/>
          <w:sz w:val="28"/>
          <w:szCs w:val="28"/>
          <w:lang w:eastAsia="ru-RU"/>
        </w:rPr>
        <w:t>правилу левой руки: если левую руку расположить так, чтобы составляющая магнитной индукции, перпендикулярная скорости упорядоченного движения заряда, входила в ладонь, а четыре пальца были направлены по движению положительного заряда (или против движения отрицательного заряда), то отогнутый на 90</w:t>
      </w:r>
      <w:r w:rsidRPr="00592828">
        <w:rPr>
          <w:rFonts w:ascii="OpenSans" w:eastAsia="Times New Roman" w:hAnsi="OpenSans" w:cs="Times New Roman"/>
          <w:b/>
          <w:bCs/>
          <w:color w:val="000000"/>
          <w:sz w:val="28"/>
          <w:szCs w:val="28"/>
          <w:vertAlign w:val="superscript"/>
          <w:lang w:eastAsia="ru-RU"/>
        </w:rPr>
        <w:t>о</w:t>
      </w:r>
      <w:r w:rsidRPr="00592828">
        <w:rPr>
          <w:rFonts w:ascii="OpenSans" w:eastAsia="Times New Roman" w:hAnsi="OpenSans" w:cs="Times New Roman"/>
          <w:b/>
          <w:bCs/>
          <w:color w:val="000000"/>
          <w:sz w:val="28"/>
          <w:szCs w:val="28"/>
          <w:lang w:eastAsia="ru-RU"/>
        </w:rPr>
        <w:t> большой палец укажет направление действующей на заряд силы Лоренца.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lastRenderedPageBreak/>
        <w:drawing>
          <wp:inline distT="0" distB="0" distL="0" distR="0" wp14:anchorId="028986F4" wp14:editId="710ADEA2">
            <wp:extent cx="2724150" cy="2543175"/>
            <wp:effectExtent l="0" t="0" r="0" b="9525"/>
            <wp:docPr id="153" name="Рисунок 153" descr="https://fsd.videouroki.net/products/conspekty/fizika11fgos/03-dejstvie-magnitnogo-polya-na-dvizhushchuyusya-zaryazhennuyu-chasticu.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d.videouroki.net/products/conspekty/fizika11fgos/03-dejstvie-magnitnogo-polya-na-dvizhushchuyusya-zaryazhennuyu-chasticu.files/image01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4150" cy="2543175"/>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Анализ данного правила позволяет нам утверждать, что сила Лоренца, действующая на движущуюся в магнитном поле частицу, перпендикулярна вектору скорости этой частицы. Следовательно, сила Лоренца </w:t>
      </w:r>
      <w:r w:rsidRPr="00592828">
        <w:rPr>
          <w:rFonts w:ascii="OpenSans" w:eastAsia="Times New Roman" w:hAnsi="OpenSans" w:cs="Times New Roman"/>
          <w:b/>
          <w:bCs/>
          <w:color w:val="000000"/>
          <w:sz w:val="28"/>
          <w:szCs w:val="28"/>
          <w:lang w:eastAsia="ru-RU"/>
        </w:rPr>
        <w:t>не</w:t>
      </w:r>
      <w:r w:rsidRPr="00592828">
        <w:rPr>
          <w:rFonts w:ascii="OpenSans" w:eastAsia="Times New Roman" w:hAnsi="OpenSans" w:cs="Times New Roman"/>
          <w:color w:val="000000"/>
          <w:sz w:val="28"/>
          <w:szCs w:val="28"/>
          <w:lang w:eastAsia="ru-RU"/>
        </w:rPr>
        <w:t> </w:t>
      </w:r>
      <w:r w:rsidRPr="00592828">
        <w:rPr>
          <w:rFonts w:ascii="OpenSans" w:eastAsia="Times New Roman" w:hAnsi="OpenSans" w:cs="Times New Roman"/>
          <w:b/>
          <w:bCs/>
          <w:color w:val="000000"/>
          <w:sz w:val="28"/>
          <w:szCs w:val="28"/>
          <w:lang w:eastAsia="ru-RU"/>
        </w:rPr>
        <w:t>совершает работы.</w:t>
      </w:r>
      <w:r w:rsidRPr="00592828">
        <w:rPr>
          <w:rFonts w:ascii="OpenSans" w:eastAsia="Times New Roman" w:hAnsi="OpenSans" w:cs="Times New Roman"/>
          <w:color w:val="000000"/>
          <w:sz w:val="28"/>
          <w:szCs w:val="28"/>
          <w:lang w:eastAsia="ru-RU"/>
        </w:rPr>
        <w:t> Тогда, согласно теореме о кинетической энергии, это означает, что </w:t>
      </w:r>
      <w:r w:rsidRPr="00592828">
        <w:rPr>
          <w:rFonts w:ascii="OpenSans" w:eastAsia="Times New Roman" w:hAnsi="OpenSans" w:cs="Times New Roman"/>
          <w:b/>
          <w:bCs/>
          <w:color w:val="000000"/>
          <w:sz w:val="28"/>
          <w:szCs w:val="28"/>
          <w:lang w:eastAsia="ru-RU"/>
        </w:rPr>
        <w:t>сила Лоренца не меняет кинетическую энергию частицы и, следовательно, модуль скорости частицы. А значит заряженная частица в магнитном поле движется с постоянной по модулю скоростью, но при этом направление скорости непрерывно изменяется.</w:t>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Вид траектории заряженной частицы в магнитном поле зависит от угла между скоростью влетающей в поле частицы и магнитной индукцией. Рассмотрим такую ситуацию. Пусть протон, ускоренный разностью потенциалов </w:t>
      </w:r>
      <w:proofErr w:type="gramStart"/>
      <w:r w:rsidRPr="00592828">
        <w:rPr>
          <w:rFonts w:ascii="OpenSans" w:eastAsia="Times New Roman" w:hAnsi="OpenSans" w:cs="Times New Roman"/>
          <w:i/>
          <w:iCs/>
          <w:color w:val="000000"/>
          <w:sz w:val="28"/>
          <w:szCs w:val="28"/>
          <w:lang w:eastAsia="ru-RU"/>
        </w:rPr>
        <w:t>U</w:t>
      </w:r>
      <w:proofErr w:type="gramEnd"/>
      <w:r w:rsidRPr="00592828">
        <w:rPr>
          <w:rFonts w:ascii="OpenSans" w:eastAsia="Times New Roman" w:hAnsi="OpenSans" w:cs="Times New Roman"/>
          <w:color w:val="000000"/>
          <w:sz w:val="28"/>
          <w:szCs w:val="28"/>
          <w:lang w:eastAsia="ru-RU"/>
        </w:rPr>
        <w:t> влетает в однородное магнитное поле сначала параллельно линиям индукции, затем — перпендикулярно, и, наконец, под некоторым углом к ним. Индукция магнитного поля равна </w:t>
      </w:r>
      <w:r w:rsidRPr="00592828">
        <w:rPr>
          <w:rFonts w:ascii="OpenSans" w:eastAsia="Times New Roman" w:hAnsi="OpenSans" w:cs="Times New Roman"/>
          <w:i/>
          <w:iCs/>
          <w:color w:val="000000"/>
          <w:sz w:val="28"/>
          <w:szCs w:val="28"/>
          <w:lang w:eastAsia="ru-RU"/>
        </w:rPr>
        <w:t>B</w:t>
      </w:r>
      <w:r w:rsidRPr="00592828">
        <w:rPr>
          <w:rFonts w:ascii="OpenSans" w:eastAsia="Times New Roman" w:hAnsi="OpenSans" w:cs="Times New Roman"/>
          <w:color w:val="000000"/>
          <w:sz w:val="28"/>
          <w:szCs w:val="28"/>
          <w:lang w:eastAsia="ru-RU"/>
        </w:rPr>
        <w:t>. Для каждого случая определите радиус кривизны траектории протона и период его обращения.</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Итак, рассмотрим первый случай, когда протон, двигаясь по силовой линии в электрическом поле ускоренно, приобретает скорость, с которой влетает в однородное магнитное поле так, что его вектор скорости направлен вдоль поля (или противоположно направлению индукции магнитного поля).</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490BDC32" wp14:editId="670B57EF">
            <wp:extent cx="1285875" cy="1447800"/>
            <wp:effectExtent l="0" t="0" r="9525" b="0"/>
            <wp:docPr id="152" name="Рисунок 152" descr="https://fsd.videouroki.net/products/conspekty/fizika11fgos/03-dejstvie-magnitnogo-polya-na-dvizhushchuyusya-zaryazhennuyu-chasticu.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fsd.videouroki.net/products/conspekty/fizika11fgos/03-dejstvie-magnitnogo-polya-na-dvizhushchuyusya-zaryazhennuyu-chasticu.files/image01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5875" cy="1447800"/>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Очевидно, что в этом случае угол между направлением вектора скорости и индукции магнитного поля либо равен нулю, либо 180</w:t>
      </w:r>
      <w:r w:rsidRPr="00592828">
        <w:rPr>
          <w:rFonts w:ascii="OpenSans" w:eastAsia="Times New Roman" w:hAnsi="OpenSans" w:cs="Times New Roman"/>
          <w:color w:val="000000"/>
          <w:sz w:val="28"/>
          <w:szCs w:val="28"/>
          <w:vertAlign w:val="superscript"/>
          <w:lang w:eastAsia="ru-RU"/>
        </w:rPr>
        <w:t>о</w:t>
      </w:r>
      <w:r w:rsidRPr="00592828">
        <w:rPr>
          <w:rFonts w:ascii="OpenSans" w:eastAsia="Times New Roman" w:hAnsi="OpenSans" w:cs="Times New Roman"/>
          <w:color w:val="000000"/>
          <w:sz w:val="28"/>
          <w:szCs w:val="28"/>
          <w:lang w:eastAsia="ru-RU"/>
        </w:rPr>
        <w:t>.</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93949A3" wp14:editId="65CAB593">
            <wp:extent cx="1733550" cy="266700"/>
            <wp:effectExtent l="0" t="0" r="0" b="0"/>
            <wp:docPr id="151" name="Рисунок 151" descr="https://fsd.videouroki.net/products/conspekty/fizika11fgos/03-dejstvie-magnitnogo-polya-na-dvizhushchuyusya-zaryazhennuyu-chasticu.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fsd.videouroki.net/products/conspekty/fizika11fgos/03-dejstvie-magnitnogo-polya-na-dvizhushchuyusya-zaryazhennuyu-chasticu.files/image01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p>
    <w:p w:rsidR="005B5466" w:rsidRPr="00592828"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Тогда, согласно формуле, сила Лоренца, действующая на протон, равна нулю и частица будет продолжать двигаться </w:t>
      </w:r>
      <w:r w:rsidRPr="00592828">
        <w:rPr>
          <w:rFonts w:ascii="OpenSans" w:eastAsia="Times New Roman" w:hAnsi="OpenSans" w:cs="Times New Roman"/>
          <w:b/>
          <w:bCs/>
          <w:color w:val="000000"/>
          <w:sz w:val="28"/>
          <w:szCs w:val="28"/>
          <w:lang w:eastAsia="ru-RU"/>
        </w:rPr>
        <w:t>равномерно прямолинейно</w:t>
      </w:r>
      <w:r w:rsidRPr="00592828">
        <w:rPr>
          <w:rFonts w:ascii="OpenSans" w:eastAsia="Times New Roman" w:hAnsi="OpenSans" w:cs="Times New Roman"/>
          <w:color w:val="000000"/>
          <w:sz w:val="28"/>
          <w:szCs w:val="28"/>
          <w:lang w:eastAsia="ru-RU"/>
        </w:rPr>
        <w:t>.</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рассмотрим второй случай, когда протон влетает в однородное магнитное поле перпендикулярно линиям его индукции.</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2CA4AD8F" wp14:editId="44A302AB">
            <wp:extent cx="1971675" cy="2114550"/>
            <wp:effectExtent l="0" t="0" r="9525" b="0"/>
            <wp:docPr id="150" name="Рисунок 150" descr="https://fsd.videouroki.net/products/conspekty/fizika11fgos/03-dejstvie-magnitnogo-polya-na-dvizhushchuyusya-zaryazhennuyu-chasticu.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fsd.videouroki.net/products/conspekty/fizika11fgos/03-dejstvie-magnitnogo-polya-na-dvizhushchuyusya-zaryazhennuyu-chasticu.files/image01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1675" cy="211455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этом случае на протон в магнитном поле действует сила Лоренца, направленная перпендикулярно вектору скорости (направление силы Лоренца определяем по правилу левой руки). Как мы уже выяснили, сила Лоренца не может изменить модуль скорости заряженной частицы — она лишь меняет её направление. А так как магнитное поле однородно и вектор скорости частицы перпендикулярен линиям магнитной индукции, то протон под действием силы Лоренца начнёт двигаться по окружности.</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 другой стороны, такое движение заряженной частицы в магнитном поле будет подчиняться второму закону Ньютона: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CAA2B0B" wp14:editId="6742256D">
            <wp:extent cx="2314575" cy="419100"/>
            <wp:effectExtent l="0" t="0" r="9525" b="0"/>
            <wp:docPr id="149" name="Рисунок 149" descr="https://fsd.videouroki.net/products/conspekty/fizika11fgos/03-dejstvie-magnitnogo-polya-na-dvizhushchuyusya-zaryazhennuyu-chasticu.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fsd.videouroki.net/products/conspekty/fizika11fgos/03-dejstvie-magnitnogo-polya-na-dvizhushchuyusya-zaryazhennuyu-chasticu.files/image01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6FA2BE08" wp14:editId="51612746">
            <wp:extent cx="3390900" cy="1657350"/>
            <wp:effectExtent l="0" t="0" r="0" b="0"/>
            <wp:docPr id="148" name="Рисунок 148" descr="https://fsd.videouroki.net/products/conspekty/fizika11fgos/03-dejstvie-magnitnogo-polya-na-dvizhushchuyusya-zaryazhennuyu-chasticu.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fsd.videouroki.net/products/conspekty/fizika11fgos/03-dejstvie-magnitnogo-polya-na-dvizhushchuyusya-zaryazhennuyu-chasticu.files/image01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0900" cy="165735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172C97B3" wp14:editId="24C47DC1">
            <wp:extent cx="3429000" cy="447675"/>
            <wp:effectExtent l="0" t="0" r="0" b="9525"/>
            <wp:docPr id="147" name="Рисунок 147" descr="https://fsd.videouroki.net/products/conspekty/fizika11fgos/03-dejstvie-magnitnogo-polya-na-dvizhushchuyusya-zaryazhennuyu-chasticu.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sd.videouroki.net/products/conspekty/fizika11fgos/03-dejstvie-magnitnogo-polya-na-dvizhushchuyusya-zaryazhennuyu-chasticu.files/image01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9000" cy="447675"/>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 нам осталось рассмотреть последний случай, когда частица влетает в магнитное поле под заданным углом к силовым линиям.</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lastRenderedPageBreak/>
        <w:drawing>
          <wp:inline distT="0" distB="0" distL="0" distR="0" wp14:anchorId="211912C8" wp14:editId="59F248F0">
            <wp:extent cx="5114925" cy="2238375"/>
            <wp:effectExtent l="0" t="0" r="9525" b="9525"/>
            <wp:docPr id="146" name="Рисунок 146" descr="https://fsd.videouroki.net/products/conspekty/fizika11fgos/03-dejstvie-magnitnogo-polya-na-dvizhushchuyusya-zaryazhennuyu-chasticu.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fsd.videouroki.net/products/conspekty/fizika11fgos/03-dejstvie-magnitnogo-polya-na-dvizhushchuyusya-zaryazhennuyu-chasticu.files/image02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14925" cy="2238375"/>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Подобное явление происходит в магнитном поле Земли. Движущиеся с огромными скоростями заряженные частицы из космоса «захватываются» магнитным полем Земли и образуют вокруг неё радиационные пояса. В них заряженные частицы перемещаются по винтообразным траекториям между северным и южным магнитными полюсами. И только в полярных областях небольшая часть частиц вторгается в верхние слои атмосферы, вызывая восхитительные полярные сияния.</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заключении урока отметим, что действие магнитного поля на движущийся заряд широко используется в технике. Вспомните хотя бы электронно-лучевые трубки, применяемые в кинескопах телевизоров, где пучок летящих к экрану электронов отклоняется с помощью магнитных катушек.</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EE50790" wp14:editId="735FFA1F">
            <wp:extent cx="2609850" cy="2447925"/>
            <wp:effectExtent l="0" t="0" r="0" b="9525"/>
            <wp:docPr id="145" name="Рисунок 145" descr="https://fsd.videouroki.net/products/conspekty/fizika11fgos/03-dejstvie-magnitnogo-polya-na-dvizhushchuyusya-zaryazhennuyu-chasticu.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fsd.videouroki.net/products/conspekty/fizika11fgos/03-dejstvie-magnitnogo-polya-na-dvizhushchuyusya-zaryazhennuyu-chasticu.files/image02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Сила Лоренца используется и в циклотронах — особых ускорителях заряженных частиц. Обычный циклотрон состоит из двух полых полуцилиндров разного диаметра (</w:t>
      </w:r>
      <w:proofErr w:type="spellStart"/>
      <w:r w:rsidRPr="00592828">
        <w:rPr>
          <w:rFonts w:ascii="OpenSans" w:eastAsia="Times New Roman" w:hAnsi="OpenSans" w:cs="Times New Roman"/>
          <w:color w:val="000000"/>
          <w:sz w:val="28"/>
          <w:szCs w:val="28"/>
          <w:lang w:eastAsia="ru-RU"/>
        </w:rPr>
        <w:t>дуантов</w:t>
      </w:r>
      <w:proofErr w:type="spellEnd"/>
      <w:r w:rsidRPr="00592828">
        <w:rPr>
          <w:rFonts w:ascii="OpenSans" w:eastAsia="Times New Roman" w:hAnsi="OpenSans" w:cs="Times New Roman"/>
          <w:color w:val="000000"/>
          <w:sz w:val="28"/>
          <w:szCs w:val="28"/>
          <w:lang w:eastAsia="ru-RU"/>
        </w:rPr>
        <w:t>), находящихся в однородном магнитном поле. Его принцип действия достаточно прост.</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lastRenderedPageBreak/>
        <w:drawing>
          <wp:inline distT="0" distB="0" distL="0" distR="0" wp14:anchorId="440B7D29" wp14:editId="07CD5827">
            <wp:extent cx="4114800" cy="2047875"/>
            <wp:effectExtent l="0" t="0" r="0" b="9525"/>
            <wp:docPr id="144" name="Рисунок 144" descr="https://fsd.videouroki.net/products/conspekty/fizika11fgos/03-dejstvie-magnitnogo-polya-na-dvizhushchuyusya-zaryazhennuyu-chasticu.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videouroki.net/products/conspekty/fizika11fgos/03-dejstvie-magnitnogo-polya-na-dvizhushchuyusya-zaryazhennuyu-chasticu.files/image02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14800" cy="2047875"/>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зазоре между цилиндрами находится заряженная частица. В этом зазоре создаётся переменное электрическое поле с постоянным периодом, равным периоду обращения частицы. Это поле каждые пол периода разгоняет частицу, увеличивая при этом радиус её обращения (период обращения частицы не увеличивается). На последнем витке частица вылетает из циклотрона.</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Действие силы Лоренца используют и в масс-спектрографах — устройствах, предназначенных для разделения частиц по их удельным зарядам, то есть по отношению заряда частицы к её массе, и по полученным результатам точно определять массы частиц. На экране вы видите схему простейшего масс-спектрографа. Цифрами один и два обозначены две диафрагмы, между которыми создаются взаимно перпендикулярные электрическое и магнитное поля. Заряженная частица, пройдя через первую диафрагму попадает в эти поля и, если сила Лоренца, действующая на неё, равна электростатической силе, то она сможет пройти через вторую диафрагму. Ионы же с другими скоростями отклонятся в полях и через вторую диафрагму не пройдут.</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6BBB83DE" wp14:editId="13BEC23A">
            <wp:extent cx="4238625" cy="1752600"/>
            <wp:effectExtent l="0" t="0" r="9525" b="0"/>
            <wp:docPr id="143" name="Рисунок 143" descr="https://fsd.videouroki.net/products/conspekty/fizika11fgos/03-dejstvie-magnitnogo-polya-na-dvizhushchuyusya-zaryazhennuyu-chasticu.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videouroki.net/products/conspekty/fizika11fgos/03-dejstvie-magnitnogo-polya-na-dvizhushchuyusya-zaryazhennuyu-chasticu.files/image02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38625" cy="1752600"/>
                    </a:xfrm>
                    <a:prstGeom prst="rect">
                      <a:avLst/>
                    </a:prstGeom>
                    <a:noFill/>
                    <a:ln>
                      <a:noFill/>
                    </a:ln>
                  </pic:spPr>
                </pic:pic>
              </a:graphicData>
            </a:graphic>
          </wp:inline>
        </w:drawing>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За диафрагмой создаётся постоянное магнитное поле, заставляющее заряженные частицы двигаться по окружности, радиус кривизны которой можно измерить, поставив на пути частиц фотопластинку. Так как скорость частиц одинакова и определяется постоянной прибора, то, зная заряд ионов, можно легко определить их массу.</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Ещё одно устройство, в котором применяется действие силы Лоренца — это ТОКАМАК (тороидальная камера с магнитными катушками).</w: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mc:AlternateContent>
          <mc:Choice Requires="wps">
            <w:drawing>
              <wp:inline distT="0" distB="0" distL="0" distR="0" wp14:anchorId="182DF82D" wp14:editId="3696864D">
                <wp:extent cx="304800" cy="304800"/>
                <wp:effectExtent l="0" t="0" r="0" b="0"/>
                <wp:docPr id="142" name="Прямоугольник 142" descr="https://videouroki.net/video/03-dejstvie-magnitnogo-polya-na-dvizhushchuyusya-zaryazhennuyu-chasticu.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03B21" id="Прямоугольник 142" o:spid="_x0000_s1026" alt="https://videouroki.net/video/03-dejstvie-magnitnogo-polya-na-dvizhushchuyusya-zaryazhennuyu-chasticu.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PjCSdMsAwAAPgYA&#10;AA4AAAAAAAAAAAAAAAAALgIAAGRycy9lMm9Eb2MueG1sUEsBAi0AFAAGAAgAAAAhAEyg6SzYAAAA&#10;AwEAAA8AAAAAAAAAAAAAAAAAhgUAAGRycy9kb3ducmV2LnhtbFBLBQYAAAAABAAEAPMAAACLBgAA&#10;AAA=&#10;" filled="f" stroked="f">
                <o:lock v:ext="edit" aspectratio="t"/>
                <w10:anchorlock/>
              </v:rect>
            </w:pict>
          </mc:Fallback>
        </mc:AlternateContent>
      </w:r>
    </w:p>
    <w:p w:rsidR="005B5466" w:rsidRPr="00592828"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нём плазма (напомним, что это частично или полностью ионизированный газ) удерживается в специально создаваемом сильном магнитном поле.  ТОКАМАК считается наиболее перспективным устройством для осуществления управляемого термоядерного синтеза.</w:t>
      </w:r>
    </w:p>
    <w:p w:rsidR="005B5466" w:rsidRPr="00297AF4" w:rsidRDefault="005B5466" w:rsidP="005B5466">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27.03 Сила Лоренца </w:t>
      </w:r>
    </w:p>
    <w:p w:rsidR="005B5466" w:rsidRDefault="005B5466" w:rsidP="005B5466">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t xml:space="preserve">Цель – </w:t>
      </w:r>
      <w:r>
        <w:rPr>
          <w:rFonts w:ascii="OpenSans" w:eastAsia="Times New Roman" w:hAnsi="OpenSans" w:cs="Times New Roman"/>
          <w:bCs/>
          <w:iCs/>
          <w:color w:val="000000"/>
          <w:sz w:val="28"/>
          <w:szCs w:val="28"/>
          <w:lang w:eastAsia="ru-RU"/>
        </w:rPr>
        <w:t>Углубить и закрепить полученны</w:t>
      </w:r>
      <w:r>
        <w:rPr>
          <w:rFonts w:ascii="OpenSans" w:eastAsia="Times New Roman" w:hAnsi="OpenSans" w:cs="Times New Roman" w:hint="eastAsia"/>
          <w:bCs/>
          <w:iCs/>
          <w:color w:val="000000"/>
          <w:sz w:val="28"/>
          <w:szCs w:val="28"/>
          <w:lang w:eastAsia="ru-RU"/>
        </w:rPr>
        <w:t>е</w:t>
      </w:r>
      <w:r>
        <w:rPr>
          <w:rFonts w:ascii="OpenSans" w:eastAsia="Times New Roman" w:hAnsi="OpenSans" w:cs="Times New Roman"/>
          <w:bCs/>
          <w:iCs/>
          <w:color w:val="000000"/>
          <w:sz w:val="28"/>
          <w:szCs w:val="28"/>
          <w:lang w:eastAsia="ru-RU"/>
        </w:rPr>
        <w:t xml:space="preserve"> знания по теме – сила Лоренца</w:t>
      </w:r>
    </w:p>
    <w:p w:rsidR="005B5466" w:rsidRDefault="005B5466" w:rsidP="005B5466">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5B5466" w:rsidRPr="00D62BD6" w:rsidRDefault="005B5466" w:rsidP="005B5466">
      <w:pPr>
        <w:shd w:val="clear" w:color="auto" w:fill="FFFFFF"/>
        <w:spacing w:after="0" w:line="240" w:lineRule="auto"/>
        <w:jc w:val="both"/>
        <w:rPr>
          <w:rFonts w:ascii="OpenSans" w:eastAsia="Times New Roman" w:hAnsi="OpenSans" w:cs="Times New Roman"/>
          <w:bCs/>
          <w:iCs/>
          <w:color w:val="000000"/>
          <w:sz w:val="28"/>
          <w:szCs w:val="28"/>
          <w:lang w:eastAsia="ru-RU"/>
        </w:rPr>
      </w:pPr>
      <w:r>
        <w:rPr>
          <w:rFonts w:ascii="OpenSans" w:eastAsia="Times New Roman" w:hAnsi="OpenSans" w:cs="Times New Roman"/>
          <w:b/>
          <w:bCs/>
          <w:i/>
          <w:iCs/>
          <w:color w:val="000000"/>
          <w:sz w:val="28"/>
          <w:szCs w:val="28"/>
          <w:lang w:eastAsia="ru-RU"/>
        </w:rPr>
        <w:t xml:space="preserve">Задачи урока </w:t>
      </w:r>
      <w:r w:rsidRPr="00D62BD6">
        <w:rPr>
          <w:rFonts w:ascii="OpenSans" w:eastAsia="Times New Roman" w:hAnsi="OpenSans" w:cs="Times New Roman"/>
          <w:bCs/>
          <w:iCs/>
          <w:color w:val="000000"/>
          <w:sz w:val="28"/>
          <w:szCs w:val="28"/>
          <w:lang w:eastAsia="ru-RU"/>
        </w:rPr>
        <w:t>1. Изучить силу Лоренца</w:t>
      </w:r>
    </w:p>
    <w:p w:rsidR="005B5466" w:rsidRPr="00D62BD6" w:rsidRDefault="005B5466" w:rsidP="005B5466">
      <w:pPr>
        <w:shd w:val="clear" w:color="auto" w:fill="FFFFFF"/>
        <w:spacing w:after="0" w:line="240" w:lineRule="auto"/>
        <w:jc w:val="both"/>
        <w:rPr>
          <w:rFonts w:ascii="OpenSans" w:eastAsia="Times New Roman" w:hAnsi="OpenSans" w:cs="Times New Roman"/>
          <w:bCs/>
          <w:iCs/>
          <w:color w:val="000000"/>
          <w:sz w:val="28"/>
          <w:szCs w:val="28"/>
          <w:lang w:eastAsia="ru-RU"/>
        </w:rPr>
      </w:pPr>
      <w:r w:rsidRPr="00D62BD6">
        <w:rPr>
          <w:rFonts w:ascii="OpenSans" w:eastAsia="Times New Roman" w:hAnsi="OpenSans" w:cs="Times New Roman"/>
          <w:bCs/>
          <w:iCs/>
          <w:color w:val="000000"/>
          <w:sz w:val="28"/>
          <w:szCs w:val="28"/>
          <w:lang w:eastAsia="ru-RU"/>
        </w:rPr>
        <w:t>2.Закрепить знания при решении задач (тестирование)</w:t>
      </w:r>
    </w:p>
    <w:p w:rsidR="005B5466" w:rsidRDefault="005B5466" w:rsidP="005B5466">
      <w:pPr>
        <w:pStyle w:val="a4"/>
        <w:shd w:val="clear" w:color="auto" w:fill="FFFFFF"/>
        <w:spacing w:before="0" w:beforeAutospacing="0" w:after="0" w:afterAutospacing="0"/>
        <w:rPr>
          <w:rFonts w:ascii="OpenSans" w:hAnsi="OpenSans"/>
          <w:b/>
          <w:bCs/>
          <w:color w:val="000000"/>
          <w:sz w:val="21"/>
          <w:szCs w:val="21"/>
        </w:rPr>
      </w:pPr>
    </w:p>
    <w:p w:rsidR="005B5466" w:rsidRDefault="005B5466" w:rsidP="005B5466">
      <w:pPr>
        <w:pStyle w:val="a4"/>
        <w:shd w:val="clear" w:color="auto" w:fill="FFFFFF"/>
        <w:spacing w:before="0" w:beforeAutospacing="0" w:after="0" w:afterAutospacing="0"/>
        <w:rPr>
          <w:rFonts w:ascii="OpenSans" w:hAnsi="OpenSans"/>
          <w:b/>
          <w:bCs/>
          <w:color w:val="000000"/>
          <w:sz w:val="21"/>
          <w:szCs w:val="21"/>
        </w:rPr>
      </w:pPr>
    </w:p>
    <w:p w:rsidR="005B5466" w:rsidRPr="00DE0BB3" w:rsidRDefault="005B5466" w:rsidP="005B5466">
      <w:pPr>
        <w:pStyle w:val="a4"/>
        <w:shd w:val="clear" w:color="auto" w:fill="FFFFFF"/>
        <w:spacing w:before="0" w:beforeAutospacing="0" w:after="0" w:afterAutospacing="0"/>
        <w:rPr>
          <w:rFonts w:ascii="OpenSans" w:hAnsi="OpenSans"/>
          <w:color w:val="000000"/>
          <w:sz w:val="28"/>
          <w:szCs w:val="28"/>
        </w:rPr>
      </w:pPr>
      <w:r w:rsidRPr="00DE0BB3">
        <w:rPr>
          <w:rFonts w:ascii="OpenSans" w:hAnsi="OpenSans"/>
          <w:b/>
          <w:bCs/>
          <w:color w:val="000000"/>
          <w:sz w:val="28"/>
          <w:szCs w:val="28"/>
        </w:rPr>
        <w:t xml:space="preserve">Объяснение нового материала. </w:t>
      </w:r>
    </w:p>
    <w:p w:rsidR="005B5466" w:rsidRPr="00DE0BB3" w:rsidRDefault="005B5466" w:rsidP="005B5466">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Вероятно, есть сила, действующая на отдельные заряженные частицы. Эта сила носит название силы Лоренца. Наш</w:t>
      </w:r>
      <w:r>
        <w:rPr>
          <w:rFonts w:ascii="OpenSans" w:hAnsi="OpenSans"/>
          <w:color w:val="000000"/>
          <w:sz w:val="28"/>
          <w:szCs w:val="28"/>
        </w:rPr>
        <w:t xml:space="preserve">е </w:t>
      </w:r>
      <w:proofErr w:type="gramStart"/>
      <w:r>
        <w:rPr>
          <w:rFonts w:ascii="OpenSans" w:hAnsi="OpenSans"/>
          <w:color w:val="000000"/>
          <w:sz w:val="28"/>
          <w:szCs w:val="28"/>
        </w:rPr>
        <w:t xml:space="preserve">занятие </w:t>
      </w:r>
      <w:r w:rsidRPr="00DE0BB3">
        <w:rPr>
          <w:rFonts w:ascii="OpenSans" w:hAnsi="OpenSans"/>
          <w:color w:val="000000"/>
          <w:sz w:val="28"/>
          <w:szCs w:val="28"/>
        </w:rPr>
        <w:t xml:space="preserve"> посвящен</w:t>
      </w:r>
      <w:proofErr w:type="gramEnd"/>
      <w:r w:rsidRPr="00DE0BB3">
        <w:rPr>
          <w:rFonts w:ascii="OpenSans" w:hAnsi="OpenSans"/>
          <w:color w:val="000000"/>
          <w:sz w:val="28"/>
          <w:szCs w:val="28"/>
        </w:rPr>
        <w:t xml:space="preserve"> сегодня изучению</w:t>
      </w:r>
      <w:r>
        <w:rPr>
          <w:rFonts w:ascii="OpenSans" w:hAnsi="OpenSans"/>
          <w:color w:val="000000"/>
          <w:sz w:val="28"/>
          <w:szCs w:val="28"/>
        </w:rPr>
        <w:t xml:space="preserve"> этой силы. Запишите тему </w:t>
      </w:r>
      <w:r w:rsidRPr="00DE0BB3">
        <w:rPr>
          <w:rFonts w:ascii="OpenSans" w:hAnsi="OpenSans"/>
          <w:color w:val="000000"/>
          <w:sz w:val="28"/>
          <w:szCs w:val="28"/>
        </w:rPr>
        <w:t xml:space="preserve"> </w:t>
      </w:r>
    </w:p>
    <w:p w:rsidR="005B5466" w:rsidRPr="00DE0BB3" w:rsidRDefault="005B5466" w:rsidP="005B5466">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Сила, которая воздействует на любую заряженную частицу, влетающую в магнитное поле – сила Лоренца. И определяется по формуле: </w:t>
      </w:r>
      <w:r w:rsidRPr="00DE0BB3">
        <w:rPr>
          <w:rFonts w:ascii="OpenSans" w:hAnsi="OpenSans"/>
          <w:noProof/>
          <w:color w:val="000000"/>
          <w:sz w:val="28"/>
          <w:szCs w:val="28"/>
        </w:rPr>
        <w:drawing>
          <wp:inline distT="0" distB="0" distL="0" distR="0" wp14:anchorId="47AB1B67" wp14:editId="0A4719AF">
            <wp:extent cx="2236910" cy="409575"/>
            <wp:effectExtent l="0" t="0" r="0" b="0"/>
            <wp:docPr id="237" name="Рисунок 237"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fsd.videouroki.net/html/2014/05/30/98682549/98682549_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48113" cy="411626"/>
                    </a:xfrm>
                    <a:prstGeom prst="rect">
                      <a:avLst/>
                    </a:prstGeom>
                    <a:noFill/>
                    <a:ln>
                      <a:noFill/>
                    </a:ln>
                  </pic:spPr>
                </pic:pic>
              </a:graphicData>
            </a:graphic>
          </wp:inline>
        </w:drawing>
      </w:r>
      <w:r w:rsidRPr="00DE0BB3">
        <w:rPr>
          <w:rFonts w:ascii="OpenSans" w:hAnsi="OpenSans"/>
          <w:noProof/>
          <w:color w:val="000000"/>
          <w:sz w:val="28"/>
          <w:szCs w:val="28"/>
        </w:rPr>
        <w:drawing>
          <wp:inline distT="0" distB="0" distL="0" distR="0" wp14:anchorId="64B10B30" wp14:editId="77072E9D">
            <wp:extent cx="676275" cy="123825"/>
            <wp:effectExtent l="0" t="0" r="9525" b="9525"/>
            <wp:docPr id="236" name="Рисунок 236"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fsd.videouroki.net/html/2014/05/30/98682549/98682549_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r w:rsidRPr="00DE0BB3">
        <w:rPr>
          <w:rFonts w:ascii="OpenSans" w:hAnsi="OpenSans"/>
          <w:color w:val="000000"/>
          <w:sz w:val="28"/>
          <w:szCs w:val="28"/>
        </w:rPr>
        <w:t xml:space="preserve">, где α – угол между V и B. </w:t>
      </w:r>
    </w:p>
    <w:p w:rsidR="005B5466" w:rsidRPr="00DE0BB3" w:rsidRDefault="005B5466" w:rsidP="005B5466">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 xml:space="preserve">Направление силы Лоренца определяется правилом левой руки: левую руку нужно расположить так, чтобы линии магнитной индукции входили в ладонь, 4 вытянутых пальца были направлены по движению положительного заряда, а отогнутый большой палец укажет направление силы, действующей на заряд. </w:t>
      </w:r>
    </w:p>
    <w:p w:rsidR="005B5466" w:rsidRPr="00DE0BB3" w:rsidRDefault="005B5466" w:rsidP="005B5466">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lastRenderedPageBreak/>
        <w:t>Но заряженные частицы в магнитное поле могут влетать по-разному. Рассмотрим 3 случая:</w:t>
      </w:r>
    </w:p>
    <w:p w:rsidR="005B5466" w:rsidRPr="00DE0BB3" w:rsidRDefault="005B5466" w:rsidP="005B5466">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1.если заряд влетает в магнитное поле вдоль линий магнитной индукции, то Сила Лоренца равна 0.</w:t>
      </w:r>
    </w:p>
    <w:p w:rsidR="005B5466" w:rsidRPr="00DE0BB3" w:rsidRDefault="005B5466" w:rsidP="005B5466">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2. Если заряд влетает в магнитное поле под каким-либо углом, то </w:t>
      </w:r>
      <w:r w:rsidRPr="00DE0BB3">
        <w:rPr>
          <w:rFonts w:ascii="OpenSans" w:hAnsi="OpenSans"/>
          <w:noProof/>
          <w:color w:val="000000"/>
          <w:sz w:val="28"/>
          <w:szCs w:val="28"/>
        </w:rPr>
        <w:drawing>
          <wp:inline distT="0" distB="0" distL="0" distR="0" wp14:anchorId="699438BD" wp14:editId="7651A6AA">
            <wp:extent cx="676275" cy="123825"/>
            <wp:effectExtent l="0" t="0" r="9525" b="9525"/>
            <wp:docPr id="235" name="Рисунок 235"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fsd.videouroki.net/html/2014/05/30/98682549/98682549_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p>
    <w:p w:rsidR="005B5466" w:rsidRPr="00D62BD6" w:rsidRDefault="005B5466" w:rsidP="005B5466">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3.Если заряд влетает перпендикулярно линиям магнитной индукции (т.е. линии магнитной индукции уходят в доску), то </w:t>
      </w:r>
      <w:r w:rsidRPr="00DE0BB3">
        <w:rPr>
          <w:rFonts w:ascii="OpenSans" w:hAnsi="OpenSans"/>
          <w:noProof/>
          <w:color w:val="000000"/>
          <w:sz w:val="28"/>
          <w:szCs w:val="28"/>
        </w:rPr>
        <w:drawing>
          <wp:inline distT="0" distB="0" distL="0" distR="0" wp14:anchorId="3573B933" wp14:editId="3394B3AB">
            <wp:extent cx="371475" cy="142875"/>
            <wp:effectExtent l="0" t="0" r="9525" b="9525"/>
            <wp:docPr id="234" name="Рисунок 234" descr="https://fsd.videouroki.net/html/2014/05/30/98682549/9868254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fsd.videouroki.net/html/2014/05/30/98682549/98682549_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p>
    <w:p w:rsidR="005B5466" w:rsidRPr="00060524" w:rsidRDefault="005B5466" w:rsidP="005B5466">
      <w:pPr>
        <w:rPr>
          <w:rFonts w:ascii="Times New Roman" w:hAnsi="Times New Roman" w:cs="Times New Roman"/>
          <w:b/>
          <w:i/>
          <w:sz w:val="28"/>
          <w:szCs w:val="28"/>
          <w:u w:val="single"/>
        </w:rPr>
      </w:pPr>
      <w:r>
        <w:rPr>
          <w:rFonts w:ascii="Times New Roman" w:hAnsi="Times New Roman" w:cs="Times New Roman"/>
          <w:sz w:val="28"/>
          <w:szCs w:val="28"/>
        </w:rPr>
        <w:t>Прослушать лекцию по ссылке</w:t>
      </w:r>
      <w:r w:rsidRPr="00060524">
        <w:rPr>
          <w:rFonts w:ascii="Times New Roman" w:hAnsi="Times New Roman" w:cs="Times New Roman"/>
          <w:sz w:val="28"/>
          <w:szCs w:val="28"/>
        </w:rPr>
        <w:t>:</w:t>
      </w:r>
      <w:r>
        <w:rPr>
          <w:rFonts w:ascii="Times New Roman" w:hAnsi="Times New Roman" w:cs="Times New Roman"/>
          <w:sz w:val="28"/>
          <w:szCs w:val="28"/>
        </w:rPr>
        <w:t xml:space="preserve"> </w:t>
      </w:r>
      <w:hyperlink r:id="rId96" w:history="1">
        <w:r>
          <w:rPr>
            <w:rStyle w:val="a3"/>
          </w:rPr>
          <w:t>https://infourok.ru/videouroki/385</w:t>
        </w:r>
      </w:hyperlink>
    </w:p>
    <w:p w:rsidR="005B5466" w:rsidRDefault="005B5466" w:rsidP="005B5466">
      <w:pPr>
        <w:rPr>
          <w:i/>
          <w:sz w:val="28"/>
          <w:szCs w:val="28"/>
          <w:u w:val="single"/>
        </w:rPr>
      </w:pPr>
      <w:r>
        <w:rPr>
          <w:i/>
          <w:sz w:val="28"/>
          <w:szCs w:val="28"/>
          <w:u w:val="single"/>
        </w:rPr>
        <w:t xml:space="preserve">Дополнить </w:t>
      </w:r>
      <w:proofErr w:type="gramStart"/>
      <w:r>
        <w:rPr>
          <w:i/>
          <w:sz w:val="28"/>
          <w:szCs w:val="28"/>
          <w:u w:val="single"/>
        </w:rPr>
        <w:t xml:space="preserve">предыдущий </w:t>
      </w:r>
      <w:r w:rsidRPr="00060524">
        <w:rPr>
          <w:i/>
          <w:sz w:val="28"/>
          <w:szCs w:val="28"/>
          <w:u w:val="single"/>
        </w:rPr>
        <w:t xml:space="preserve"> конспект</w:t>
      </w:r>
      <w:proofErr w:type="gramEnd"/>
      <w:r w:rsidRPr="00060524">
        <w:rPr>
          <w:i/>
          <w:sz w:val="28"/>
          <w:szCs w:val="28"/>
          <w:u w:val="single"/>
        </w:rPr>
        <w:t xml:space="preserve"> в тетрадях </w:t>
      </w:r>
    </w:p>
    <w:p w:rsidR="005B5466" w:rsidRDefault="005B5466" w:rsidP="005B5466">
      <w:pPr>
        <w:rPr>
          <w:i/>
          <w:sz w:val="28"/>
          <w:szCs w:val="28"/>
          <w:u w:val="single"/>
        </w:rPr>
      </w:pPr>
      <w:r>
        <w:rPr>
          <w:i/>
          <w:sz w:val="28"/>
          <w:szCs w:val="28"/>
          <w:u w:val="single"/>
        </w:rPr>
        <w:t xml:space="preserve">Решение задач </w:t>
      </w:r>
    </w:p>
    <w:p w:rsidR="005B5466" w:rsidRPr="00DE0BB3" w:rsidRDefault="005B5466" w:rsidP="005B5466">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1.</w:t>
      </w:r>
      <w:r w:rsidRPr="00DE0BB3">
        <w:rPr>
          <w:rFonts w:ascii="OpenSans" w:eastAsia="Times New Roman" w:hAnsi="OpenSans" w:cs="Times New Roman"/>
          <w:color w:val="000000"/>
          <w:sz w:val="21"/>
          <w:szCs w:val="21"/>
          <w:lang w:eastAsia="ru-RU"/>
        </w:rPr>
        <w:t> Протон влетает в однородное магнитное поле с начальной скоростью 20 Мм/с под углом 45º к направлению линий магнитной индукции. Найдите модуль вектора магнитной индукции этого поля, если на протон действует сила 4×10</w:t>
      </w:r>
      <w:r w:rsidRPr="00DE0BB3">
        <w:rPr>
          <w:rFonts w:ascii="OpenSans" w:eastAsia="Times New Roman" w:hAnsi="OpenSans" w:cs="Times New Roman"/>
          <w:color w:val="000000"/>
          <w:sz w:val="16"/>
          <w:szCs w:val="16"/>
          <w:vertAlign w:val="superscript"/>
          <w:lang w:eastAsia="ru-RU"/>
        </w:rPr>
        <w:t>–13</w:t>
      </w:r>
      <w:r w:rsidRPr="00DE0BB3">
        <w:rPr>
          <w:rFonts w:ascii="OpenSans" w:eastAsia="Times New Roman" w:hAnsi="OpenSans" w:cs="Times New Roman"/>
          <w:color w:val="000000"/>
          <w:sz w:val="21"/>
          <w:szCs w:val="21"/>
          <w:lang w:eastAsia="ru-RU"/>
        </w:rPr>
        <w:t> Н.</w:t>
      </w:r>
    </w:p>
    <w:tbl>
      <w:tblPr>
        <w:tblW w:w="0" w:type="auto"/>
        <w:tblCellMar>
          <w:left w:w="0" w:type="dxa"/>
          <w:right w:w="0" w:type="dxa"/>
        </w:tblCellMar>
        <w:tblLook w:val="04A0" w:firstRow="1" w:lastRow="0" w:firstColumn="1" w:lastColumn="0" w:noHBand="0" w:noVBand="1"/>
      </w:tblPr>
      <w:tblGrid>
        <w:gridCol w:w="2439"/>
        <w:gridCol w:w="1513"/>
        <w:gridCol w:w="5403"/>
      </w:tblGrid>
      <w:tr w:rsidR="005B5466" w:rsidRPr="00DE0BB3" w:rsidTr="005B5466">
        <w:tc>
          <w:tcPr>
            <w:tcW w:w="32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ДАНО:</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ABD6E4D" wp14:editId="003D6F3F">
                  <wp:extent cx="1554480" cy="365760"/>
                  <wp:effectExtent l="0" t="0" r="0" b="0"/>
                  <wp:docPr id="233" name="Рисунок 233" descr="https://fsd.videouroki.net/products/conspekty/zfeldin/17-sila-lorients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fsd.videouroki.net/products/conspekty/zfeldin/17-sila-lorientsa.files/image00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4FE16D3F" wp14:editId="1628EDEC">
                  <wp:extent cx="1005840" cy="365760"/>
                  <wp:effectExtent l="0" t="0" r="0" b="0"/>
                  <wp:docPr id="232" name="Рисунок 232" descr="https://fsd.videouroki.net/products/conspekty/zfeldin/17-sila-lorients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fsd.videouroki.net/products/conspekty/zfeldin/17-sila-lorientsa.files/image00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B3C250A" wp14:editId="0D65D437">
                  <wp:extent cx="1920240" cy="365760"/>
                  <wp:effectExtent l="0" t="0" r="0" b="0"/>
                  <wp:docPr id="231" name="Рисунок 231" descr="https://fsd.videouroki.net/products/conspekty/zfeldin/17-sila-lorients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fsd.videouroki.net/products/conspekty/zfeldin/17-sila-lorientsa.files/image00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024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168B04D2" wp14:editId="6E44A0A9">
                  <wp:extent cx="2194560" cy="365760"/>
                  <wp:effectExtent l="0" t="0" r="0" b="0"/>
                  <wp:docPr id="230" name="Рисунок 230" descr="https://fsd.videouroki.net/products/conspekty/zfeldin/17-sila-lorients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fsd.videouroki.net/products/conspekty/zfeldin/17-sila-lorientsa.files/image00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1984" w:type="dxa"/>
            <w:tcBorders>
              <w:top w:val="nil"/>
              <w:left w:val="nil"/>
              <w:bottom w:val="nil"/>
              <w:right w:val="single" w:sz="8" w:space="0" w:color="000000"/>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СИ</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59D47252" wp14:editId="4632A89A">
                  <wp:extent cx="1280160" cy="365760"/>
                  <wp:effectExtent l="0" t="0" r="0" b="0"/>
                  <wp:docPr id="229" name="Рисунок 229" descr="https://fsd.videouroki.net/products/conspekty/zfeldin/17-sila-lorients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fsd.videouroki.net/products/conspekty/zfeldin/17-sila-lorientsa.files/image00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a:ln>
                            <a:noFill/>
                          </a:ln>
                        </pic:spPr>
                      </pic:pic>
                    </a:graphicData>
                  </a:graphic>
                </wp:inline>
              </w:drawing>
            </w:r>
          </w:p>
        </w:tc>
        <w:tc>
          <w:tcPr>
            <w:tcW w:w="5819" w:type="dxa"/>
            <w:tcBorders>
              <w:top w:val="nil"/>
              <w:left w:val="nil"/>
              <w:bottom w:val="nil"/>
              <w:right w:val="nil"/>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РЕШЕНИЕ</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207AFC9B" wp14:editId="293985ED">
                  <wp:extent cx="2011680" cy="1645920"/>
                  <wp:effectExtent l="0" t="0" r="7620" b="0"/>
                  <wp:docPr id="228" name="Рисунок 228" descr="https://fsd.videouroki.net/products/conspekty/zfeldin/17-sila-lorients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videouroki.net/products/conspekty/zfeldin/17-sila-lorientsa.files/image00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1680" cy="164592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Сила Лоренца определяется по формуле</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1ED390BE" wp14:editId="356492FB">
                  <wp:extent cx="1645920" cy="365760"/>
                  <wp:effectExtent l="0" t="0" r="0" b="0"/>
                  <wp:docPr id="227" name="Рисунок 227" descr="https://fsd.videouroki.net/products/conspekty/zfeldin/17-sila-lorients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videouroki.net/products/conspekty/zfeldin/17-sila-lorientsa.files/image00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Тогда модуль вектора магнитной индукции равен</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E67655F" wp14:editId="0FA8E493">
                  <wp:extent cx="1645920" cy="731520"/>
                  <wp:effectExtent l="0" t="0" r="0" b="0"/>
                  <wp:docPr id="226" name="Рисунок 226" descr="https://fsd.videouroki.net/products/conspekty/zfeldin/17-sila-lorients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fsd.videouroki.net/products/conspekty/zfeldin/17-sila-lorientsa.files/image00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45920" cy="73152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5D55A701" wp14:editId="39F4B5C5">
                  <wp:extent cx="5120640" cy="822960"/>
                  <wp:effectExtent l="0" t="0" r="0" b="0"/>
                  <wp:docPr id="225" name="Рисунок 225" descr="https://fsd.videouroki.net/products/conspekty/zfeldin/17-sila-lorients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fsd.videouroki.net/products/conspekty/zfeldin/17-sila-lorientsa.files/image00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20640" cy="822960"/>
                          </a:xfrm>
                          <a:prstGeom prst="rect">
                            <a:avLst/>
                          </a:prstGeom>
                          <a:noFill/>
                          <a:ln>
                            <a:noFill/>
                          </a:ln>
                        </pic:spPr>
                      </pic:pic>
                    </a:graphicData>
                  </a:graphic>
                </wp:inline>
              </w:drawing>
            </w:r>
          </w:p>
        </w:tc>
      </w:tr>
      <w:tr w:rsidR="005B5466" w:rsidRPr="00DE0BB3" w:rsidTr="005B5466">
        <w:tc>
          <w:tcPr>
            <w:tcW w:w="3270" w:type="dxa"/>
            <w:tcBorders>
              <w:top w:val="nil"/>
              <w:left w:val="nil"/>
              <w:bottom w:val="nil"/>
              <w:right w:val="single" w:sz="8" w:space="0" w:color="000000"/>
            </w:tcBorders>
            <w:tcMar>
              <w:top w:w="0" w:type="dxa"/>
              <w:left w:w="108" w:type="dxa"/>
              <w:bottom w:w="0" w:type="dxa"/>
              <w:right w:w="108" w:type="dxa"/>
            </w:tcMar>
            <w:vAlign w:val="center"/>
            <w:hideMark/>
          </w:tcPr>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7BEE0953" wp14:editId="75E8AF48">
                  <wp:extent cx="2194560" cy="365760"/>
                  <wp:effectExtent l="0" t="0" r="0" b="0"/>
                  <wp:docPr id="224" name="Рисунок 224" descr="https://fsd.videouroki.net/products/conspekty/zfeldin/17-sila-lorients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fsd.videouroki.net/products/conspekty/zfeldin/17-sila-lorientsa.files/image01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0" w:type="auto"/>
            <w:vAlign w:val="center"/>
            <w:hideMark/>
          </w:tcPr>
          <w:p w:rsidR="005B5466" w:rsidRPr="00DE0BB3" w:rsidRDefault="005B5466" w:rsidP="005B54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B5466" w:rsidRPr="00DE0BB3" w:rsidRDefault="005B5466" w:rsidP="005B5466">
            <w:pPr>
              <w:spacing w:after="0" w:line="240" w:lineRule="auto"/>
              <w:rPr>
                <w:rFonts w:ascii="Times New Roman" w:eastAsia="Times New Roman" w:hAnsi="Times New Roman" w:cs="Times New Roman"/>
                <w:sz w:val="20"/>
                <w:szCs w:val="20"/>
                <w:lang w:eastAsia="ru-RU"/>
              </w:rPr>
            </w:pPr>
          </w:p>
        </w:tc>
      </w:tr>
    </w:tbl>
    <w:p w:rsidR="005B5466" w:rsidRPr="00DE0BB3" w:rsidRDefault="005B5466" w:rsidP="005B5466">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xml:space="preserve">: 177 </w:t>
      </w:r>
      <w:proofErr w:type="spellStart"/>
      <w:r w:rsidRPr="00DE0BB3">
        <w:rPr>
          <w:rFonts w:ascii="OpenSans" w:eastAsia="Times New Roman" w:hAnsi="OpenSans" w:cs="Times New Roman"/>
          <w:color w:val="000000"/>
          <w:sz w:val="21"/>
          <w:szCs w:val="21"/>
          <w:lang w:eastAsia="ru-RU"/>
        </w:rPr>
        <w:t>мТл</w:t>
      </w:r>
      <w:proofErr w:type="spellEnd"/>
      <w:r w:rsidRPr="00DE0BB3">
        <w:rPr>
          <w:rFonts w:ascii="OpenSans" w:eastAsia="Times New Roman" w:hAnsi="OpenSans" w:cs="Times New Roman"/>
          <w:color w:val="000000"/>
          <w:sz w:val="21"/>
          <w:szCs w:val="21"/>
          <w:lang w:eastAsia="ru-RU"/>
        </w:rPr>
        <w:t>.</w:t>
      </w:r>
    </w:p>
    <w:p w:rsidR="005B5466" w:rsidRPr="00DE0BB3" w:rsidRDefault="005B5466" w:rsidP="005B5466">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2.</w:t>
      </w:r>
      <w:r w:rsidRPr="00DE0BB3">
        <w:rPr>
          <w:rFonts w:ascii="OpenSans" w:eastAsia="Times New Roman" w:hAnsi="OpenSans" w:cs="Times New Roman"/>
          <w:color w:val="000000"/>
          <w:sz w:val="21"/>
          <w:szCs w:val="21"/>
          <w:lang w:eastAsia="ru-RU"/>
        </w:rPr>
        <w:t xml:space="preserve"> Электрон влетает в магнитное поле с индукцией 25 </w:t>
      </w:r>
      <w:proofErr w:type="spellStart"/>
      <w:r w:rsidRPr="00DE0BB3">
        <w:rPr>
          <w:rFonts w:ascii="OpenSans" w:eastAsia="Times New Roman" w:hAnsi="OpenSans" w:cs="Times New Roman"/>
          <w:color w:val="000000"/>
          <w:sz w:val="21"/>
          <w:szCs w:val="21"/>
          <w:lang w:eastAsia="ru-RU"/>
        </w:rPr>
        <w:t>мкТл</w:t>
      </w:r>
      <w:proofErr w:type="spellEnd"/>
      <w:r w:rsidRPr="00DE0BB3">
        <w:rPr>
          <w:rFonts w:ascii="OpenSans" w:eastAsia="Times New Roman" w:hAnsi="OpenSans" w:cs="Times New Roman"/>
          <w:color w:val="000000"/>
          <w:sz w:val="21"/>
          <w:szCs w:val="21"/>
          <w:lang w:eastAsia="ru-RU"/>
        </w:rPr>
        <w:t>. Определите радиус кривизны траектории, по которой электрон будет двигаться, если направление его начальной скорости перпендикулярно направлению линий магнитной индукции. Начальная скорость электрона равна 630 км/с.</w:t>
      </w:r>
    </w:p>
    <w:tbl>
      <w:tblPr>
        <w:tblW w:w="0" w:type="auto"/>
        <w:tblCellMar>
          <w:left w:w="0" w:type="dxa"/>
          <w:right w:w="0" w:type="dxa"/>
        </w:tblCellMar>
        <w:tblLook w:val="04A0" w:firstRow="1" w:lastRow="0" w:firstColumn="1" w:lastColumn="0" w:noHBand="0" w:noVBand="1"/>
      </w:tblPr>
      <w:tblGrid>
        <w:gridCol w:w="2839"/>
        <w:gridCol w:w="1999"/>
        <w:gridCol w:w="4517"/>
      </w:tblGrid>
      <w:tr w:rsidR="005B5466" w:rsidRPr="00DE0BB3" w:rsidTr="005B5466">
        <w:tc>
          <w:tcPr>
            <w:tcW w:w="354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ДАНО:</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7A99605A" wp14:editId="69125EFE">
                  <wp:extent cx="1554480" cy="365760"/>
                  <wp:effectExtent l="0" t="0" r="0" b="0"/>
                  <wp:docPr id="223" name="Рисунок 223" descr="https://fsd.videouroki.net/products/conspekty/zfeldin/17-sila-lorients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fsd.videouroki.net/products/conspekty/zfeldin/17-sila-lorientsa.files/image01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00D331AF" wp14:editId="4125C045">
                  <wp:extent cx="1645920" cy="365760"/>
                  <wp:effectExtent l="0" t="0" r="0" b="0"/>
                  <wp:docPr id="222" name="Рисунок 222" descr="https://fsd.videouroki.net/products/conspekty/zfeldin/17-sila-lorientsa.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fsd.videouroki.net/products/conspekty/zfeldin/17-sila-lorientsa.files/image01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04DEBA9" wp14:editId="28569A79">
                  <wp:extent cx="1005840" cy="365760"/>
                  <wp:effectExtent l="0" t="0" r="0" b="0"/>
                  <wp:docPr id="221" name="Рисунок 221" descr="https://fsd.videouroki.net/products/conspekty/zfeldin/17-sila-lorientsa.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fsd.videouroki.net/products/conspekty/zfeldin/17-sila-lorientsa.files/image01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1D70D2E6" wp14:editId="0C578B36">
                  <wp:extent cx="2286000" cy="365760"/>
                  <wp:effectExtent l="0" t="0" r="0" b="0"/>
                  <wp:docPr id="220" name="Рисунок 220" descr="https://fsd.videouroki.net/products/conspekty/zfeldin/17-sila-lorientsa.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fsd.videouroki.net/products/conspekty/zfeldin/17-sila-lorientsa.files/image01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15845F4D" wp14:editId="1248C7CB">
                  <wp:extent cx="2194560" cy="365760"/>
                  <wp:effectExtent l="0" t="0" r="0" b="0"/>
                  <wp:docPr id="219" name="Рисунок 219" descr="https://fsd.videouroki.net/products/conspekty/zfeldin/17-sila-lorientsa.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fsd.videouroki.net/products/conspekty/zfeldin/17-sila-lorientsa.files/image01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2268" w:type="dxa"/>
            <w:tcBorders>
              <w:top w:val="nil"/>
              <w:left w:val="nil"/>
              <w:bottom w:val="nil"/>
              <w:right w:val="single" w:sz="8" w:space="0" w:color="000000"/>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СИ</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0D2580C7" wp14:editId="72CA1773">
                  <wp:extent cx="1554480" cy="365760"/>
                  <wp:effectExtent l="0" t="0" r="0" b="0"/>
                  <wp:docPr id="218" name="Рисунок 218" descr="https://fsd.videouroki.net/products/conspekty/zfeldin/17-sila-lorientsa.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fsd.videouroki.net/products/conspekty/zfeldin/17-sila-lorientsa.files/image01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4DF289B8" wp14:editId="6C9A23E5">
                  <wp:extent cx="1463040" cy="365760"/>
                  <wp:effectExtent l="0" t="0" r="0" b="0"/>
                  <wp:docPr id="217" name="Рисунок 217" descr="https://fsd.videouroki.net/products/conspekty/zfeldin/17-sila-lorientsa.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fsd.videouroki.net/products/conspekty/zfeldin/17-sila-lorientsa.files/image01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p>
        </w:tc>
        <w:tc>
          <w:tcPr>
            <w:tcW w:w="5394" w:type="dxa"/>
            <w:tcBorders>
              <w:top w:val="nil"/>
              <w:left w:val="nil"/>
              <w:bottom w:val="nil"/>
              <w:right w:val="nil"/>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РЕШЕНИЕ</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705FF00A" wp14:editId="2B88A68C">
                  <wp:extent cx="1554480" cy="1554480"/>
                  <wp:effectExtent l="0" t="0" r="7620" b="7620"/>
                  <wp:docPr id="216" name="Рисунок 216" descr="https://fsd.videouroki.net/products/conspekty/zfeldin/17-sila-lorientsa.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fsd.videouroki.net/products/conspekty/zfeldin/17-sila-lorientsa.files/image018.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Применим правило левой руки: если расположить левую руку так, что линии магнитной индукции входят в ладонь, а четыре пальца указывают направление скорости, то отогнутый большой палец укажет направление силы Лоренца, которая будет действовать на положительный заряд. Электрон имеет отрицательный заряд, поэтому сила Лоренца направлена в противоположную сторону.</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Сила Лоренца определяется по формуле</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46A0687" wp14:editId="62892F53">
                  <wp:extent cx="1645920" cy="365760"/>
                  <wp:effectExtent l="0" t="0" r="0" b="0"/>
                  <wp:docPr id="215" name="Рисунок 215" descr="https://fsd.videouroki.net/products/conspekty/zfeldin/17-sila-lorientsa.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fsd.videouroki.net/products/conspekty/zfeldin/17-sila-lorientsa.files/image01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Согласно второму закону Ньютона</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43E96B87" wp14:editId="6CCEF4DB">
                  <wp:extent cx="1188720" cy="457200"/>
                  <wp:effectExtent l="0" t="0" r="0" b="0"/>
                  <wp:docPr id="214" name="Рисунок 214" descr="https://fsd.videouroki.net/products/conspekty/zfeldin/17-sila-lorientsa.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fsd.videouroki.net/products/conspekty/zfeldin/17-sila-lorientsa.files/image02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Центростремительное ускорение равно отношению квадрата скорости к радиусу кривизны траектории, а синус девяноста градусов равен единице, тогда получаем, что</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5A945517" wp14:editId="079143FA">
                  <wp:extent cx="3383280" cy="640080"/>
                  <wp:effectExtent l="0" t="0" r="0" b="7620"/>
                  <wp:docPr id="213" name="Рисунок 213" descr="https://fsd.videouroki.net/products/conspekty/zfeldin/17-sila-lorientsa.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fsd.videouroki.net/products/conspekty/zfeldin/17-sila-lorientsa.files/image02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83280" cy="64008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Тогда радиус кривизны траектории равен</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6AE98185" wp14:editId="1B1AB1E5">
                  <wp:extent cx="1280160" cy="640080"/>
                  <wp:effectExtent l="0" t="0" r="0" b="7620"/>
                  <wp:docPr id="212" name="Рисунок 212" descr="https://fsd.videouroki.net/products/conspekty/zfeldin/17-sila-lorientsa.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fsd.videouroki.net/products/conspekty/zfeldin/17-sila-lorientsa.files/image02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A276B4A" wp14:editId="054BF291">
                  <wp:extent cx="3566160" cy="731520"/>
                  <wp:effectExtent l="0" t="0" r="0" b="0"/>
                  <wp:docPr id="211" name="Рисунок 211" descr="https://fsd.videouroki.net/products/conspekty/zfeldin/17-sila-lorientsa.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fsd.videouroki.net/products/conspekty/zfeldin/17-sila-lorientsa.files/image02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66160" cy="73152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4DA561BE" wp14:editId="5CA39149">
                  <wp:extent cx="3749040" cy="822960"/>
                  <wp:effectExtent l="0" t="0" r="0" b="0"/>
                  <wp:docPr id="210" name="Рисунок 210" descr="https://fsd.videouroki.net/products/conspekty/zfeldin/17-sila-lorientsa.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fsd.videouroki.net/products/conspekty/zfeldin/17-sila-lorientsa.files/image02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49040" cy="8229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0A098081" wp14:editId="29938651">
                  <wp:extent cx="3474720" cy="822960"/>
                  <wp:effectExtent l="0" t="0" r="0" b="0"/>
                  <wp:docPr id="209" name="Рисунок 209" descr="https://fsd.videouroki.net/products/conspekty/zfeldin/17-sila-lorientsa.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fsd.videouroki.net/products/conspekty/zfeldin/17-sila-lorientsa.files/image02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74720" cy="822960"/>
                          </a:xfrm>
                          <a:prstGeom prst="rect">
                            <a:avLst/>
                          </a:prstGeom>
                          <a:noFill/>
                          <a:ln>
                            <a:noFill/>
                          </a:ln>
                        </pic:spPr>
                      </pic:pic>
                    </a:graphicData>
                  </a:graphic>
                </wp:inline>
              </w:drawing>
            </w:r>
          </w:p>
        </w:tc>
      </w:tr>
      <w:tr w:rsidR="005B5466" w:rsidRPr="00DE0BB3" w:rsidTr="005B5466">
        <w:tc>
          <w:tcPr>
            <w:tcW w:w="3544" w:type="dxa"/>
            <w:tcBorders>
              <w:top w:val="nil"/>
              <w:left w:val="nil"/>
              <w:bottom w:val="nil"/>
              <w:right w:val="single" w:sz="8" w:space="0" w:color="000000"/>
            </w:tcBorders>
            <w:tcMar>
              <w:top w:w="0" w:type="dxa"/>
              <w:left w:w="108" w:type="dxa"/>
              <w:bottom w:w="0" w:type="dxa"/>
              <w:right w:w="108" w:type="dxa"/>
            </w:tcMar>
            <w:vAlign w:val="center"/>
            <w:hideMark/>
          </w:tcPr>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1B94A6C6" wp14:editId="30CEA923">
                  <wp:extent cx="2194560" cy="365760"/>
                  <wp:effectExtent l="0" t="0" r="0" b="0"/>
                  <wp:docPr id="208" name="Рисунок 208" descr="https://fsd.videouroki.net/products/conspekty/zfeldin/17-sila-lorientsa.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fsd.videouroki.net/products/conspekty/zfeldin/17-sila-lorientsa.files/image02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0" w:type="auto"/>
            <w:vAlign w:val="center"/>
            <w:hideMark/>
          </w:tcPr>
          <w:p w:rsidR="005B5466" w:rsidRPr="00DE0BB3" w:rsidRDefault="005B5466" w:rsidP="005B54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B5466" w:rsidRPr="00DE0BB3" w:rsidRDefault="005B5466" w:rsidP="005B5466">
            <w:pPr>
              <w:spacing w:after="0" w:line="240" w:lineRule="auto"/>
              <w:rPr>
                <w:rFonts w:ascii="Times New Roman" w:eastAsia="Times New Roman" w:hAnsi="Times New Roman" w:cs="Times New Roman"/>
                <w:sz w:val="20"/>
                <w:szCs w:val="20"/>
                <w:lang w:eastAsia="ru-RU"/>
              </w:rPr>
            </w:pPr>
          </w:p>
        </w:tc>
      </w:tr>
    </w:tbl>
    <w:p w:rsidR="005B5466" w:rsidRPr="00DE0BB3" w:rsidRDefault="005B5466" w:rsidP="005B5466">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14 см.</w:t>
      </w:r>
    </w:p>
    <w:p w:rsidR="005B5466" w:rsidRPr="00DE0BB3" w:rsidRDefault="005B5466" w:rsidP="005B5466">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3.</w:t>
      </w:r>
      <w:r w:rsidRPr="00DE0BB3">
        <w:rPr>
          <w:rFonts w:ascii="OpenSans" w:eastAsia="Times New Roman" w:hAnsi="OpenSans" w:cs="Times New Roman"/>
          <w:color w:val="000000"/>
          <w:sz w:val="21"/>
          <w:szCs w:val="21"/>
          <w:lang w:eastAsia="ru-RU"/>
        </w:rPr>
        <w:t> Частица влетает в однородное магнитное поле и пролетает сквозь него без изменения траектории. В каких случаях это возможно?</w:t>
      </w:r>
    </w:p>
    <w:p w:rsidR="005B5466" w:rsidRPr="00DE0BB3" w:rsidRDefault="005B5466" w:rsidP="005B5466">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РЕШЕНИЕ</w:t>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Траектория движения частицы не будет изменяться если сила Лоренца будет равна нулю.</w:t>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Запишем формулу для определения силы Лоренца</w:t>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033B67D4" wp14:editId="190AE7C4">
            <wp:extent cx="1645920" cy="365760"/>
            <wp:effectExtent l="0" t="0" r="0" b="0"/>
            <wp:docPr id="207" name="Рисунок 207" descr="https://fsd.videouroki.net/products/conspekty/zfeldin/17-sila-lorientsa.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fsd.videouroki.net/products/conspekty/zfeldin/17-sila-lorientsa.files/image02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Таким образом,</w:t>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526A0313" wp14:editId="4804DB93">
            <wp:extent cx="1554480" cy="365760"/>
            <wp:effectExtent l="0" t="0" r="0" b="0"/>
            <wp:docPr id="206" name="Рисунок 206" descr="https://fsd.videouroki.net/products/conspekty/zfeldin/17-sila-lorientsa.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fsd.videouroki.net/products/conspekty/zfeldin/17-sila-lorientsa.files/image02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Данное произведение будет равно нулю в том случае, если один из множителей равен нулю. По условию задачи скорость и индукция поля не равны нулю. Следовательно,</w:t>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7D6870EA" wp14:editId="2AC0AB08">
            <wp:extent cx="3108960" cy="548640"/>
            <wp:effectExtent l="0" t="0" r="0" b="3810"/>
            <wp:docPr id="205" name="Рисунок 205" descr="https://fsd.videouroki.net/products/conspekty/zfeldin/17-sila-lorientsa.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fsd.videouroki.net/products/conspekty/zfeldin/17-sila-lorientsa.files/image029.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08960" cy="548640"/>
                    </a:xfrm>
                    <a:prstGeom prst="rect">
                      <a:avLst/>
                    </a:prstGeom>
                    <a:noFill/>
                    <a:ln>
                      <a:noFill/>
                    </a:ln>
                  </pic:spPr>
                </pic:pic>
              </a:graphicData>
            </a:graphic>
          </wp:inline>
        </w:drawing>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При этом</w:t>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3C6E2CA5" wp14:editId="69B38E81">
            <wp:extent cx="3383280" cy="365760"/>
            <wp:effectExtent l="0" t="0" r="0" b="0"/>
            <wp:docPr id="204" name="Рисунок 204" descr="https://fsd.videouroki.net/products/conspekty/zfeldin/17-sila-lorientsa.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fsd.videouroki.net/products/conspekty/zfeldin/17-sila-lorientsa.files/image03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83280" cy="365760"/>
                    </a:xfrm>
                    <a:prstGeom prst="rect">
                      <a:avLst/>
                    </a:prstGeom>
                    <a:noFill/>
                    <a:ln>
                      <a:noFill/>
                    </a:ln>
                  </pic:spPr>
                </pic:pic>
              </a:graphicData>
            </a:graphic>
          </wp:inline>
        </w:drawing>
      </w:r>
    </w:p>
    <w:p w:rsidR="005B5466" w:rsidRPr="00DE0BB3" w:rsidRDefault="005B5466" w:rsidP="005B5466">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lastRenderedPageBreak/>
        <w:drawing>
          <wp:inline distT="0" distB="0" distL="0" distR="0" wp14:anchorId="286EDF87" wp14:editId="408210C4">
            <wp:extent cx="3474720" cy="3566160"/>
            <wp:effectExtent l="0" t="0" r="0" b="0"/>
            <wp:docPr id="203" name="Рисунок 203" descr="https://fsd.videouroki.net/products/conspekty/zfeldin/17-sila-lorientsa.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fsd.videouroki.net/products/conspekty/zfeldin/17-sila-lorientsa.files/image03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74720" cy="3566160"/>
                    </a:xfrm>
                    <a:prstGeom prst="rect">
                      <a:avLst/>
                    </a:prstGeom>
                    <a:noFill/>
                    <a:ln>
                      <a:noFill/>
                    </a:ln>
                  </pic:spPr>
                </pic:pic>
              </a:graphicData>
            </a:graphic>
          </wp:inline>
        </w:drawing>
      </w:r>
    </w:p>
    <w:p w:rsidR="005B5466" w:rsidRPr="00DE0BB3" w:rsidRDefault="005B5466" w:rsidP="005B5466">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либо частица двигается параллельно линиям магнитной индукции, либо она не имеет заряда.</w:t>
      </w:r>
    </w:p>
    <w:p w:rsidR="005B5466" w:rsidRPr="00DE0BB3" w:rsidRDefault="005B5466" w:rsidP="005B5466">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4.</w:t>
      </w:r>
      <w:r w:rsidRPr="00DE0BB3">
        <w:rPr>
          <w:rFonts w:ascii="OpenSans" w:eastAsia="Times New Roman" w:hAnsi="OpenSans" w:cs="Times New Roman"/>
          <w:color w:val="000000"/>
          <w:sz w:val="21"/>
          <w:szCs w:val="21"/>
          <w:lang w:eastAsia="ru-RU"/>
        </w:rPr>
        <w:t> В однородном магнитном поле с индукцией 0,2 </w:t>
      </w:r>
      <w:proofErr w:type="spellStart"/>
      <w:r w:rsidRPr="00DE0BB3">
        <w:rPr>
          <w:rFonts w:ascii="OpenSans" w:eastAsia="Times New Roman" w:hAnsi="OpenSans" w:cs="Times New Roman"/>
          <w:color w:val="000000"/>
          <w:sz w:val="21"/>
          <w:szCs w:val="21"/>
          <w:lang w:eastAsia="ru-RU"/>
        </w:rPr>
        <w:t>мТл</w:t>
      </w:r>
      <w:proofErr w:type="spellEnd"/>
      <w:r w:rsidRPr="00DE0BB3">
        <w:rPr>
          <w:rFonts w:ascii="OpenSans" w:eastAsia="Times New Roman" w:hAnsi="OpenSans" w:cs="Times New Roman"/>
          <w:color w:val="000000"/>
          <w:sz w:val="21"/>
          <w:szCs w:val="21"/>
          <w:lang w:eastAsia="ru-RU"/>
        </w:rPr>
        <w:t xml:space="preserve"> по окружности движется частица. Найдите время, за которое направление скорости частицы изменится на противоположное, если заряд частицы равен 60 </w:t>
      </w:r>
      <w:proofErr w:type="spellStart"/>
      <w:r w:rsidRPr="00DE0BB3">
        <w:rPr>
          <w:rFonts w:ascii="OpenSans" w:eastAsia="Times New Roman" w:hAnsi="OpenSans" w:cs="Times New Roman"/>
          <w:color w:val="000000"/>
          <w:sz w:val="21"/>
          <w:szCs w:val="21"/>
          <w:lang w:eastAsia="ru-RU"/>
        </w:rPr>
        <w:t>нКл</w:t>
      </w:r>
      <w:proofErr w:type="spellEnd"/>
      <w:r w:rsidRPr="00DE0BB3">
        <w:rPr>
          <w:rFonts w:ascii="OpenSans" w:eastAsia="Times New Roman" w:hAnsi="OpenSans" w:cs="Times New Roman"/>
          <w:color w:val="000000"/>
          <w:sz w:val="21"/>
          <w:szCs w:val="21"/>
          <w:lang w:eastAsia="ru-RU"/>
        </w:rPr>
        <w:t>, а масса – 2×10</w:t>
      </w:r>
      <w:r w:rsidRPr="00DE0BB3">
        <w:rPr>
          <w:rFonts w:ascii="OpenSans" w:eastAsia="Times New Roman" w:hAnsi="OpenSans" w:cs="Times New Roman"/>
          <w:color w:val="000000"/>
          <w:sz w:val="16"/>
          <w:szCs w:val="16"/>
          <w:vertAlign w:val="superscript"/>
          <w:lang w:eastAsia="ru-RU"/>
        </w:rPr>
        <w:t>–13</w:t>
      </w:r>
      <w:r w:rsidRPr="00DE0BB3">
        <w:rPr>
          <w:rFonts w:ascii="OpenSans" w:eastAsia="Times New Roman" w:hAnsi="OpenSans" w:cs="Times New Roman"/>
          <w:color w:val="000000"/>
          <w:sz w:val="21"/>
          <w:szCs w:val="21"/>
          <w:lang w:eastAsia="ru-RU"/>
        </w:rPr>
        <w:t> кг.</w:t>
      </w:r>
    </w:p>
    <w:tbl>
      <w:tblPr>
        <w:tblW w:w="0" w:type="auto"/>
        <w:tblCellMar>
          <w:left w:w="0" w:type="dxa"/>
          <w:right w:w="0" w:type="dxa"/>
        </w:tblCellMar>
        <w:tblLook w:val="04A0" w:firstRow="1" w:lastRow="0" w:firstColumn="1" w:lastColumn="0" w:noHBand="0" w:noVBand="1"/>
      </w:tblPr>
      <w:tblGrid>
        <w:gridCol w:w="2288"/>
        <w:gridCol w:w="1703"/>
        <w:gridCol w:w="5364"/>
      </w:tblGrid>
      <w:tr w:rsidR="005B5466" w:rsidRPr="00DE0BB3" w:rsidTr="005B5466">
        <w:tc>
          <w:tcPr>
            <w:tcW w:w="284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ДАНО:</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58C9F70F" wp14:editId="5717DBB4">
                      <wp:extent cx="274320" cy="274320"/>
                      <wp:effectExtent l="0" t="0" r="0" b="0"/>
                      <wp:docPr id="202" name="Прямоугольник 202"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3A260" id="Прямоугольник 202"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50q1rAADAAAIBgAADgAAAAAAAAAAAAAAAAAuAgAAZHJzL2Uyb0RvYy54bWxQSwECLQAUAAYA&#10;CAAAACEAiORGuNkAAAADAQAADwAAAAAAAAAAAAAAAABaBQAAZHJzL2Rvd25yZXYueG1sUEsFBgAA&#10;AAAEAAQA8wAAAGAGA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49547FC0" wp14:editId="49B5D027">
                      <wp:extent cx="274320" cy="274320"/>
                      <wp:effectExtent l="0" t="0" r="0" b="0"/>
                      <wp:docPr id="201" name="Прямоугольник 201"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11D74" id="Прямоугольник 201"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Oq/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LCDOq/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5EFF351E" wp14:editId="7FA5AEA4">
                      <wp:extent cx="274320" cy="274320"/>
                      <wp:effectExtent l="0" t="0" r="0" b="0"/>
                      <wp:docPr id="200" name="Прямоугольник 200"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DB152" id="Прямоугольник 200"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QNJ4e/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c>
          <w:tcPr>
            <w:tcW w:w="2127" w:type="dxa"/>
            <w:tcBorders>
              <w:top w:val="nil"/>
              <w:left w:val="nil"/>
              <w:bottom w:val="nil"/>
              <w:right w:val="single" w:sz="8" w:space="0" w:color="000000"/>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СИ</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1229B541" wp14:editId="651B32D6">
                      <wp:extent cx="274320" cy="274320"/>
                      <wp:effectExtent l="0" t="0" r="0" b="0"/>
                      <wp:docPr id="199" name="Прямоугольник 199"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3E707" id="Прямоугольник 199"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tZ/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zDE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TrutZ/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5F7A2CBC" wp14:editId="6D12FED6">
                      <wp:extent cx="274320" cy="274320"/>
                      <wp:effectExtent l="0" t="0" r="0" b="0"/>
                      <wp:docPr id="198" name="Прямоугольник 198"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D89175" id="Прямоугольник 198"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bt/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Ikkbt/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c>
          <w:tcPr>
            <w:tcW w:w="6102" w:type="dxa"/>
            <w:tcBorders>
              <w:top w:val="nil"/>
              <w:left w:val="nil"/>
              <w:bottom w:val="nil"/>
              <w:right w:val="nil"/>
            </w:tcBorders>
            <w:tcMar>
              <w:top w:w="0" w:type="dxa"/>
              <w:left w:w="108" w:type="dxa"/>
              <w:bottom w:w="0" w:type="dxa"/>
              <w:right w:w="108" w:type="dxa"/>
            </w:tcMar>
            <w:vAlign w:val="center"/>
            <w:hideMark/>
          </w:tcPr>
          <w:p w:rsidR="005B5466" w:rsidRPr="00DE0BB3" w:rsidRDefault="005B5466" w:rsidP="005B5466">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РЕШЕНИЕ</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0CC75015" wp14:editId="5557DE50">
                  <wp:extent cx="2103120" cy="1463040"/>
                  <wp:effectExtent l="0" t="0" r="0" b="3810"/>
                  <wp:docPr id="197" name="Рисунок 197" descr="https://fsd.videouroki.net/products/conspekty/zfeldin/17-sila-lorientsa.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fsd.videouroki.net/products/conspekty/zfeldin/17-sila-lorientsa.files/image037.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03120" cy="146304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Запишем формулу, по которой вычисляется сила Лоренца</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26F8951B" wp14:editId="297CF1D2">
                  <wp:extent cx="1645920" cy="365760"/>
                  <wp:effectExtent l="0" t="0" r="0" b="0"/>
                  <wp:docPr id="196" name="Рисунок 196" descr="https://fsd.videouroki.net/products/conspekty/zfeldin/17-sila-lorientsa.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fsd.videouroki.net/products/conspekty/zfeldin/17-sila-lorientsa.files/image03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При любом криволинейном движении тело движется с центростремительным ускорением.</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Запишем второй закон Ньютона</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955C3EE" wp14:editId="2A4A559B">
                  <wp:extent cx="1188720" cy="457200"/>
                  <wp:effectExtent l="0" t="0" r="0" b="0"/>
                  <wp:docPr id="195" name="Рисунок 195" descr="https://fsd.videouroki.net/products/conspekty/zfeldin/17-sila-lorientsa.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fsd.videouroki.net/products/conspekty/zfeldin/17-sila-lorientsa.files/image03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lastRenderedPageBreak/>
              <w:t>С учётом того, что центростремительное ускорение равно отношению квадрата скорости к радиусу кривизны траектории, получим</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00C2F47A" wp14:editId="5229A5A4">
                      <wp:extent cx="274320" cy="274320"/>
                      <wp:effectExtent l="0" t="0" r="0" b="0"/>
                      <wp:docPr id="194" name="Прямоугольник 194"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8E980" id="Прямоугольник 194"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3/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zDA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B4m1/3/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22C45CB2" wp14:editId="6224EEFB">
                      <wp:extent cx="274320" cy="274320"/>
                      <wp:effectExtent l="0" t="0" r="0" b="0"/>
                      <wp:docPr id="193" name="Прямоугольник 193"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814D0E" id="Прямоугольник 193"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OAAM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uyP+TgADAAAIBgAADgAAAAAAAAAAAAAAAAAuAgAAZHJzL2Uyb0RvYy54bWxQSwECLQAUAAYA&#10;CAAAACEAiORGuNkAAAADAQAADwAAAAAAAAAAAAAAAABaBQAAZHJzL2Rvd25yZXYueG1sUEsFBgAA&#10;AAAEAAQA8wAAAGAGA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3DF0F69D" wp14:editId="6031C04C">
                      <wp:extent cx="274320" cy="274320"/>
                      <wp:effectExtent l="0" t="0" r="0" b="0"/>
                      <wp:docPr id="192" name="Прямоугольник 192"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FFD58" id="Прямоугольник 192"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gH1P6/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Приравняем выражения для определения радиуса кривизны</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6FAB0696" wp14:editId="0F28A6AD">
                      <wp:extent cx="274320" cy="274320"/>
                      <wp:effectExtent l="0" t="0" r="0" b="0"/>
                      <wp:docPr id="191" name="Прямоугольник 191"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1E0601" id="Прямоугольник 191"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X8/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9DH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MXdX8/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proofErr w:type="spellStart"/>
            <w:proofErr w:type="gramStart"/>
            <w:r w:rsidRPr="00DE0BB3">
              <w:rPr>
                <w:rFonts w:ascii="Times New Roman" w:eastAsia="Times New Roman" w:hAnsi="Times New Roman" w:cs="Times New Roman"/>
                <w:sz w:val="21"/>
                <w:szCs w:val="21"/>
                <w:lang w:eastAsia="ru-RU"/>
              </w:rPr>
              <w:t>Т.к</w:t>
            </w:r>
            <w:proofErr w:type="spellEnd"/>
            <w:proofErr w:type="gramEnd"/>
            <w:r w:rsidRPr="00DE0BB3">
              <w:rPr>
                <w:rFonts w:ascii="Times New Roman" w:eastAsia="Times New Roman" w:hAnsi="Times New Roman" w:cs="Times New Roman"/>
                <w:sz w:val="21"/>
                <w:szCs w:val="21"/>
                <w:lang w:eastAsia="ru-RU"/>
              </w:rPr>
              <w:t xml:space="preserve"> время есть отношение пройденного пути к скорости, то</w: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258EE9D4" wp14:editId="76AD3F95">
                      <wp:extent cx="274320" cy="274320"/>
                      <wp:effectExtent l="0" t="0" r="0" b="0"/>
                      <wp:docPr id="190" name="Прямоугольник 190"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E3CE8" id="Прямоугольник 190"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hI/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XYXhI/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6F6D2199" wp14:editId="48AEEF21">
                      <wp:extent cx="274320" cy="274320"/>
                      <wp:effectExtent l="0" t="0" r="0" b="0"/>
                      <wp:docPr id="189" name="Прямоугольник 189"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44C30" id="Прямоугольник 189"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rT/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ADyjrT/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7A18AB43" wp14:editId="1F6F2739">
                      <wp:extent cx="274320" cy="274320"/>
                      <wp:effectExtent l="0" t="0" r="0" b="0"/>
                      <wp:docPr id="188" name="Прямоугольник 188"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6A30C" id="Прямоугольник 188"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dn/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yG0ip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AY9pdn/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r>
      <w:tr w:rsidR="005B5466" w:rsidRPr="00DE0BB3" w:rsidTr="005B5466">
        <w:tc>
          <w:tcPr>
            <w:tcW w:w="2844" w:type="dxa"/>
            <w:tcBorders>
              <w:top w:val="nil"/>
              <w:left w:val="nil"/>
              <w:bottom w:val="nil"/>
              <w:right w:val="single" w:sz="8" w:space="0" w:color="000000"/>
            </w:tcBorders>
            <w:tcMar>
              <w:top w:w="0" w:type="dxa"/>
              <w:left w:w="108" w:type="dxa"/>
              <w:bottom w:w="0" w:type="dxa"/>
              <w:right w:w="108" w:type="dxa"/>
            </w:tcMar>
            <w:vAlign w:val="center"/>
            <w:hideMark/>
          </w:tcPr>
          <w:p w:rsidR="005B5466" w:rsidRPr="00DE0BB3" w:rsidRDefault="005B5466" w:rsidP="005B5466">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mc:AlternateContent>
                <mc:Choice Requires="wps">
                  <w:drawing>
                    <wp:inline distT="0" distB="0" distL="0" distR="0" wp14:anchorId="06406F2E" wp14:editId="70F5F766">
                      <wp:extent cx="274320" cy="274320"/>
                      <wp:effectExtent l="0" t="0" r="0" b="0"/>
                      <wp:docPr id="187" name="Прямоугольник 187"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0D646" id="Прямоугольник 187"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h7AAM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xL0IewADAAAIBgAADgAAAAAAAAAAAAAAAAAuAgAAZHJzL2Uyb0RvYy54bWxQSwECLQAUAAYA&#10;CAAAACEAiORGuNkAAAADAQAADwAAAAAAAAAAAAAAAABaBQAAZHJzL2Rvd25yZXYueG1sUEsFBgAA&#10;AAAEAAQA8wAAAGAGAAAAAA==&#10;" filled="f" stroked="f">
                      <o:lock v:ext="edit" aspectratio="t"/>
                      <w10:anchorlock/>
                    </v:rect>
                  </w:pict>
                </mc:Fallback>
              </mc:AlternateContent>
            </w:r>
          </w:p>
        </w:tc>
        <w:tc>
          <w:tcPr>
            <w:tcW w:w="0" w:type="auto"/>
            <w:vAlign w:val="center"/>
            <w:hideMark/>
          </w:tcPr>
          <w:p w:rsidR="005B5466" w:rsidRPr="00DE0BB3" w:rsidRDefault="005B5466" w:rsidP="005B546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B5466" w:rsidRPr="00DE0BB3" w:rsidRDefault="005B5466" w:rsidP="005B5466">
            <w:pPr>
              <w:spacing w:after="0" w:line="240" w:lineRule="auto"/>
              <w:rPr>
                <w:rFonts w:ascii="Times New Roman" w:eastAsia="Times New Roman" w:hAnsi="Times New Roman" w:cs="Times New Roman"/>
                <w:sz w:val="20"/>
                <w:szCs w:val="20"/>
                <w:lang w:eastAsia="ru-RU"/>
              </w:rPr>
            </w:pPr>
          </w:p>
        </w:tc>
      </w:tr>
    </w:tbl>
    <w:p w:rsidR="005B5466" w:rsidRPr="00DE0BB3" w:rsidRDefault="005B5466" w:rsidP="005B5466">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xml:space="preserve">: 52 </w:t>
      </w:r>
      <w:proofErr w:type="spellStart"/>
      <w:r w:rsidRPr="00DE0BB3">
        <w:rPr>
          <w:rFonts w:ascii="OpenSans" w:eastAsia="Times New Roman" w:hAnsi="OpenSans" w:cs="Times New Roman"/>
          <w:color w:val="000000"/>
          <w:sz w:val="21"/>
          <w:szCs w:val="21"/>
          <w:lang w:eastAsia="ru-RU"/>
        </w:rPr>
        <w:t>мс</w:t>
      </w:r>
      <w:proofErr w:type="spellEnd"/>
      <w:r w:rsidRPr="00DE0BB3">
        <w:rPr>
          <w:rFonts w:ascii="OpenSans" w:eastAsia="Times New Roman" w:hAnsi="OpenSans" w:cs="Times New Roman"/>
          <w:color w:val="000000"/>
          <w:sz w:val="21"/>
          <w:szCs w:val="21"/>
          <w:lang w:eastAsia="ru-RU"/>
        </w:rPr>
        <w:t>.</w:t>
      </w:r>
    </w:p>
    <w:p w:rsidR="005B5466" w:rsidRDefault="005B5466" w:rsidP="005B5466">
      <w:pPr>
        <w:rPr>
          <w:i/>
          <w:sz w:val="28"/>
          <w:szCs w:val="28"/>
          <w:u w:val="single"/>
        </w:rPr>
      </w:pPr>
    </w:p>
    <w:p w:rsidR="005B5466" w:rsidRDefault="005B5466" w:rsidP="005B5466">
      <w:pPr>
        <w:rPr>
          <w:sz w:val="28"/>
          <w:szCs w:val="28"/>
        </w:rPr>
      </w:pPr>
      <w:r w:rsidRPr="00060524">
        <w:rPr>
          <w:sz w:val="28"/>
          <w:szCs w:val="28"/>
        </w:rPr>
        <w:t>Дополнительно прочитать параграф 6</w:t>
      </w:r>
    </w:p>
    <w:p w:rsidR="005B5466" w:rsidRPr="00060524" w:rsidRDefault="005B5466" w:rsidP="005B5466">
      <w:pPr>
        <w:rPr>
          <w:b/>
          <w:sz w:val="28"/>
          <w:szCs w:val="28"/>
          <w:u w:val="single"/>
        </w:rPr>
      </w:pPr>
      <w:r w:rsidRPr="00060524">
        <w:rPr>
          <w:b/>
          <w:sz w:val="28"/>
          <w:szCs w:val="28"/>
          <w:u w:val="single"/>
        </w:rPr>
        <w:t>Выполнить тест</w:t>
      </w:r>
    </w:p>
    <w:p w:rsidR="005B5466" w:rsidRDefault="005B5466" w:rsidP="005B5466">
      <w:pPr>
        <w:pStyle w:val="Standard"/>
        <w:widowControl w:val="0"/>
        <w:autoSpaceDE w:val="0"/>
        <w:jc w:val="center"/>
        <w:rPr>
          <w:b/>
        </w:rPr>
      </w:pPr>
      <w:r>
        <w:rPr>
          <w:b/>
        </w:rPr>
        <w:t xml:space="preserve">Методические </w:t>
      </w:r>
      <w:proofErr w:type="gramStart"/>
      <w:r>
        <w:rPr>
          <w:b/>
        </w:rPr>
        <w:t>рекомендации  по</w:t>
      </w:r>
      <w:proofErr w:type="gramEnd"/>
      <w:r>
        <w:rPr>
          <w:b/>
        </w:rPr>
        <w:t xml:space="preserve"> выполнению тестирования</w:t>
      </w:r>
    </w:p>
    <w:p w:rsidR="005B5466" w:rsidRDefault="005B5466" w:rsidP="005B5466">
      <w:pPr>
        <w:pStyle w:val="Standard"/>
        <w:widowControl w:val="0"/>
        <w:autoSpaceDE w:val="0"/>
        <w:jc w:val="center"/>
        <w:rPr>
          <w:b/>
        </w:rPr>
      </w:pPr>
      <w:r>
        <w:rPr>
          <w:b/>
        </w:rPr>
        <w:t>по теме:</w:t>
      </w:r>
    </w:p>
    <w:p w:rsidR="005B5466" w:rsidRDefault="005B5466" w:rsidP="005B5466">
      <w:pPr>
        <w:pStyle w:val="Standard"/>
        <w:widowControl w:val="0"/>
        <w:autoSpaceDE w:val="0"/>
        <w:jc w:val="center"/>
        <w:rPr>
          <w:b/>
        </w:rPr>
      </w:pPr>
      <w:r>
        <w:rPr>
          <w:b/>
        </w:rPr>
        <w:t>«Магнитное поле»</w:t>
      </w:r>
    </w:p>
    <w:p w:rsidR="005B5466" w:rsidRDefault="005B5466" w:rsidP="005B5466">
      <w:pPr>
        <w:pStyle w:val="Standard"/>
        <w:widowControl w:val="0"/>
        <w:autoSpaceDE w:val="0"/>
        <w:jc w:val="center"/>
        <w:rPr>
          <w:b/>
          <w:u w:val="single"/>
        </w:rPr>
      </w:pPr>
    </w:p>
    <w:p w:rsidR="005B5466" w:rsidRDefault="005B5466" w:rsidP="005B5466">
      <w:pPr>
        <w:pStyle w:val="Standard"/>
        <w:widowControl w:val="0"/>
        <w:autoSpaceDE w:val="0"/>
        <w:jc w:val="center"/>
        <w:rPr>
          <w:b/>
        </w:rPr>
      </w:pPr>
      <w:r>
        <w:rPr>
          <w:b/>
        </w:rPr>
        <w:t>Содержание и последовательность выполнения заданий:</w:t>
      </w:r>
    </w:p>
    <w:p w:rsidR="005B5466" w:rsidRPr="00D25B4C" w:rsidRDefault="005B5466" w:rsidP="005B5466">
      <w:pPr>
        <w:pStyle w:val="Standard"/>
        <w:widowControl w:val="0"/>
        <w:autoSpaceDE w:val="0"/>
        <w:jc w:val="both"/>
        <w:rPr>
          <w:i/>
        </w:rPr>
      </w:pPr>
      <w:r w:rsidRPr="00D25B4C">
        <w:rPr>
          <w:i/>
        </w:rPr>
        <w:t>В заданиях с 1-15 необходимо выбрать букву ответа</w:t>
      </w:r>
    </w:p>
    <w:p w:rsidR="005B5466" w:rsidRDefault="005B5466" w:rsidP="005B5466">
      <w:pPr>
        <w:pStyle w:val="Standard"/>
        <w:widowControl w:val="0"/>
        <w:autoSpaceDE w:val="0"/>
        <w:jc w:val="both"/>
      </w:pPr>
      <w:r>
        <w:rPr>
          <w:b/>
        </w:rPr>
        <w:t>Метод:</w:t>
      </w:r>
      <w:r>
        <w:t xml:space="preserve"> Решение тестирование на отдельных листах.</w:t>
      </w:r>
    </w:p>
    <w:p w:rsidR="005B5466" w:rsidRDefault="005B5466" w:rsidP="005B5466">
      <w:pPr>
        <w:pStyle w:val="Standard"/>
        <w:widowControl w:val="0"/>
        <w:autoSpaceDE w:val="0"/>
        <w:jc w:val="both"/>
      </w:pPr>
    </w:p>
    <w:p w:rsidR="005B5466" w:rsidRPr="00D25B4C" w:rsidRDefault="005B5466" w:rsidP="005B5466">
      <w:pPr>
        <w:pStyle w:val="Standard"/>
        <w:widowControl w:val="0"/>
        <w:autoSpaceDE w:val="0"/>
        <w:jc w:val="center"/>
        <w:rPr>
          <w:b/>
          <w:sz w:val="28"/>
          <w:szCs w:val="28"/>
        </w:rPr>
      </w:pPr>
      <w:r>
        <w:rPr>
          <w:b/>
          <w:sz w:val="28"/>
          <w:szCs w:val="28"/>
        </w:rPr>
        <w:t>Тестирование</w:t>
      </w:r>
    </w:p>
    <w:p w:rsidR="005B5466" w:rsidRPr="00060524" w:rsidRDefault="005B5466" w:rsidP="005B5466">
      <w:pPr>
        <w:numPr>
          <w:ilvl w:val="0"/>
          <w:numId w:val="1"/>
        </w:numPr>
        <w:shd w:val="clear" w:color="auto" w:fill="FFFFFF" w:themeFill="background1"/>
        <w:tabs>
          <w:tab w:val="clear" w:pos="720"/>
          <w:tab w:val="num" w:pos="284"/>
        </w:tabs>
        <w:spacing w:before="100" w:beforeAutospacing="1" w:after="0" w:line="240" w:lineRule="auto"/>
        <w:ind w:left="426" w:hanging="426"/>
        <w:jc w:val="both"/>
        <w:rPr>
          <w:rFonts w:eastAsia="Times New Roman"/>
          <w:color w:val="000000"/>
          <w:sz w:val="28"/>
          <w:szCs w:val="28"/>
        </w:rPr>
      </w:pPr>
      <w:r w:rsidRPr="00060524">
        <w:rPr>
          <w:rFonts w:ascii="Arial" w:eastAsia="Times New Roman" w:hAnsi="Arial" w:cs="Arial"/>
          <w:b/>
          <w:color w:val="000000"/>
          <w:sz w:val="28"/>
          <w:szCs w:val="28"/>
        </w:rPr>
        <w:t xml:space="preserve">  </w:t>
      </w:r>
      <w:r w:rsidRPr="00060524">
        <w:rPr>
          <w:rFonts w:eastAsia="Times New Roman"/>
          <w:b/>
          <w:color w:val="000000"/>
          <w:sz w:val="28"/>
          <w:szCs w:val="28"/>
        </w:rPr>
        <w:t>Силовые линии магнитного поля представляют собой</w:t>
      </w:r>
      <w:r w:rsidRPr="00060524">
        <w:rPr>
          <w:rFonts w:eastAsia="Times New Roman"/>
          <w:color w:val="000000"/>
          <w:sz w:val="28"/>
          <w:szCs w:val="28"/>
        </w:rPr>
        <w:br/>
        <w:t>А)прямые  Б)замкнутые кривые  В) окружности  Г) параболу</w:t>
      </w:r>
    </w:p>
    <w:p w:rsidR="005B5466" w:rsidRPr="00060524" w:rsidRDefault="005B5466" w:rsidP="005B5466">
      <w:pPr>
        <w:numPr>
          <w:ilvl w:val="0"/>
          <w:numId w:val="1"/>
        </w:numPr>
        <w:shd w:val="clear" w:color="auto" w:fill="FFFFFF" w:themeFill="background1"/>
        <w:spacing w:before="100" w:beforeAutospacing="1" w:after="0" w:line="240" w:lineRule="auto"/>
        <w:ind w:left="426" w:hanging="426"/>
        <w:jc w:val="both"/>
        <w:rPr>
          <w:rFonts w:eastAsia="Times New Roman"/>
          <w:color w:val="000000"/>
          <w:sz w:val="28"/>
          <w:szCs w:val="28"/>
        </w:rPr>
      </w:pPr>
      <w:r w:rsidRPr="00060524">
        <w:rPr>
          <w:rFonts w:eastAsia="Times New Roman"/>
          <w:b/>
          <w:color w:val="000000"/>
          <w:sz w:val="28"/>
          <w:szCs w:val="28"/>
        </w:rPr>
        <w:lastRenderedPageBreak/>
        <w:t>Вокруг проводника, по которому течет ток, возникает</w:t>
      </w:r>
      <w:r w:rsidRPr="00060524">
        <w:rPr>
          <w:rFonts w:eastAsia="Times New Roman"/>
          <w:color w:val="000000"/>
          <w:sz w:val="28"/>
          <w:szCs w:val="28"/>
        </w:rPr>
        <w:br/>
        <w:t>А)магнитное поле  Б)множество силовых линий В) магнитная индукция Г)ЭДС</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По какому из этих правил нельзя определить направление силовых линий?</w:t>
      </w:r>
      <w:r w:rsidRPr="00060524">
        <w:rPr>
          <w:rFonts w:eastAsia="Times New Roman"/>
          <w:color w:val="000000"/>
          <w:sz w:val="28"/>
          <w:szCs w:val="28"/>
        </w:rPr>
        <w:br/>
        <w:t>А)по правилу буравчика  Б) по правилу правой руки  В) по правилу левой руки</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Два параллельных проводника, по которым текут одинаково направленные токи</w:t>
      </w:r>
      <w:r w:rsidRPr="00060524">
        <w:rPr>
          <w:rFonts w:eastAsia="Times New Roman"/>
          <w:color w:val="000000"/>
          <w:sz w:val="28"/>
          <w:szCs w:val="28"/>
        </w:rPr>
        <w:br/>
        <w:t>А)отталкиваются  Б)остаются на местах  В)меняют форму Г) притягиваются</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Единица магнитной индукции</w:t>
      </w:r>
      <w:r w:rsidRPr="00060524">
        <w:rPr>
          <w:rFonts w:eastAsia="Times New Roman"/>
          <w:color w:val="000000"/>
          <w:sz w:val="28"/>
          <w:szCs w:val="28"/>
        </w:rPr>
        <w:br/>
        <w:t>А)Вт   Б)Ом   В)А    Г)Тл</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Силу, действующую на движущиеся заряды в магнитном поле, называют</w:t>
      </w:r>
      <w:r w:rsidRPr="00060524">
        <w:rPr>
          <w:rFonts w:eastAsia="Times New Roman"/>
          <w:color w:val="000000"/>
          <w:sz w:val="28"/>
          <w:szCs w:val="28"/>
        </w:rPr>
        <w:br/>
        <w:t>А)силой Ампера  Б)силой Фарадея  В)силой Ленца   Г)силой Лоренца</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Направление силы Лоренца определяется по правилу</w:t>
      </w:r>
      <w:r w:rsidRPr="00060524">
        <w:rPr>
          <w:rFonts w:eastAsia="Times New Roman"/>
          <w:color w:val="000000"/>
          <w:sz w:val="28"/>
          <w:szCs w:val="28"/>
        </w:rPr>
        <w:br/>
        <w:t>А)левой руки  Б)правой руки  В) буравчика</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Магнитное поле – это</w:t>
      </w:r>
      <w:r w:rsidRPr="00060524">
        <w:rPr>
          <w:rFonts w:eastAsia="Times New Roman"/>
          <w:color w:val="000000"/>
          <w:sz w:val="28"/>
          <w:szCs w:val="28"/>
        </w:rPr>
        <w:br/>
        <w:t>А) силовое поле, действующее на движущиеся электрические заряды и на тела, обладающие магнитным моментом, независимо от состояния их Б) движения магнитная составляющая электромагнитного поля В) поток заряженных частиц</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Основная величина, характеризующая магнитные свойства вещества это</w:t>
      </w:r>
      <w:r w:rsidRPr="00060524">
        <w:rPr>
          <w:rFonts w:eastAsia="Times New Roman"/>
          <w:b/>
          <w:color w:val="000000"/>
          <w:sz w:val="28"/>
          <w:szCs w:val="28"/>
        </w:rPr>
        <w:br/>
      </w:r>
      <w:r w:rsidRPr="00060524">
        <w:rPr>
          <w:rFonts w:eastAsia="Times New Roman"/>
          <w:color w:val="000000"/>
          <w:sz w:val="28"/>
          <w:szCs w:val="28"/>
        </w:rPr>
        <w:t>А)магнитная индукция Б)магнитный момент В)магнитная проницаемость</w:t>
      </w:r>
    </w:p>
    <w:p w:rsidR="005B5466" w:rsidRPr="00060524" w:rsidRDefault="005B5466" w:rsidP="005B5466">
      <w:pPr>
        <w:numPr>
          <w:ilvl w:val="0"/>
          <w:numId w:val="1"/>
        </w:numPr>
        <w:shd w:val="clear" w:color="auto" w:fill="FFFFFF" w:themeFill="background1"/>
        <w:spacing w:before="100" w:beforeAutospacing="1" w:after="100" w:afterAutospacing="1" w:line="240" w:lineRule="auto"/>
        <w:ind w:left="426" w:hanging="426"/>
        <w:jc w:val="both"/>
        <w:rPr>
          <w:rFonts w:eastAsia="Times New Roman"/>
          <w:sz w:val="28"/>
          <w:szCs w:val="28"/>
        </w:rPr>
      </w:pPr>
      <w:r w:rsidRPr="00060524">
        <w:rPr>
          <w:b/>
          <w:sz w:val="28"/>
          <w:szCs w:val="28"/>
        </w:rPr>
        <w:t>Какое вещество совсем не притягивается магнитом?</w:t>
      </w:r>
    </w:p>
    <w:p w:rsidR="005B5466" w:rsidRPr="00060524" w:rsidRDefault="005B5466" w:rsidP="005B5466">
      <w:pPr>
        <w:pStyle w:val="a4"/>
        <w:shd w:val="clear" w:color="auto" w:fill="FFFFFF"/>
        <w:spacing w:before="0" w:after="135"/>
        <w:ind w:left="426" w:hanging="426"/>
        <w:rPr>
          <w:sz w:val="28"/>
          <w:szCs w:val="28"/>
        </w:rPr>
      </w:pPr>
      <w:r w:rsidRPr="00D25B4C">
        <w:t xml:space="preserve">       А. Железо. </w:t>
      </w:r>
      <w:r w:rsidRPr="00D25B4C">
        <w:br/>
        <w:t>Б. Никель. </w:t>
      </w:r>
      <w:r w:rsidRPr="00D25B4C">
        <w:br/>
      </w:r>
      <w:r w:rsidRPr="00060524">
        <w:rPr>
          <w:sz w:val="28"/>
          <w:szCs w:val="28"/>
        </w:rPr>
        <w:t>В. Стекло.</w:t>
      </w:r>
    </w:p>
    <w:p w:rsidR="005B5466" w:rsidRPr="00060524" w:rsidRDefault="005B5466" w:rsidP="005B5466">
      <w:pPr>
        <w:pStyle w:val="a4"/>
        <w:shd w:val="clear" w:color="auto" w:fill="FFFFFF"/>
        <w:spacing w:before="0" w:after="135"/>
        <w:rPr>
          <w:b/>
          <w:sz w:val="28"/>
          <w:szCs w:val="28"/>
        </w:rPr>
      </w:pPr>
      <w:r w:rsidRPr="00060524">
        <w:rPr>
          <w:sz w:val="28"/>
          <w:szCs w:val="28"/>
        </w:rPr>
        <w:t xml:space="preserve">11. </w:t>
      </w:r>
      <w:r w:rsidRPr="00060524">
        <w:rPr>
          <w:b/>
          <w:sz w:val="28"/>
          <w:szCs w:val="28"/>
        </w:rPr>
        <w:t xml:space="preserve">Внутри стенового покрытия проложен изолированный провод. </w:t>
      </w:r>
      <w:proofErr w:type="gramStart"/>
      <w:r w:rsidRPr="00060524">
        <w:rPr>
          <w:b/>
          <w:sz w:val="28"/>
          <w:szCs w:val="28"/>
        </w:rPr>
        <w:t>Как  обнаружить</w:t>
      </w:r>
      <w:proofErr w:type="gramEnd"/>
      <w:r w:rsidRPr="00060524">
        <w:rPr>
          <w:b/>
          <w:sz w:val="28"/>
          <w:szCs w:val="28"/>
        </w:rPr>
        <w:t xml:space="preserve">         местонахождения провода не нарушая стенового покрытия?</w:t>
      </w:r>
    </w:p>
    <w:p w:rsidR="005B5466" w:rsidRPr="00060524" w:rsidRDefault="005B5466" w:rsidP="005B5466">
      <w:pPr>
        <w:pStyle w:val="a4"/>
        <w:shd w:val="clear" w:color="auto" w:fill="FFFFFF"/>
        <w:spacing w:before="0" w:after="135"/>
        <w:rPr>
          <w:sz w:val="28"/>
          <w:szCs w:val="28"/>
        </w:rPr>
      </w:pPr>
      <w:r w:rsidRPr="00060524">
        <w:rPr>
          <w:sz w:val="28"/>
          <w:szCs w:val="28"/>
        </w:rPr>
        <w:t>А. Поднести к стене магнитную стрелку. Проводник с током и стрелка будут взаимодействовать.</w:t>
      </w:r>
      <w:r w:rsidRPr="00060524">
        <w:rPr>
          <w:sz w:val="28"/>
          <w:szCs w:val="28"/>
        </w:rPr>
        <w:br/>
        <w:t>Б. Осветить стены. Усиление света укажет на нахождение провода.</w:t>
      </w:r>
      <w:r w:rsidRPr="00060524">
        <w:rPr>
          <w:sz w:val="28"/>
          <w:szCs w:val="28"/>
        </w:rPr>
        <w:br/>
        <w:t>В. Местонахождение провода нельзя определить, не ломая стенового покрытия.</w:t>
      </w:r>
    </w:p>
    <w:p w:rsidR="005B5466" w:rsidRPr="00060524" w:rsidRDefault="005B5466" w:rsidP="005B5466">
      <w:pPr>
        <w:pStyle w:val="a4"/>
        <w:shd w:val="clear" w:color="auto" w:fill="FFFFFF"/>
        <w:spacing w:before="0" w:after="135"/>
        <w:rPr>
          <w:sz w:val="28"/>
          <w:szCs w:val="28"/>
        </w:rPr>
      </w:pPr>
      <w:r w:rsidRPr="00060524">
        <w:rPr>
          <w:sz w:val="28"/>
          <w:szCs w:val="28"/>
        </w:rPr>
        <w:t xml:space="preserve">12. </w:t>
      </w:r>
      <w:r w:rsidRPr="00060524">
        <w:rPr>
          <w:b/>
          <w:sz w:val="28"/>
          <w:szCs w:val="28"/>
        </w:rPr>
        <w:t>По проволочному кольцу протекает ток. Укажите направление тока, если вектор магнитной индукции направлен вверх.</w:t>
      </w:r>
      <w:r w:rsidRPr="00060524">
        <w:rPr>
          <w:sz w:val="28"/>
          <w:szCs w:val="28"/>
        </w:rPr>
        <w:t xml:space="preserve">                                                                                                                                    </w:t>
      </w:r>
    </w:p>
    <w:p w:rsidR="005B5466" w:rsidRPr="00060524" w:rsidRDefault="005B5466" w:rsidP="005B5466">
      <w:pPr>
        <w:pStyle w:val="a4"/>
        <w:shd w:val="clear" w:color="auto" w:fill="FFFFFF"/>
        <w:spacing w:before="0" w:after="135"/>
        <w:rPr>
          <w:sz w:val="28"/>
          <w:szCs w:val="28"/>
        </w:rPr>
      </w:pPr>
      <w:r w:rsidRPr="00060524">
        <w:rPr>
          <w:sz w:val="28"/>
          <w:szCs w:val="28"/>
        </w:rPr>
        <w:lastRenderedPageBreak/>
        <w:t xml:space="preserve">                                                                                                   </w:t>
      </w:r>
      <w:r w:rsidRPr="00060524">
        <w:rPr>
          <w:noProof/>
          <w:sz w:val="28"/>
          <w:szCs w:val="28"/>
        </w:rPr>
        <w:drawing>
          <wp:inline distT="0" distB="0" distL="0" distR="0" wp14:anchorId="2720ED08" wp14:editId="353211D1">
            <wp:extent cx="1123950" cy="673334"/>
            <wp:effectExtent l="19050" t="0" r="0" b="0"/>
            <wp:docPr id="25" name="Рисунок 6" descr="Image2010.gif (15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10.gif (1586 bytes)"/>
                    <pic:cNvPicPr>
                      <a:picLocks noChangeAspect="1" noChangeArrowheads="1"/>
                    </pic:cNvPicPr>
                  </pic:nvPicPr>
                  <pic:blipFill>
                    <a:blip r:embed="rId131" cstate="print"/>
                    <a:srcRect/>
                    <a:stretch>
                      <a:fillRect/>
                    </a:stretch>
                  </pic:blipFill>
                  <pic:spPr bwMode="auto">
                    <a:xfrm>
                      <a:off x="0" y="0"/>
                      <a:ext cx="1123950" cy="673334"/>
                    </a:xfrm>
                    <a:prstGeom prst="rect">
                      <a:avLst/>
                    </a:prstGeom>
                    <a:noFill/>
                    <a:ln w="9525">
                      <a:noFill/>
                      <a:miter lim="800000"/>
                      <a:headEnd/>
                      <a:tailEnd/>
                    </a:ln>
                  </pic:spPr>
                </pic:pic>
              </a:graphicData>
            </a:graphic>
          </wp:inline>
        </w:drawing>
      </w:r>
      <w:r w:rsidRPr="00060524">
        <w:rPr>
          <w:sz w:val="28"/>
          <w:szCs w:val="28"/>
        </w:rPr>
        <w:t xml:space="preserve">    </w:t>
      </w:r>
    </w:p>
    <w:p w:rsidR="005B5466" w:rsidRPr="00060524" w:rsidRDefault="005B5466" w:rsidP="005B5466">
      <w:pPr>
        <w:pStyle w:val="a4"/>
        <w:shd w:val="clear" w:color="auto" w:fill="FFFFFF"/>
        <w:spacing w:before="0" w:after="135"/>
        <w:rPr>
          <w:sz w:val="28"/>
          <w:szCs w:val="28"/>
        </w:rPr>
      </w:pPr>
      <w:r w:rsidRPr="00060524">
        <w:rPr>
          <w:sz w:val="28"/>
          <w:szCs w:val="28"/>
        </w:rPr>
        <w:t>А. Против часовой стрелки.</w:t>
      </w:r>
      <w:r w:rsidRPr="00060524">
        <w:rPr>
          <w:sz w:val="28"/>
          <w:szCs w:val="28"/>
        </w:rPr>
        <w:br/>
        <w:t>Б. По часовой стрелке.</w:t>
      </w:r>
    </w:p>
    <w:p w:rsidR="005B5466" w:rsidRPr="00060524" w:rsidRDefault="005B5466" w:rsidP="005B5466">
      <w:pPr>
        <w:pStyle w:val="a4"/>
        <w:shd w:val="clear" w:color="auto" w:fill="FFFFFF"/>
        <w:spacing w:before="0" w:after="135"/>
        <w:rPr>
          <w:b/>
          <w:sz w:val="28"/>
          <w:szCs w:val="28"/>
        </w:rPr>
      </w:pPr>
      <w:r w:rsidRPr="00060524">
        <w:rPr>
          <w:sz w:val="28"/>
          <w:szCs w:val="28"/>
        </w:rPr>
        <w:t>13.  </w:t>
      </w:r>
      <w:r w:rsidRPr="00060524">
        <w:rPr>
          <w:b/>
          <w:sz w:val="28"/>
          <w:szCs w:val="28"/>
        </w:rPr>
        <w:t>При каком условии магнитное поле появляется вокруг проводника?</w:t>
      </w:r>
    </w:p>
    <w:p w:rsidR="005B5466" w:rsidRPr="00060524" w:rsidRDefault="005B5466" w:rsidP="005B5466">
      <w:pPr>
        <w:pStyle w:val="a4"/>
        <w:shd w:val="clear" w:color="auto" w:fill="FFFFFF"/>
        <w:spacing w:before="0" w:after="135"/>
        <w:rPr>
          <w:sz w:val="28"/>
          <w:szCs w:val="28"/>
        </w:rPr>
      </w:pPr>
      <w:r w:rsidRPr="00060524">
        <w:rPr>
          <w:sz w:val="28"/>
          <w:szCs w:val="28"/>
        </w:rPr>
        <w:t>А. Когда в проводнике возникает электрический ток.</w:t>
      </w:r>
      <w:r w:rsidRPr="00060524">
        <w:rPr>
          <w:sz w:val="28"/>
          <w:szCs w:val="28"/>
        </w:rPr>
        <w:br/>
        <w:t>Б. Когда проводник складывают вдвое.</w:t>
      </w:r>
      <w:r w:rsidRPr="00060524">
        <w:rPr>
          <w:sz w:val="28"/>
          <w:szCs w:val="28"/>
        </w:rPr>
        <w:br/>
        <w:t>В. Когда проводник нагревают.</w:t>
      </w:r>
    </w:p>
    <w:p w:rsidR="005B5466" w:rsidRPr="00060524" w:rsidRDefault="005B5466" w:rsidP="005B5466">
      <w:pPr>
        <w:pStyle w:val="a4"/>
        <w:shd w:val="clear" w:color="auto" w:fill="FFFFFF"/>
        <w:spacing w:before="0" w:after="135"/>
        <w:rPr>
          <w:sz w:val="28"/>
          <w:szCs w:val="28"/>
        </w:rPr>
      </w:pPr>
      <w:r w:rsidRPr="00060524">
        <w:rPr>
          <w:sz w:val="28"/>
          <w:szCs w:val="28"/>
        </w:rPr>
        <w:t xml:space="preserve">14. </w:t>
      </w:r>
      <w:r w:rsidRPr="00060524">
        <w:rPr>
          <w:b/>
          <w:sz w:val="28"/>
          <w:szCs w:val="28"/>
        </w:rPr>
        <w:t>Можно ли пользоваться компасом на Луне для ориентирования на местности?</w:t>
      </w:r>
    </w:p>
    <w:p w:rsidR="005B5466" w:rsidRPr="00060524" w:rsidRDefault="005B5466" w:rsidP="005B5466">
      <w:pPr>
        <w:pStyle w:val="a4"/>
        <w:shd w:val="clear" w:color="auto" w:fill="FFFFFF"/>
        <w:spacing w:before="0" w:after="135"/>
        <w:rPr>
          <w:sz w:val="28"/>
          <w:szCs w:val="28"/>
        </w:rPr>
      </w:pPr>
      <w:r w:rsidRPr="00060524">
        <w:rPr>
          <w:sz w:val="28"/>
          <w:szCs w:val="28"/>
        </w:rPr>
        <w:t>А. Нельзя.</w:t>
      </w:r>
      <w:r w:rsidRPr="00060524">
        <w:rPr>
          <w:sz w:val="28"/>
          <w:szCs w:val="28"/>
        </w:rPr>
        <w:br/>
        <w:t>Б. Можно.</w:t>
      </w:r>
      <w:r w:rsidRPr="00060524">
        <w:rPr>
          <w:sz w:val="28"/>
          <w:szCs w:val="28"/>
        </w:rPr>
        <w:br/>
        <w:t>В. Можно, но только на равнинах.</w:t>
      </w:r>
    </w:p>
    <w:p w:rsidR="005B5466" w:rsidRPr="00060524" w:rsidRDefault="005B5466" w:rsidP="005B5466">
      <w:pPr>
        <w:pStyle w:val="a4"/>
        <w:shd w:val="clear" w:color="auto" w:fill="FFFFFF"/>
        <w:spacing w:before="0" w:after="135"/>
        <w:rPr>
          <w:b/>
          <w:sz w:val="28"/>
          <w:szCs w:val="28"/>
        </w:rPr>
      </w:pPr>
      <w:r w:rsidRPr="00060524">
        <w:rPr>
          <w:sz w:val="28"/>
          <w:szCs w:val="28"/>
        </w:rPr>
        <w:t xml:space="preserve">15. </w:t>
      </w:r>
      <w:r w:rsidRPr="00060524">
        <w:rPr>
          <w:b/>
          <w:sz w:val="28"/>
          <w:szCs w:val="28"/>
        </w:rPr>
        <w:t>Магнит создает вокруг себя магнитное поле. Где будет проявляться действие этого поля наиболее сильно?</w:t>
      </w:r>
    </w:p>
    <w:p w:rsidR="005B5466" w:rsidRPr="00060524" w:rsidRDefault="005B5466" w:rsidP="005B5466">
      <w:pPr>
        <w:pStyle w:val="a4"/>
        <w:shd w:val="clear" w:color="auto" w:fill="FFFFFF"/>
        <w:spacing w:before="0" w:after="135"/>
        <w:rPr>
          <w:sz w:val="28"/>
          <w:szCs w:val="28"/>
        </w:rPr>
      </w:pPr>
      <w:r w:rsidRPr="00060524">
        <w:rPr>
          <w:sz w:val="28"/>
          <w:szCs w:val="28"/>
        </w:rPr>
        <w:t>А. Около полюсов магнита.</w:t>
      </w:r>
      <w:r w:rsidRPr="00060524">
        <w:rPr>
          <w:sz w:val="28"/>
          <w:szCs w:val="28"/>
        </w:rPr>
        <w:br/>
        <w:t>Б. В центре магнита.</w:t>
      </w:r>
      <w:r w:rsidRPr="00060524">
        <w:rPr>
          <w:sz w:val="28"/>
          <w:szCs w:val="28"/>
        </w:rPr>
        <w:br/>
      </w:r>
      <w:proofErr w:type="spellStart"/>
      <w:r w:rsidRPr="00060524">
        <w:rPr>
          <w:sz w:val="28"/>
          <w:szCs w:val="28"/>
        </w:rPr>
        <w:t>В.Действие</w:t>
      </w:r>
      <w:proofErr w:type="spellEnd"/>
      <w:r w:rsidRPr="00060524">
        <w:rPr>
          <w:sz w:val="28"/>
          <w:szCs w:val="28"/>
        </w:rPr>
        <w:t xml:space="preserve"> магнитного поля проявляется равномерно в каждой точке магнита.</w:t>
      </w:r>
    </w:p>
    <w:p w:rsidR="005B5466" w:rsidRPr="00060524" w:rsidRDefault="005B5466" w:rsidP="005B5466">
      <w:pPr>
        <w:rPr>
          <w:b/>
          <w:sz w:val="28"/>
          <w:szCs w:val="28"/>
        </w:rPr>
      </w:pPr>
    </w:p>
    <w:p w:rsidR="005B5466" w:rsidRPr="00060524" w:rsidRDefault="005B5466" w:rsidP="005B5466">
      <w:pPr>
        <w:rPr>
          <w:b/>
          <w:sz w:val="28"/>
          <w:szCs w:val="28"/>
        </w:rPr>
      </w:pPr>
      <w:r w:rsidRPr="00060524">
        <w:rPr>
          <w:b/>
          <w:sz w:val="28"/>
          <w:szCs w:val="28"/>
        </w:rPr>
        <w:t>Преподаватель                                    Е.О. Бусел</w:t>
      </w:r>
    </w:p>
    <w:p w:rsidR="005B5466" w:rsidRPr="00297AF4" w:rsidRDefault="005B5466" w:rsidP="005B5466">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p>
    <w:p w:rsidR="005B5466" w:rsidRPr="0051036A" w:rsidRDefault="005B5466"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31.03 </w:t>
      </w:r>
      <w:r w:rsidRPr="00297AF4">
        <w:rPr>
          <w:rFonts w:ascii="Times New Roman" w:hAnsi="Times New Roman" w:cs="Times New Roman"/>
          <w:b/>
          <w:i/>
          <w:sz w:val="28"/>
          <w:szCs w:val="28"/>
          <w:u w:val="single"/>
        </w:rPr>
        <w:t xml:space="preserve">Тема: </w:t>
      </w:r>
      <w:r>
        <w:rPr>
          <w:rFonts w:ascii="Times New Roman" w:hAnsi="Times New Roman" w:cs="Times New Roman"/>
          <w:b/>
          <w:i/>
          <w:sz w:val="28"/>
          <w:szCs w:val="28"/>
          <w:u w:val="single"/>
        </w:rPr>
        <w:t xml:space="preserve">Определение удельного заряда. Ускорители заряженных частиц </w:t>
      </w:r>
    </w:p>
    <w:p w:rsidR="005B5466" w:rsidRDefault="005B5466" w:rsidP="005B5466">
      <w:pPr>
        <w:rPr>
          <w:b/>
          <w:sz w:val="28"/>
          <w:szCs w:val="28"/>
        </w:rPr>
      </w:pPr>
      <w:r>
        <w:rPr>
          <w:b/>
          <w:sz w:val="28"/>
          <w:szCs w:val="28"/>
        </w:rPr>
        <w:t xml:space="preserve">Цель – </w:t>
      </w:r>
      <w:proofErr w:type="gramStart"/>
      <w:r>
        <w:rPr>
          <w:b/>
          <w:sz w:val="28"/>
          <w:szCs w:val="28"/>
        </w:rPr>
        <w:t>Рассмотреть</w:t>
      </w:r>
      <w:proofErr w:type="gramEnd"/>
      <w:r>
        <w:rPr>
          <w:b/>
          <w:sz w:val="28"/>
          <w:szCs w:val="28"/>
        </w:rPr>
        <w:t xml:space="preserve"> как определяется удельный заряд и что называют ускорителями заряженных частиц.</w:t>
      </w:r>
    </w:p>
    <w:p w:rsidR="005B5466" w:rsidRDefault="005B5466" w:rsidP="005B5466">
      <w:pPr>
        <w:rPr>
          <w:rFonts w:ascii="Times New Roman" w:hAnsi="Times New Roman" w:cs="Times New Roman"/>
          <w:b/>
          <w:i/>
          <w:sz w:val="28"/>
          <w:szCs w:val="28"/>
          <w:u w:val="single"/>
        </w:rPr>
      </w:pPr>
      <w:r>
        <w:rPr>
          <w:b/>
          <w:sz w:val="28"/>
          <w:szCs w:val="28"/>
        </w:rPr>
        <w:t>Задачи – 1.</w:t>
      </w:r>
      <w:r w:rsidRPr="00DE0BB3">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Определение удельного заряда.</w:t>
      </w:r>
    </w:p>
    <w:p w:rsidR="005B5466" w:rsidRPr="0051036A" w:rsidRDefault="005B5466" w:rsidP="005B5466">
      <w:pPr>
        <w:rPr>
          <w:rFonts w:ascii="Times New Roman" w:hAnsi="Times New Roman" w:cs="Times New Roman"/>
          <w:b/>
          <w:i/>
          <w:sz w:val="28"/>
          <w:szCs w:val="28"/>
          <w:u w:val="single"/>
        </w:rPr>
      </w:pPr>
      <w:r>
        <w:rPr>
          <w:b/>
          <w:sz w:val="28"/>
          <w:szCs w:val="28"/>
        </w:rPr>
        <w:lastRenderedPageBreak/>
        <w:t>2.</w:t>
      </w:r>
      <w:r w:rsidRPr="00DE0BB3">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 xml:space="preserve">Ускорители заряженных частиц </w:t>
      </w:r>
    </w:p>
    <w:p w:rsidR="005B5466" w:rsidRDefault="005B5466" w:rsidP="005B5466">
      <w:pPr>
        <w:rPr>
          <w:b/>
          <w:sz w:val="28"/>
          <w:szCs w:val="28"/>
        </w:rPr>
      </w:pPr>
    </w:p>
    <w:p w:rsidR="005B5466" w:rsidRPr="0051036A" w:rsidRDefault="005B5466" w:rsidP="005B5466">
      <w:pPr>
        <w:rPr>
          <w:b/>
          <w:sz w:val="28"/>
          <w:szCs w:val="28"/>
        </w:rPr>
      </w:pPr>
      <w:r w:rsidRPr="0051036A">
        <w:rPr>
          <w:b/>
          <w:sz w:val="28"/>
          <w:szCs w:val="28"/>
        </w:rPr>
        <w:t>Изучить лекцию</w:t>
      </w:r>
      <w:r>
        <w:rPr>
          <w:b/>
          <w:sz w:val="28"/>
          <w:szCs w:val="28"/>
        </w:rPr>
        <w:t>, составить конспект</w:t>
      </w:r>
      <w:r w:rsidRPr="0051036A">
        <w:rPr>
          <w:b/>
          <w:sz w:val="28"/>
          <w:szCs w:val="28"/>
        </w:rPr>
        <w:t>:</w:t>
      </w:r>
    </w:p>
    <w:p w:rsidR="005B5466" w:rsidRPr="0051036A" w:rsidRDefault="005B5466" w:rsidP="005B5466">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51036A">
        <w:rPr>
          <w:rFonts w:ascii="Arial" w:eastAsia="Times New Roman" w:hAnsi="Arial" w:cs="Arial"/>
          <w:color w:val="000000"/>
          <w:kern w:val="36"/>
          <w:sz w:val="33"/>
          <w:szCs w:val="33"/>
          <w:lang w:eastAsia="ru-RU"/>
        </w:rPr>
        <w:t>Определение удельного заряда электрона. Ускорители заряженных частиц</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Удельный заряд электрона (т. е. отношение </w:t>
      </w:r>
      <w:r w:rsidRPr="0051036A">
        <w:rPr>
          <w:rFonts w:ascii="Arial" w:eastAsia="Times New Roman" w:hAnsi="Arial" w:cs="Arial"/>
          <w:i/>
          <w:iCs/>
          <w:color w:val="000000"/>
          <w:sz w:val="24"/>
          <w:szCs w:val="24"/>
          <w:lang w:eastAsia="ru-RU"/>
        </w:rPr>
        <w:t>е/т) </w:t>
      </w:r>
      <w:r w:rsidRPr="0051036A">
        <w:rPr>
          <w:rFonts w:ascii="Arial" w:eastAsia="Times New Roman" w:hAnsi="Arial" w:cs="Arial"/>
          <w:color w:val="000000"/>
          <w:sz w:val="24"/>
          <w:szCs w:val="24"/>
          <w:lang w:eastAsia="ru-RU"/>
        </w:rPr>
        <w:t>был впервые измерен Томсоном в 1897 г. с помощью разрядной т</w:t>
      </w:r>
      <w:r>
        <w:rPr>
          <w:rFonts w:ascii="Arial" w:eastAsia="Times New Roman" w:hAnsi="Arial" w:cs="Arial"/>
          <w:color w:val="000000"/>
          <w:sz w:val="24"/>
          <w:szCs w:val="24"/>
          <w:lang w:eastAsia="ru-RU"/>
        </w:rPr>
        <w:t>рубки, изображенной на рис</w:t>
      </w:r>
      <w:r w:rsidRPr="0051036A">
        <w:rPr>
          <w:rFonts w:ascii="Arial" w:eastAsia="Times New Roman" w:hAnsi="Arial" w:cs="Arial"/>
          <w:color w:val="000000"/>
          <w:sz w:val="24"/>
          <w:szCs w:val="24"/>
          <w:lang w:eastAsia="ru-RU"/>
        </w:rPr>
        <w:t>. Выходящий из отверстия в аноде </w:t>
      </w:r>
      <w:r w:rsidRPr="0051036A">
        <w:rPr>
          <w:rFonts w:ascii="Arial" w:eastAsia="Times New Roman" w:hAnsi="Arial" w:cs="Arial"/>
          <w:i/>
          <w:iCs/>
          <w:color w:val="000000"/>
          <w:sz w:val="24"/>
          <w:szCs w:val="24"/>
          <w:lang w:eastAsia="ru-RU"/>
        </w:rPr>
        <w:t>А </w:t>
      </w:r>
      <w:proofErr w:type="gramStart"/>
      <w:r w:rsidRPr="0051036A">
        <w:rPr>
          <w:rFonts w:ascii="Arial" w:eastAsia="Times New Roman" w:hAnsi="Arial" w:cs="Arial"/>
          <w:color w:val="000000"/>
          <w:sz w:val="24"/>
          <w:szCs w:val="24"/>
          <w:lang w:eastAsia="ru-RU"/>
        </w:rPr>
        <w:t>электронный пучок</w:t>
      </w:r>
      <w:proofErr w:type="gramEnd"/>
      <w:r w:rsidRPr="0051036A">
        <w:rPr>
          <w:rFonts w:ascii="Arial" w:eastAsia="Times New Roman" w:hAnsi="Arial" w:cs="Arial"/>
          <w:color w:val="000000"/>
          <w:sz w:val="24"/>
          <w:szCs w:val="24"/>
          <w:lang w:eastAsia="ru-RU"/>
        </w:rPr>
        <w:t xml:space="preserve"> проходил между пластинами плоского конденсатора и попадал на флуоресцирующий экран, создавая на нем светящееся пятно. Подавая напряжение на пластины конденсатора, можно было воздействовать на пучок практически однородным электрическим полем. Трубка помещалась между полюсами электромагнита, с помощью которого можно было создавать перпендикулярное к электрическому полю, однородное магнитное поле (область этого поля обведена на рисунке - 3.36. пунктирной окружностью). При выключенных полях, пучок попадал на экран в точке О. Каждое из полей в отдельности, вызывало смещение пучка в вертикальном направлении.</w:t>
      </w:r>
    </w:p>
    <w:tbl>
      <w:tblPr>
        <w:tblW w:w="87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8715"/>
      </w:tblGrid>
      <w:tr w:rsidR="005B5466" w:rsidRPr="0051036A" w:rsidTr="005B5466">
        <w:tc>
          <w:tcPr>
            <w:tcW w:w="8505" w:type="dxa"/>
            <w:tcBorders>
              <w:top w:val="single" w:sz="6" w:space="0" w:color="000000"/>
              <w:left w:val="single" w:sz="6" w:space="0" w:color="000000"/>
              <w:bottom w:val="single" w:sz="6" w:space="0" w:color="000000"/>
              <w:right w:val="single" w:sz="6" w:space="0" w:color="000000"/>
            </w:tcBorders>
            <w:vAlign w:val="center"/>
            <w:hideMark/>
          </w:tcPr>
          <w:p w:rsidR="005B5466" w:rsidRPr="0051036A" w:rsidRDefault="005B5466" w:rsidP="005B5466">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noProof/>
                <w:color w:val="000000"/>
                <w:sz w:val="24"/>
                <w:szCs w:val="24"/>
                <w:lang w:eastAsia="ru-RU"/>
              </w:rPr>
              <w:drawing>
                <wp:inline distT="0" distB="0" distL="0" distR="0" wp14:anchorId="5CE24475" wp14:editId="6F692BEB">
                  <wp:extent cx="1895475" cy="723900"/>
                  <wp:effectExtent l="0" t="0" r="9525" b="0"/>
                  <wp:docPr id="5" name="Рисунок 5" descr="https://studfile.net/html/9623/674/html_R580WLkafY.oN4M/img-oQQE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9623/674/html_R580WLkafY.oN4M/img-oQQEwq.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tc>
      </w:tr>
      <w:tr w:rsidR="005B5466" w:rsidRPr="0051036A" w:rsidTr="005B5466">
        <w:tc>
          <w:tcPr>
            <w:tcW w:w="8505" w:type="dxa"/>
            <w:tcBorders>
              <w:top w:val="single" w:sz="6" w:space="0" w:color="000000"/>
              <w:left w:val="single" w:sz="6" w:space="0" w:color="000000"/>
              <w:bottom w:val="single" w:sz="6" w:space="0" w:color="000000"/>
              <w:right w:val="single" w:sz="6" w:space="0" w:color="000000"/>
            </w:tcBorders>
            <w:vAlign w:val="center"/>
            <w:hideMark/>
          </w:tcPr>
          <w:p w:rsidR="005B5466" w:rsidRPr="0051036A" w:rsidRDefault="005B5466" w:rsidP="005B5466">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Рисунок - 3.36</w:t>
            </w:r>
          </w:p>
        </w:tc>
      </w:tr>
    </w:tbl>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Включение магнитного поля вызывает действие на движущийся электрон силы Лоренца, которое искривляет траекторию движения: </w:t>
      </w:r>
      <w:proofErr w:type="spellStart"/>
      <w:r w:rsidRPr="0051036A">
        <w:rPr>
          <w:rFonts w:ascii="Arial" w:eastAsia="Times New Roman" w:hAnsi="Arial" w:cs="Arial"/>
          <w:i/>
          <w:iCs/>
          <w:color w:val="000000"/>
          <w:sz w:val="24"/>
          <w:szCs w:val="24"/>
          <w:lang w:eastAsia="ru-RU"/>
        </w:rPr>
        <w:t>evB</w:t>
      </w:r>
      <w:proofErr w:type="spellEnd"/>
      <w:r w:rsidRPr="0051036A">
        <w:rPr>
          <w:rFonts w:ascii="Arial" w:eastAsia="Times New Roman" w:hAnsi="Arial" w:cs="Arial"/>
          <w:i/>
          <w:iCs/>
          <w:color w:val="000000"/>
          <w:sz w:val="24"/>
          <w:szCs w:val="24"/>
          <w:lang w:eastAsia="ru-RU"/>
        </w:rPr>
        <w:t> = mv</w:t>
      </w:r>
      <w:r w:rsidRPr="0051036A">
        <w:rPr>
          <w:rFonts w:ascii="Arial" w:eastAsia="Times New Roman" w:hAnsi="Arial" w:cs="Arial"/>
          <w:i/>
          <w:iCs/>
          <w:color w:val="000000"/>
          <w:sz w:val="24"/>
          <w:szCs w:val="24"/>
          <w:vertAlign w:val="superscript"/>
          <w:lang w:eastAsia="ru-RU"/>
        </w:rPr>
        <w:t>2</w:t>
      </w:r>
      <w:r w:rsidRPr="0051036A">
        <w:rPr>
          <w:rFonts w:ascii="Arial" w:eastAsia="Times New Roman" w:hAnsi="Arial" w:cs="Arial"/>
          <w:i/>
          <w:iCs/>
          <w:color w:val="000000"/>
          <w:sz w:val="24"/>
          <w:szCs w:val="24"/>
          <w:lang w:eastAsia="ru-RU"/>
        </w:rPr>
        <w:t>/R. </w:t>
      </w:r>
      <w:r w:rsidRPr="0051036A">
        <w:rPr>
          <w:rFonts w:ascii="Arial" w:eastAsia="Times New Roman" w:hAnsi="Arial" w:cs="Arial"/>
          <w:color w:val="000000"/>
          <w:sz w:val="24"/>
          <w:szCs w:val="24"/>
          <w:lang w:eastAsia="ru-RU"/>
        </w:rPr>
        <w:t>Отсюда, по следу на экране, можно было измерить вызванное магнитным полем смещение пучка –</w:t>
      </w:r>
      <w:r w:rsidRPr="0051036A">
        <w:rPr>
          <w:rFonts w:ascii="Arial" w:eastAsia="Times New Roman" w:hAnsi="Arial" w:cs="Arial"/>
          <w:i/>
          <w:iCs/>
          <w:color w:val="000000"/>
          <w:sz w:val="24"/>
          <w:szCs w:val="24"/>
          <w:lang w:eastAsia="ru-RU"/>
        </w:rPr>
        <w:t>R</w:t>
      </w:r>
      <w:r w:rsidRPr="0051036A">
        <w:rPr>
          <w:rFonts w:ascii="Arial" w:eastAsia="Times New Roman" w:hAnsi="Arial" w:cs="Arial"/>
          <w:color w:val="000000"/>
          <w:sz w:val="24"/>
          <w:szCs w:val="24"/>
          <w:lang w:eastAsia="ru-RU"/>
        </w:rPr>
        <w:t>. Затем, одновременно с магнитным полем, возбуждается между пластинами </w:t>
      </w:r>
      <w:r w:rsidRPr="0051036A">
        <w:rPr>
          <w:rFonts w:ascii="Arial" w:eastAsia="Times New Roman" w:hAnsi="Arial" w:cs="Arial"/>
          <w:i/>
          <w:iCs/>
          <w:color w:val="000000"/>
          <w:sz w:val="24"/>
          <w:szCs w:val="24"/>
          <w:lang w:eastAsia="ru-RU"/>
        </w:rPr>
        <w:t>B</w:t>
      </w:r>
      <w:r w:rsidRPr="0051036A">
        <w:rPr>
          <w:rFonts w:ascii="Arial" w:eastAsia="Times New Roman" w:hAnsi="Arial" w:cs="Arial"/>
          <w:color w:val="000000"/>
          <w:sz w:val="24"/>
          <w:szCs w:val="24"/>
          <w:lang w:eastAsia="ru-RU"/>
        </w:rPr>
        <w:t> электростатическое поле напряженности </w:t>
      </w:r>
      <w:r w:rsidRPr="0051036A">
        <w:rPr>
          <w:rFonts w:ascii="Arial" w:eastAsia="Times New Roman" w:hAnsi="Arial" w:cs="Arial"/>
          <w:i/>
          <w:iCs/>
          <w:color w:val="000000"/>
          <w:sz w:val="24"/>
          <w:szCs w:val="24"/>
          <w:lang w:eastAsia="ru-RU"/>
        </w:rPr>
        <w:t>Е </w:t>
      </w:r>
      <w:r w:rsidRPr="0051036A">
        <w:rPr>
          <w:rFonts w:ascii="Arial" w:eastAsia="Times New Roman" w:hAnsi="Arial" w:cs="Arial"/>
          <w:color w:val="000000"/>
          <w:sz w:val="24"/>
          <w:szCs w:val="24"/>
          <w:lang w:eastAsia="ru-RU"/>
        </w:rPr>
        <w:t>и такого направления, чтобы электрическая сила </w:t>
      </w:r>
      <w:proofErr w:type="spellStart"/>
      <w:r w:rsidRPr="0051036A">
        <w:rPr>
          <w:rFonts w:ascii="Arial" w:eastAsia="Times New Roman" w:hAnsi="Arial" w:cs="Arial"/>
          <w:i/>
          <w:iCs/>
          <w:color w:val="000000"/>
          <w:sz w:val="24"/>
          <w:szCs w:val="24"/>
          <w:lang w:eastAsia="ru-RU"/>
        </w:rPr>
        <w:t>еЕ</w:t>
      </w:r>
      <w:proofErr w:type="spellEnd"/>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действующая на электрон, была направлена противоположно магнитной силе (в нашем случае электрическая сила должна быть направлена вверх). Электрическое поле подбиралось такой величины, чтобы пучок электронов вовсе не испытывал отклонения, что будет иметь место при равенстве по величине электрической и магнитной сил: </w:t>
      </w:r>
      <w:proofErr w:type="spellStart"/>
      <w:r w:rsidRPr="0051036A">
        <w:rPr>
          <w:rFonts w:ascii="Arial" w:eastAsia="Times New Roman" w:hAnsi="Arial" w:cs="Arial"/>
          <w:i/>
          <w:iCs/>
          <w:color w:val="000000"/>
          <w:sz w:val="24"/>
          <w:szCs w:val="24"/>
          <w:lang w:eastAsia="ru-RU"/>
        </w:rPr>
        <w:t>eE</w:t>
      </w:r>
      <w:proofErr w:type="spellEnd"/>
      <w:r w:rsidRPr="0051036A">
        <w:rPr>
          <w:rFonts w:ascii="Arial" w:eastAsia="Times New Roman" w:hAnsi="Arial" w:cs="Arial"/>
          <w:i/>
          <w:iCs/>
          <w:color w:val="000000"/>
          <w:sz w:val="24"/>
          <w:szCs w:val="24"/>
          <w:lang w:eastAsia="ru-RU"/>
        </w:rPr>
        <w:t>= - </w:t>
      </w:r>
      <w:proofErr w:type="spellStart"/>
      <w:r w:rsidRPr="0051036A">
        <w:rPr>
          <w:rFonts w:ascii="Arial" w:eastAsia="Times New Roman" w:hAnsi="Arial" w:cs="Arial"/>
          <w:i/>
          <w:iCs/>
          <w:color w:val="000000"/>
          <w:sz w:val="24"/>
          <w:szCs w:val="24"/>
          <w:lang w:eastAsia="ru-RU"/>
        </w:rPr>
        <w:t>evВ</w:t>
      </w:r>
      <w:proofErr w:type="spellEnd"/>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Подставляя это значение </w:t>
      </w:r>
      <w:r w:rsidRPr="0051036A">
        <w:rPr>
          <w:rFonts w:ascii="Arial" w:eastAsia="Times New Roman" w:hAnsi="Arial" w:cs="Arial"/>
          <w:i/>
          <w:iCs/>
          <w:color w:val="000000"/>
          <w:sz w:val="24"/>
          <w:szCs w:val="24"/>
          <w:lang w:eastAsia="ru-RU"/>
        </w:rPr>
        <w:t>v</w:t>
      </w:r>
      <w:r w:rsidRPr="0051036A">
        <w:rPr>
          <w:rFonts w:ascii="Arial" w:eastAsia="Times New Roman" w:hAnsi="Arial" w:cs="Arial"/>
          <w:color w:val="000000"/>
          <w:sz w:val="24"/>
          <w:szCs w:val="24"/>
          <w:lang w:eastAsia="ru-RU"/>
        </w:rPr>
        <w:t>, найдем:</w:t>
      </w:r>
    </w:p>
    <w:tbl>
      <w:tblPr>
        <w:tblW w:w="846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897"/>
        <w:gridCol w:w="1563"/>
      </w:tblGrid>
      <w:tr w:rsidR="005B5466" w:rsidRPr="0051036A" w:rsidTr="005B5466">
        <w:trPr>
          <w:jc w:val="center"/>
        </w:trPr>
        <w:tc>
          <w:tcPr>
            <w:tcW w:w="6555" w:type="dxa"/>
            <w:tcBorders>
              <w:top w:val="single" w:sz="6" w:space="0" w:color="000000"/>
              <w:left w:val="single" w:sz="6" w:space="0" w:color="000000"/>
              <w:bottom w:val="single" w:sz="6" w:space="0" w:color="000000"/>
              <w:right w:val="single" w:sz="6" w:space="0" w:color="000000"/>
            </w:tcBorders>
            <w:hideMark/>
          </w:tcPr>
          <w:p w:rsidR="005B5466" w:rsidRPr="0051036A" w:rsidRDefault="005B5466" w:rsidP="005B5466">
            <w:pPr>
              <w:spacing w:after="0" w:line="240" w:lineRule="auto"/>
              <w:jc w:val="center"/>
              <w:rPr>
                <w:rFonts w:ascii="Times New Roman" w:eastAsia="Times New Roman" w:hAnsi="Times New Roman" w:cs="Times New Roman"/>
                <w:sz w:val="24"/>
                <w:szCs w:val="24"/>
                <w:lang w:eastAsia="ru-RU"/>
              </w:rPr>
            </w:pPr>
            <w:r w:rsidRPr="0051036A">
              <w:rPr>
                <w:rFonts w:ascii="Times New Roman" w:eastAsia="Times New Roman" w:hAnsi="Times New Roman" w:cs="Times New Roman"/>
                <w:i/>
                <w:iCs/>
                <w:sz w:val="24"/>
                <w:szCs w:val="24"/>
                <w:lang w:eastAsia="ru-RU"/>
              </w:rPr>
              <w:t>е/m</w:t>
            </w:r>
            <w:r w:rsidRPr="0051036A">
              <w:rPr>
                <w:rFonts w:ascii="Times New Roman" w:eastAsia="Times New Roman" w:hAnsi="Times New Roman" w:cs="Times New Roman"/>
                <w:sz w:val="24"/>
                <w:szCs w:val="24"/>
                <w:lang w:eastAsia="ru-RU"/>
              </w:rPr>
              <w:t> = </w:t>
            </w:r>
            <w:r w:rsidRPr="0051036A">
              <w:rPr>
                <w:rFonts w:ascii="Times New Roman" w:eastAsia="Times New Roman" w:hAnsi="Times New Roman" w:cs="Times New Roman"/>
                <w:i/>
                <w:iCs/>
                <w:sz w:val="24"/>
                <w:szCs w:val="24"/>
                <w:lang w:eastAsia="ru-RU"/>
              </w:rPr>
              <w:t>E/В</w:t>
            </w:r>
            <w:r w:rsidRPr="0051036A">
              <w:rPr>
                <w:rFonts w:ascii="Times New Roman" w:eastAsia="Times New Roman" w:hAnsi="Times New Roman" w:cs="Times New Roman"/>
                <w:i/>
                <w:iCs/>
                <w:sz w:val="24"/>
                <w:szCs w:val="24"/>
                <w:vertAlign w:val="superscript"/>
                <w:lang w:eastAsia="ru-RU"/>
              </w:rPr>
              <w:t>2</w:t>
            </w:r>
            <w:r w:rsidRPr="0051036A">
              <w:rPr>
                <w:rFonts w:ascii="Times New Roman" w:eastAsia="Times New Roman" w:hAnsi="Times New Roman" w:cs="Times New Roman"/>
                <w:i/>
                <w:iCs/>
                <w:sz w:val="24"/>
                <w:szCs w:val="24"/>
                <w:lang w:eastAsia="ru-RU"/>
              </w:rPr>
              <w:t>R</w:t>
            </w:r>
          </w:p>
        </w:tc>
        <w:tc>
          <w:tcPr>
            <w:tcW w:w="1485" w:type="dxa"/>
            <w:tcBorders>
              <w:top w:val="single" w:sz="6" w:space="0" w:color="000000"/>
              <w:left w:val="single" w:sz="6" w:space="0" w:color="000000"/>
              <w:bottom w:val="single" w:sz="6" w:space="0" w:color="000000"/>
              <w:right w:val="single" w:sz="6" w:space="0" w:color="000000"/>
            </w:tcBorders>
            <w:hideMark/>
          </w:tcPr>
          <w:p w:rsidR="005B5466" w:rsidRPr="0051036A" w:rsidRDefault="005B5466" w:rsidP="005B5466">
            <w:pPr>
              <w:spacing w:after="0" w:line="240" w:lineRule="auto"/>
              <w:jc w:val="right"/>
              <w:rPr>
                <w:rFonts w:ascii="Times New Roman" w:eastAsia="Times New Roman" w:hAnsi="Times New Roman" w:cs="Times New Roman"/>
                <w:sz w:val="24"/>
                <w:szCs w:val="24"/>
                <w:lang w:eastAsia="ru-RU"/>
              </w:rPr>
            </w:pPr>
            <w:r w:rsidRPr="0051036A">
              <w:rPr>
                <w:rFonts w:ascii="Times New Roman" w:eastAsia="Times New Roman" w:hAnsi="Times New Roman" w:cs="Times New Roman"/>
                <w:sz w:val="24"/>
                <w:szCs w:val="24"/>
                <w:lang w:eastAsia="ru-RU"/>
              </w:rPr>
              <w:t>(3.112).</w:t>
            </w:r>
          </w:p>
        </w:tc>
      </w:tr>
    </w:tbl>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Таким образом, по напряженности полей </w:t>
      </w:r>
      <w:r w:rsidRPr="0051036A">
        <w:rPr>
          <w:rFonts w:ascii="Arial" w:eastAsia="Times New Roman" w:hAnsi="Arial" w:cs="Arial"/>
          <w:b/>
          <w:bCs/>
          <w:i/>
          <w:iCs/>
          <w:color w:val="000000"/>
          <w:sz w:val="24"/>
          <w:szCs w:val="24"/>
          <w:lang w:eastAsia="ru-RU"/>
        </w:rPr>
        <w:t>Е</w:t>
      </w:r>
      <w:r w:rsidRPr="0051036A">
        <w:rPr>
          <w:rFonts w:ascii="Arial" w:eastAsia="Times New Roman" w:hAnsi="Arial" w:cs="Arial"/>
          <w:color w:val="000000"/>
          <w:sz w:val="24"/>
          <w:szCs w:val="24"/>
          <w:lang w:eastAsia="ru-RU"/>
        </w:rPr>
        <w:t> и </w:t>
      </w:r>
      <w:r w:rsidRPr="0051036A">
        <w:rPr>
          <w:rFonts w:ascii="Arial" w:eastAsia="Times New Roman" w:hAnsi="Arial" w:cs="Arial"/>
          <w:b/>
          <w:bCs/>
          <w:i/>
          <w:iCs/>
          <w:color w:val="000000"/>
          <w:sz w:val="24"/>
          <w:szCs w:val="24"/>
          <w:lang w:eastAsia="ru-RU"/>
        </w:rPr>
        <w:t>В</w:t>
      </w:r>
      <w:r w:rsidRPr="0051036A">
        <w:rPr>
          <w:rFonts w:ascii="Arial" w:eastAsia="Times New Roman" w:hAnsi="Arial" w:cs="Arial"/>
          <w:color w:val="000000"/>
          <w:sz w:val="24"/>
          <w:szCs w:val="24"/>
          <w:lang w:eastAsia="ru-RU"/>
        </w:rPr>
        <w:t> и радиусу кривизны </w:t>
      </w:r>
      <w:r w:rsidRPr="0051036A">
        <w:rPr>
          <w:rFonts w:ascii="Arial" w:eastAsia="Times New Roman" w:hAnsi="Arial" w:cs="Arial"/>
          <w:i/>
          <w:iCs/>
          <w:color w:val="000000"/>
          <w:sz w:val="24"/>
          <w:szCs w:val="24"/>
          <w:lang w:eastAsia="ru-RU"/>
        </w:rPr>
        <w:t>R</w:t>
      </w:r>
      <w:r w:rsidRPr="0051036A">
        <w:rPr>
          <w:rFonts w:ascii="Arial" w:eastAsia="Times New Roman" w:hAnsi="Arial" w:cs="Arial"/>
          <w:color w:val="000000"/>
          <w:sz w:val="24"/>
          <w:szCs w:val="24"/>
          <w:lang w:eastAsia="ru-RU"/>
        </w:rPr>
        <w:t> был</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 xml:space="preserve">определен </w:t>
      </w:r>
      <w:proofErr w:type="spellStart"/>
      <w:r w:rsidRPr="0051036A">
        <w:rPr>
          <w:rFonts w:ascii="Arial" w:eastAsia="Times New Roman" w:hAnsi="Arial" w:cs="Arial"/>
          <w:color w:val="000000"/>
          <w:sz w:val="24"/>
          <w:szCs w:val="24"/>
          <w:lang w:eastAsia="ru-RU"/>
        </w:rPr>
        <w:t>Дж.Дж.Томсоном</w:t>
      </w:r>
      <w:proofErr w:type="spellEnd"/>
      <w:r w:rsidRPr="0051036A">
        <w:rPr>
          <w:rFonts w:ascii="Arial" w:eastAsia="Times New Roman" w:hAnsi="Arial" w:cs="Arial"/>
          <w:color w:val="000000"/>
          <w:sz w:val="24"/>
          <w:szCs w:val="24"/>
          <w:lang w:eastAsia="ru-RU"/>
        </w:rPr>
        <w:t xml:space="preserve"> удельный заряд электрона - </w:t>
      </w:r>
      <w:r w:rsidRPr="0051036A">
        <w:rPr>
          <w:rFonts w:ascii="Arial" w:eastAsia="Times New Roman" w:hAnsi="Arial" w:cs="Arial"/>
          <w:i/>
          <w:iCs/>
          <w:color w:val="000000"/>
          <w:sz w:val="24"/>
          <w:szCs w:val="24"/>
          <w:lang w:eastAsia="ru-RU"/>
        </w:rPr>
        <w:t>е/m.</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Действие магнитных полей на движущиеся заряды используется также в работе ускорителей. </w:t>
      </w:r>
      <w:r w:rsidRPr="0051036A">
        <w:rPr>
          <w:rFonts w:ascii="Arial" w:eastAsia="Times New Roman" w:hAnsi="Arial" w:cs="Arial"/>
          <w:b/>
          <w:bCs/>
          <w:color w:val="000000"/>
          <w:sz w:val="24"/>
          <w:szCs w:val="24"/>
          <w:lang w:eastAsia="ru-RU"/>
        </w:rPr>
        <w:t>Ускорителями</w:t>
      </w:r>
      <w:r w:rsidRPr="0051036A">
        <w:rPr>
          <w:rFonts w:ascii="Arial" w:eastAsia="Times New Roman" w:hAnsi="Arial" w:cs="Arial"/>
          <w:color w:val="000000"/>
          <w:sz w:val="24"/>
          <w:szCs w:val="24"/>
          <w:lang w:eastAsia="ru-RU"/>
        </w:rPr>
        <w:t> заряженных частиц называются устройства, в которых под действием электрических и магнитных полей создаются и управляются пучки заряженных частиц с высокими энергиями (электронов, протонов, мезонов и т.д.).</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lastRenderedPageBreak/>
        <w:t>Любой ускоритель характеризуется типом ускоряемых частиц, энергией, сообщаемой частицам, разбросом частиц по энергиям и интенсивностью пучка. </w:t>
      </w:r>
      <w:r w:rsidRPr="0051036A">
        <w:rPr>
          <w:rFonts w:ascii="Arial" w:eastAsia="Times New Roman" w:hAnsi="Arial" w:cs="Arial"/>
          <w:b/>
          <w:bCs/>
          <w:color w:val="000000"/>
          <w:sz w:val="24"/>
          <w:szCs w:val="24"/>
          <w:lang w:eastAsia="ru-RU"/>
        </w:rPr>
        <w:t>Ускорители </w:t>
      </w:r>
      <w:r w:rsidRPr="0051036A">
        <w:rPr>
          <w:rFonts w:ascii="Arial" w:eastAsia="Times New Roman" w:hAnsi="Arial" w:cs="Arial"/>
          <w:color w:val="000000"/>
          <w:sz w:val="24"/>
          <w:szCs w:val="24"/>
          <w:lang w:eastAsia="ru-RU"/>
        </w:rPr>
        <w:t>делятся на </w:t>
      </w:r>
      <w:r w:rsidRPr="0051036A">
        <w:rPr>
          <w:rFonts w:ascii="Arial" w:eastAsia="Times New Roman" w:hAnsi="Arial" w:cs="Arial"/>
          <w:b/>
          <w:bCs/>
          <w:color w:val="000000"/>
          <w:sz w:val="24"/>
          <w:szCs w:val="24"/>
          <w:lang w:eastAsia="ru-RU"/>
        </w:rPr>
        <w:t>непрерывные </w:t>
      </w:r>
      <w:r w:rsidRPr="0051036A">
        <w:rPr>
          <w:rFonts w:ascii="Arial" w:eastAsia="Times New Roman" w:hAnsi="Arial" w:cs="Arial"/>
          <w:color w:val="000000"/>
          <w:sz w:val="24"/>
          <w:szCs w:val="24"/>
          <w:lang w:eastAsia="ru-RU"/>
        </w:rPr>
        <w:t>(из них выходит равномерный по времени пучок) и </w:t>
      </w:r>
      <w:r w:rsidRPr="0051036A">
        <w:rPr>
          <w:rFonts w:ascii="Arial" w:eastAsia="Times New Roman" w:hAnsi="Arial" w:cs="Arial"/>
          <w:b/>
          <w:bCs/>
          <w:color w:val="000000"/>
          <w:sz w:val="24"/>
          <w:szCs w:val="24"/>
          <w:lang w:eastAsia="ru-RU"/>
        </w:rPr>
        <w:t>импульсные </w:t>
      </w:r>
      <w:r w:rsidRPr="0051036A">
        <w:rPr>
          <w:rFonts w:ascii="Arial" w:eastAsia="Times New Roman" w:hAnsi="Arial" w:cs="Arial"/>
          <w:color w:val="000000"/>
          <w:sz w:val="24"/>
          <w:szCs w:val="24"/>
          <w:lang w:eastAsia="ru-RU"/>
        </w:rPr>
        <w:t>(из них частицы вылетают порциями — импульсами). Последние характеризуются длительностью импульса. По форме траектории и механизму ускорения частиц ускорители делятся на </w:t>
      </w:r>
      <w:r w:rsidRPr="0051036A">
        <w:rPr>
          <w:rFonts w:ascii="Arial" w:eastAsia="Times New Roman" w:hAnsi="Arial" w:cs="Arial"/>
          <w:b/>
          <w:bCs/>
          <w:color w:val="000000"/>
          <w:sz w:val="24"/>
          <w:szCs w:val="24"/>
          <w:lang w:eastAsia="ru-RU"/>
        </w:rPr>
        <w:t>линейные, циклические </w:t>
      </w:r>
      <w:r w:rsidRPr="0051036A">
        <w:rPr>
          <w:rFonts w:ascii="Arial" w:eastAsia="Times New Roman" w:hAnsi="Arial" w:cs="Arial"/>
          <w:color w:val="000000"/>
          <w:sz w:val="24"/>
          <w:szCs w:val="24"/>
          <w:lang w:eastAsia="ru-RU"/>
        </w:rPr>
        <w:t>и </w:t>
      </w:r>
      <w:r w:rsidRPr="0051036A">
        <w:rPr>
          <w:rFonts w:ascii="Arial" w:eastAsia="Times New Roman" w:hAnsi="Arial" w:cs="Arial"/>
          <w:b/>
          <w:bCs/>
          <w:color w:val="000000"/>
          <w:sz w:val="24"/>
          <w:szCs w:val="24"/>
          <w:lang w:eastAsia="ru-RU"/>
        </w:rPr>
        <w:t>индукционные. </w:t>
      </w:r>
      <w:r w:rsidRPr="0051036A">
        <w:rPr>
          <w:rFonts w:ascii="Arial" w:eastAsia="Times New Roman" w:hAnsi="Arial" w:cs="Arial"/>
          <w:color w:val="000000"/>
          <w:sz w:val="24"/>
          <w:szCs w:val="24"/>
          <w:lang w:eastAsia="ru-RU"/>
        </w:rPr>
        <w:t>В линейных ускорителях траектории движения частиц близки к прямым линиям, в циклических и индукционных — траекториями являются окружности или спирали.</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Рассмотрим некоторые типы ускорителей заряженных частиц.</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Линейный ускоритель. </w:t>
      </w:r>
      <w:r w:rsidRPr="0051036A">
        <w:rPr>
          <w:rFonts w:ascii="Arial" w:eastAsia="Times New Roman" w:hAnsi="Arial" w:cs="Arial"/>
          <w:color w:val="000000"/>
          <w:sz w:val="24"/>
          <w:szCs w:val="24"/>
          <w:lang w:eastAsia="ru-RU"/>
        </w:rPr>
        <w:t xml:space="preserve">Ускорение частиц осуществляется электростатическим -полем, создаваемым, например, высоковольтным генератором </w:t>
      </w:r>
      <w:proofErr w:type="gramStart"/>
      <w:r w:rsidRPr="0051036A">
        <w:rPr>
          <w:rFonts w:ascii="Arial" w:eastAsia="Times New Roman" w:hAnsi="Arial" w:cs="Arial"/>
          <w:color w:val="000000"/>
          <w:sz w:val="24"/>
          <w:szCs w:val="24"/>
          <w:lang w:eastAsia="ru-RU"/>
        </w:rPr>
        <w:t>Ван-де</w:t>
      </w:r>
      <w:proofErr w:type="gramEnd"/>
      <w:r w:rsidRPr="0051036A">
        <w:rPr>
          <w:rFonts w:ascii="Arial" w:eastAsia="Times New Roman" w:hAnsi="Arial" w:cs="Arial"/>
          <w:color w:val="000000"/>
          <w:sz w:val="24"/>
          <w:szCs w:val="24"/>
          <w:lang w:eastAsia="ru-RU"/>
        </w:rPr>
        <w:t>-</w:t>
      </w:r>
      <w:proofErr w:type="spellStart"/>
      <w:r w:rsidRPr="0051036A">
        <w:rPr>
          <w:rFonts w:ascii="Arial" w:eastAsia="Times New Roman" w:hAnsi="Arial" w:cs="Arial"/>
          <w:color w:val="000000"/>
          <w:sz w:val="24"/>
          <w:szCs w:val="24"/>
          <w:lang w:eastAsia="ru-RU"/>
        </w:rPr>
        <w:t>Граафа</w:t>
      </w:r>
      <w:proofErr w:type="spellEnd"/>
      <w:r w:rsidRPr="0051036A">
        <w:rPr>
          <w:rFonts w:ascii="Arial" w:eastAsia="Times New Roman" w:hAnsi="Arial" w:cs="Arial"/>
          <w:color w:val="000000"/>
          <w:sz w:val="24"/>
          <w:szCs w:val="24"/>
          <w:lang w:eastAsia="ru-RU"/>
        </w:rPr>
        <w:t>. Заряженная частица проходит поле однократно: заряд </w:t>
      </w:r>
      <w:r w:rsidRPr="0051036A">
        <w:rPr>
          <w:rFonts w:ascii="Arial" w:eastAsia="Times New Roman" w:hAnsi="Arial" w:cs="Arial"/>
          <w:i/>
          <w:iCs/>
          <w:color w:val="000000"/>
          <w:sz w:val="24"/>
          <w:szCs w:val="24"/>
          <w:lang w:eastAsia="ru-RU"/>
        </w:rPr>
        <w:t>Q</w:t>
      </w:r>
      <w:r w:rsidRPr="0051036A">
        <w:rPr>
          <w:rFonts w:ascii="Arial" w:eastAsia="Times New Roman" w:hAnsi="Arial" w:cs="Arial"/>
          <w:color w:val="000000"/>
          <w:sz w:val="24"/>
          <w:szCs w:val="24"/>
          <w:lang w:eastAsia="ru-RU"/>
        </w:rPr>
        <w:t>, проходя разность потенциалов (</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1</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2</w:t>
      </w:r>
      <w:r w:rsidRPr="0051036A">
        <w:rPr>
          <w:rFonts w:ascii="Arial" w:eastAsia="Times New Roman" w:hAnsi="Arial" w:cs="Arial"/>
          <w:color w:val="000000"/>
          <w:sz w:val="24"/>
          <w:szCs w:val="24"/>
          <w:lang w:eastAsia="ru-RU"/>
        </w:rPr>
        <w:t>), приобретает энергию </w:t>
      </w:r>
      <w:r w:rsidRPr="0051036A">
        <w:rPr>
          <w:rFonts w:ascii="Arial" w:eastAsia="Times New Roman" w:hAnsi="Arial" w:cs="Arial"/>
          <w:i/>
          <w:iCs/>
          <w:color w:val="000000"/>
          <w:sz w:val="24"/>
          <w:szCs w:val="24"/>
          <w:lang w:eastAsia="ru-RU"/>
        </w:rPr>
        <w:t>W=Q</w:t>
      </w:r>
      <w:r w:rsidRPr="0051036A">
        <w:rPr>
          <w:rFonts w:ascii="Arial" w:eastAsia="Times New Roman" w:hAnsi="Arial" w:cs="Arial"/>
          <w:color w:val="000000"/>
          <w:sz w:val="24"/>
          <w:szCs w:val="24"/>
          <w:lang w:eastAsia="ru-RU"/>
        </w:rPr>
        <w:t>(</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1</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2</w:t>
      </w:r>
      <w:r w:rsidRPr="0051036A">
        <w:rPr>
          <w:rFonts w:ascii="Arial" w:eastAsia="Times New Roman" w:hAnsi="Arial" w:cs="Arial"/>
          <w:color w:val="000000"/>
          <w:sz w:val="24"/>
          <w:szCs w:val="24"/>
          <w:lang w:eastAsia="ru-RU"/>
        </w:rPr>
        <w:t xml:space="preserve">), </w:t>
      </w:r>
      <w:proofErr w:type="gramStart"/>
      <w:r w:rsidRPr="0051036A">
        <w:rPr>
          <w:rFonts w:ascii="Arial" w:eastAsia="Times New Roman" w:hAnsi="Arial" w:cs="Arial"/>
          <w:color w:val="000000"/>
          <w:sz w:val="24"/>
          <w:szCs w:val="24"/>
          <w:lang w:eastAsia="ru-RU"/>
        </w:rPr>
        <w:t>Таким</w:t>
      </w:r>
      <w:proofErr w:type="gramEnd"/>
      <w:r w:rsidRPr="0051036A">
        <w:rPr>
          <w:rFonts w:ascii="Arial" w:eastAsia="Times New Roman" w:hAnsi="Arial" w:cs="Arial"/>
          <w:color w:val="000000"/>
          <w:sz w:val="24"/>
          <w:szCs w:val="24"/>
          <w:lang w:eastAsia="ru-RU"/>
        </w:rPr>
        <w:t xml:space="preserve"> способом частицы ускоряются до «10 МэВ. Их дальнейшее ускорение с помощью источников постоянного напряжения невозможно из-за утечки зарядов, пробоев и т. д.</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Линейный резонансный ускоритель. </w:t>
      </w:r>
      <w:r w:rsidRPr="0051036A">
        <w:rPr>
          <w:rFonts w:ascii="Arial" w:eastAsia="Times New Roman" w:hAnsi="Arial" w:cs="Arial"/>
          <w:color w:val="000000"/>
          <w:sz w:val="24"/>
          <w:szCs w:val="24"/>
          <w:lang w:eastAsia="ru-RU"/>
        </w:rPr>
        <w:t>Ускорение заряженных частиц осуществляется переменным электрическим полем сверхвысокой частоты, </w:t>
      </w:r>
      <w:r w:rsidRPr="0051036A">
        <w:rPr>
          <w:rFonts w:ascii="Arial" w:eastAsia="Times New Roman" w:hAnsi="Arial" w:cs="Arial"/>
          <w:b/>
          <w:bCs/>
          <w:color w:val="000000"/>
          <w:sz w:val="24"/>
          <w:szCs w:val="24"/>
          <w:lang w:eastAsia="ru-RU"/>
        </w:rPr>
        <w:t>синхронно</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изменяющимся с движением частиц. Таким способом протоны ускоряются до энергий порядка десятков МэВ, электроны — до десятков ГэВ.</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Циклотрон </w:t>
      </w:r>
      <w:r w:rsidRPr="0051036A">
        <w:rPr>
          <w:rFonts w:ascii="Arial" w:eastAsia="Times New Roman" w:hAnsi="Arial" w:cs="Arial"/>
          <w:color w:val="000000"/>
          <w:sz w:val="24"/>
          <w:szCs w:val="24"/>
          <w:lang w:eastAsia="ru-RU"/>
        </w:rPr>
        <w:t>— циклический резонансный ускоритель тяжелых частиц (протонов, ионов). Его принципиальная схема приведена на рисунке - 3.38. Между полюсами сильного электромагнита помещается вакуумная камера, в которой находятся два электрода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и </w:t>
      </w:r>
      <w:r w:rsidRPr="0051036A">
        <w:rPr>
          <w:rFonts w:ascii="Arial" w:eastAsia="Times New Roman" w:hAnsi="Arial" w:cs="Arial"/>
          <w:i/>
          <w:iCs/>
          <w:color w:val="000000"/>
          <w:sz w:val="24"/>
          <w:szCs w:val="24"/>
          <w:lang w:eastAsia="ru-RU"/>
        </w:rPr>
        <w:t>2) </w:t>
      </w:r>
      <w:r w:rsidRPr="0051036A">
        <w:rPr>
          <w:rFonts w:ascii="Arial" w:eastAsia="Times New Roman" w:hAnsi="Arial" w:cs="Arial"/>
          <w:color w:val="000000"/>
          <w:sz w:val="24"/>
          <w:szCs w:val="24"/>
          <w:lang w:eastAsia="ru-RU"/>
        </w:rPr>
        <w:t xml:space="preserve">в виде полых металлических полуцилиндров, или </w:t>
      </w:r>
      <w:proofErr w:type="spellStart"/>
      <w:r w:rsidRPr="0051036A">
        <w:rPr>
          <w:rFonts w:ascii="Arial" w:eastAsia="Times New Roman" w:hAnsi="Arial" w:cs="Arial"/>
          <w:color w:val="000000"/>
          <w:sz w:val="24"/>
          <w:szCs w:val="24"/>
          <w:lang w:eastAsia="ru-RU"/>
        </w:rPr>
        <w:t>дуантов</w:t>
      </w:r>
      <w:proofErr w:type="spellEnd"/>
      <w:r w:rsidRPr="0051036A">
        <w:rPr>
          <w:rFonts w:ascii="Arial" w:eastAsia="Times New Roman" w:hAnsi="Arial" w:cs="Arial"/>
          <w:color w:val="000000"/>
          <w:sz w:val="24"/>
          <w:szCs w:val="24"/>
          <w:lang w:eastAsia="ru-RU"/>
        </w:rPr>
        <w:t xml:space="preserve">. К </w:t>
      </w:r>
      <w:proofErr w:type="spellStart"/>
      <w:r w:rsidRPr="0051036A">
        <w:rPr>
          <w:rFonts w:ascii="Arial" w:eastAsia="Times New Roman" w:hAnsi="Arial" w:cs="Arial"/>
          <w:color w:val="000000"/>
          <w:sz w:val="24"/>
          <w:szCs w:val="24"/>
          <w:lang w:eastAsia="ru-RU"/>
        </w:rPr>
        <w:t>дуантам</w:t>
      </w:r>
      <w:proofErr w:type="spellEnd"/>
      <w:r w:rsidRPr="0051036A">
        <w:rPr>
          <w:rFonts w:ascii="Arial" w:eastAsia="Times New Roman" w:hAnsi="Arial" w:cs="Arial"/>
          <w:color w:val="000000"/>
          <w:sz w:val="24"/>
          <w:szCs w:val="24"/>
          <w:lang w:eastAsia="ru-RU"/>
        </w:rPr>
        <w:t xml:space="preserve"> приложено переменное электрическое поле. Магнитное поле, создаваемое электромагнитом, однородно и перпендикулярно плоскости </w:t>
      </w:r>
      <w:proofErr w:type="spellStart"/>
      <w:r w:rsidRPr="0051036A">
        <w:rPr>
          <w:rFonts w:ascii="Arial" w:eastAsia="Times New Roman" w:hAnsi="Arial" w:cs="Arial"/>
          <w:color w:val="000000"/>
          <w:sz w:val="24"/>
          <w:szCs w:val="24"/>
          <w:lang w:eastAsia="ru-RU"/>
        </w:rPr>
        <w:t>дуантов</w:t>
      </w:r>
      <w:proofErr w:type="spellEnd"/>
      <w:r w:rsidRPr="0051036A">
        <w:rPr>
          <w:rFonts w:ascii="Arial" w:eastAsia="Times New Roman" w:hAnsi="Arial" w:cs="Arial"/>
          <w:color w:val="000000"/>
          <w:sz w:val="24"/>
          <w:szCs w:val="24"/>
          <w:lang w:eastAsia="ru-RU"/>
        </w:rPr>
        <w:t>.</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 xml:space="preserve">Если заряженную частицу ввести в центр зазора между </w:t>
      </w:r>
      <w:proofErr w:type="spellStart"/>
      <w:r w:rsidRPr="0051036A">
        <w:rPr>
          <w:rFonts w:ascii="Arial" w:eastAsia="Times New Roman" w:hAnsi="Arial" w:cs="Arial"/>
          <w:color w:val="000000"/>
          <w:sz w:val="24"/>
          <w:szCs w:val="24"/>
          <w:lang w:eastAsia="ru-RU"/>
        </w:rPr>
        <w:t>дуантами</w:t>
      </w:r>
      <w:proofErr w:type="spellEnd"/>
      <w:r w:rsidRPr="0051036A">
        <w:rPr>
          <w:rFonts w:ascii="Arial" w:eastAsia="Times New Roman" w:hAnsi="Arial" w:cs="Arial"/>
          <w:color w:val="000000"/>
          <w:sz w:val="24"/>
          <w:szCs w:val="24"/>
          <w:lang w:eastAsia="ru-RU"/>
        </w:rPr>
        <w:t xml:space="preserve">, то она, ускоряемая электрическим и отклоняемая магнитным полями, войдя в </w:t>
      </w:r>
      <w:proofErr w:type="spellStart"/>
      <w:r w:rsidRPr="0051036A">
        <w:rPr>
          <w:rFonts w:ascii="Arial" w:eastAsia="Times New Roman" w:hAnsi="Arial" w:cs="Arial"/>
          <w:color w:val="000000"/>
          <w:sz w:val="24"/>
          <w:szCs w:val="24"/>
          <w:lang w:eastAsia="ru-RU"/>
        </w:rPr>
        <w:t>дуант</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опишет полуокружность, радиус которой пропорционален скорости частицы.</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 xml:space="preserve">К моменту ее выхода из </w:t>
      </w:r>
      <w:proofErr w:type="spellStart"/>
      <w:r w:rsidRPr="0051036A">
        <w:rPr>
          <w:rFonts w:ascii="Arial" w:eastAsia="Times New Roman" w:hAnsi="Arial" w:cs="Arial"/>
          <w:color w:val="000000"/>
          <w:sz w:val="24"/>
          <w:szCs w:val="24"/>
          <w:lang w:eastAsia="ru-RU"/>
        </w:rPr>
        <w:t>дуанта</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xml:space="preserve"> полярность напряжения изменяется (при соответствующем подборе изменения напряжения между </w:t>
      </w:r>
      <w:proofErr w:type="spellStart"/>
      <w:r w:rsidRPr="0051036A">
        <w:rPr>
          <w:rFonts w:ascii="Arial" w:eastAsia="Times New Roman" w:hAnsi="Arial" w:cs="Arial"/>
          <w:color w:val="000000"/>
          <w:sz w:val="24"/>
          <w:szCs w:val="24"/>
          <w:lang w:eastAsia="ru-RU"/>
        </w:rPr>
        <w:t>дуантами</w:t>
      </w:r>
      <w:proofErr w:type="spellEnd"/>
      <w:r w:rsidRPr="0051036A">
        <w:rPr>
          <w:rFonts w:ascii="Arial" w:eastAsia="Times New Roman" w:hAnsi="Arial" w:cs="Arial"/>
          <w:color w:val="000000"/>
          <w:sz w:val="24"/>
          <w:szCs w:val="24"/>
          <w:lang w:eastAsia="ru-RU"/>
        </w:rPr>
        <w:t xml:space="preserve">), поэтому частица вновь ускоряется и, переходя в </w:t>
      </w:r>
      <w:proofErr w:type="spellStart"/>
      <w:r w:rsidRPr="0051036A">
        <w:rPr>
          <w:rFonts w:ascii="Arial" w:eastAsia="Times New Roman" w:hAnsi="Arial" w:cs="Arial"/>
          <w:color w:val="000000"/>
          <w:sz w:val="24"/>
          <w:szCs w:val="24"/>
          <w:lang w:eastAsia="ru-RU"/>
        </w:rPr>
        <w:t>дуант</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2</w:t>
      </w:r>
      <w:r w:rsidRPr="0051036A">
        <w:rPr>
          <w:rFonts w:ascii="Arial" w:eastAsia="Times New Roman" w:hAnsi="Arial" w:cs="Arial"/>
          <w:color w:val="000000"/>
          <w:sz w:val="24"/>
          <w:szCs w:val="24"/>
          <w:lang w:eastAsia="ru-RU"/>
        </w:rPr>
        <w:t>, описывает там уже полуокружность большего радиуса и т. д. Для непрерывного ускорения частицы в циклотроне необходимо выполнить условие синхронизма</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(условие «резонанса») — периоды вращения частицы в магнитном поле и колебаний электрического поля должны быть равны. При выполнении этого условия частица будет двигаться по раскручивающейся спирали, получая при каждом прохождении через зазор дополнительную энергию. На последнем витке, когда энергия</w:t>
      </w:r>
    </w:p>
    <w:tbl>
      <w:tblPr>
        <w:tblW w:w="87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8715"/>
      </w:tblGrid>
      <w:tr w:rsidR="005B5466" w:rsidRPr="0051036A" w:rsidTr="005B5466">
        <w:tc>
          <w:tcPr>
            <w:tcW w:w="8505" w:type="dxa"/>
            <w:tcBorders>
              <w:top w:val="single" w:sz="6" w:space="0" w:color="000000"/>
              <w:left w:val="single" w:sz="6" w:space="0" w:color="000000"/>
              <w:bottom w:val="single" w:sz="6" w:space="0" w:color="000000"/>
              <w:right w:val="single" w:sz="6" w:space="0" w:color="000000"/>
            </w:tcBorders>
            <w:vAlign w:val="center"/>
            <w:hideMark/>
          </w:tcPr>
          <w:p w:rsidR="005B5466" w:rsidRPr="0051036A" w:rsidRDefault="005B5466" w:rsidP="005B5466">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noProof/>
                <w:color w:val="000000"/>
                <w:sz w:val="24"/>
                <w:szCs w:val="24"/>
                <w:lang w:eastAsia="ru-RU"/>
              </w:rPr>
              <w:lastRenderedPageBreak/>
              <w:drawing>
                <wp:inline distT="0" distB="0" distL="0" distR="0" wp14:anchorId="30C6DA65" wp14:editId="57B530A1">
                  <wp:extent cx="1219200" cy="1409700"/>
                  <wp:effectExtent l="0" t="0" r="0" b="0"/>
                  <wp:docPr id="4" name="Рисунок 4" descr="https://studfile.net/html/9623/674/html_R580WLkafY.oN4M/img-2r4P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9623/674/html_R580WLkafY.oN4M/img-2r4Pmp.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9200" cy="1409700"/>
                          </a:xfrm>
                          <a:prstGeom prst="rect">
                            <a:avLst/>
                          </a:prstGeom>
                          <a:noFill/>
                          <a:ln>
                            <a:noFill/>
                          </a:ln>
                        </pic:spPr>
                      </pic:pic>
                    </a:graphicData>
                  </a:graphic>
                </wp:inline>
              </w:drawing>
            </w:r>
          </w:p>
        </w:tc>
      </w:tr>
      <w:tr w:rsidR="005B5466" w:rsidRPr="0051036A" w:rsidTr="005B5466">
        <w:tc>
          <w:tcPr>
            <w:tcW w:w="8505" w:type="dxa"/>
            <w:tcBorders>
              <w:top w:val="single" w:sz="6" w:space="0" w:color="000000"/>
              <w:left w:val="single" w:sz="6" w:space="0" w:color="000000"/>
              <w:bottom w:val="single" w:sz="6" w:space="0" w:color="000000"/>
              <w:right w:val="single" w:sz="6" w:space="0" w:color="000000"/>
            </w:tcBorders>
            <w:vAlign w:val="center"/>
            <w:hideMark/>
          </w:tcPr>
          <w:p w:rsidR="005B5466" w:rsidRPr="0051036A" w:rsidRDefault="005B5466" w:rsidP="005B5466">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Рисунок - 3.38</w:t>
            </w:r>
          </w:p>
        </w:tc>
      </w:tr>
    </w:tbl>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частиц и радиус орбиты доведены до максимально допустимых значений, пучок частиц посредством отклоняющего электрического поля выводится из циклотрона. Циклотроны позволяют ускорять протоны до энергий примерно 20 МэВ. Дальнейшее их ускорение в циклотроне ограничивается релятивистским возрастанием массы со скоростью. Это приводит к увеличению периода обращения он пропорционален массе), и синхронизм нарушается. Поэтому циклотрон совершенно неприменим для ускорения электронов (при </w:t>
      </w:r>
      <w:r w:rsidRPr="0051036A">
        <w:rPr>
          <w:rFonts w:ascii="Arial" w:eastAsia="Times New Roman" w:hAnsi="Arial" w:cs="Arial"/>
          <w:i/>
          <w:iCs/>
          <w:color w:val="000000"/>
          <w:sz w:val="24"/>
          <w:szCs w:val="24"/>
          <w:lang w:eastAsia="ru-RU"/>
        </w:rPr>
        <w:t>Е</w:t>
      </w:r>
      <w:r w:rsidRPr="0051036A">
        <w:rPr>
          <w:rFonts w:ascii="Arial" w:eastAsia="Times New Roman" w:hAnsi="Arial" w:cs="Arial"/>
          <w:color w:val="000000"/>
          <w:sz w:val="24"/>
          <w:szCs w:val="24"/>
          <w:lang w:eastAsia="ru-RU"/>
        </w:rPr>
        <w:t> = 0,5 МэВ </w:t>
      </w:r>
      <w:r w:rsidRPr="0051036A">
        <w:rPr>
          <w:rFonts w:ascii="Arial" w:eastAsia="Times New Roman" w:hAnsi="Arial" w:cs="Arial"/>
          <w:i/>
          <w:iCs/>
          <w:color w:val="000000"/>
          <w:sz w:val="24"/>
          <w:szCs w:val="24"/>
          <w:lang w:eastAsia="ru-RU"/>
        </w:rPr>
        <w:t>m = 2m</w:t>
      </w:r>
      <w:r w:rsidRPr="0051036A">
        <w:rPr>
          <w:rFonts w:ascii="Arial" w:eastAsia="Times New Roman" w:hAnsi="Arial" w:cs="Arial"/>
          <w:i/>
          <w:iCs/>
          <w:color w:val="000000"/>
          <w:sz w:val="24"/>
          <w:szCs w:val="24"/>
          <w:vertAlign w:val="subscript"/>
          <w:lang w:eastAsia="ru-RU"/>
        </w:rPr>
        <w:t>0</w:t>
      </w:r>
      <w:r w:rsidRPr="0051036A">
        <w:rPr>
          <w:rFonts w:ascii="Arial" w:eastAsia="Times New Roman" w:hAnsi="Arial" w:cs="Arial"/>
          <w:color w:val="000000"/>
          <w:sz w:val="24"/>
          <w:szCs w:val="24"/>
          <w:lang w:eastAsia="ru-RU"/>
        </w:rPr>
        <w:t>, при </w:t>
      </w:r>
      <w:r w:rsidRPr="0051036A">
        <w:rPr>
          <w:rFonts w:ascii="Arial" w:eastAsia="Times New Roman" w:hAnsi="Arial" w:cs="Arial"/>
          <w:i/>
          <w:iCs/>
          <w:color w:val="000000"/>
          <w:sz w:val="24"/>
          <w:szCs w:val="24"/>
          <w:lang w:eastAsia="ru-RU"/>
        </w:rPr>
        <w:t>Е</w:t>
      </w:r>
      <w:r w:rsidRPr="0051036A">
        <w:rPr>
          <w:rFonts w:ascii="Arial" w:eastAsia="Times New Roman" w:hAnsi="Arial" w:cs="Arial"/>
          <w:color w:val="000000"/>
          <w:sz w:val="24"/>
          <w:szCs w:val="24"/>
          <w:lang w:eastAsia="ru-RU"/>
        </w:rPr>
        <w:t>=10 МэВ </w:t>
      </w:r>
      <w:r w:rsidRPr="0051036A">
        <w:rPr>
          <w:rFonts w:ascii="Arial" w:eastAsia="Times New Roman" w:hAnsi="Arial" w:cs="Arial"/>
          <w:i/>
          <w:iCs/>
          <w:color w:val="000000"/>
          <w:sz w:val="24"/>
          <w:szCs w:val="24"/>
          <w:lang w:eastAsia="ru-RU"/>
        </w:rPr>
        <w:t>т</w:t>
      </w:r>
      <w:r w:rsidRPr="0051036A">
        <w:rPr>
          <w:rFonts w:ascii="Arial" w:eastAsia="Times New Roman" w:hAnsi="Arial" w:cs="Arial"/>
          <w:b/>
          <w:bCs/>
          <w:i/>
          <w:iCs/>
          <w:color w:val="000000"/>
          <w:sz w:val="24"/>
          <w:szCs w:val="24"/>
          <w:lang w:eastAsia="ru-RU"/>
        </w:rPr>
        <w:t> </w:t>
      </w:r>
      <w:r w:rsidRPr="0051036A">
        <w:rPr>
          <w:rFonts w:ascii="Arial" w:eastAsia="Times New Roman" w:hAnsi="Arial" w:cs="Arial"/>
          <w:i/>
          <w:iCs/>
          <w:color w:val="000000"/>
          <w:sz w:val="24"/>
          <w:szCs w:val="24"/>
          <w:lang w:eastAsia="ru-RU"/>
        </w:rPr>
        <w:t>= 28т</w:t>
      </w:r>
      <w:r w:rsidRPr="0051036A">
        <w:rPr>
          <w:rFonts w:ascii="Arial" w:eastAsia="Times New Roman" w:hAnsi="Arial" w:cs="Arial"/>
          <w:i/>
          <w:iCs/>
          <w:color w:val="000000"/>
          <w:sz w:val="24"/>
          <w:szCs w:val="24"/>
          <w:vertAlign w:val="subscript"/>
          <w:lang w:eastAsia="ru-RU"/>
        </w:rPr>
        <w:t>0</w:t>
      </w:r>
      <w:r w:rsidRPr="0051036A">
        <w:rPr>
          <w:rFonts w:ascii="Arial" w:eastAsia="Times New Roman" w:hAnsi="Arial" w:cs="Arial"/>
          <w:i/>
          <w:iCs/>
          <w:color w:val="000000"/>
          <w:sz w:val="24"/>
          <w:szCs w:val="24"/>
          <w:lang w:eastAsia="ru-RU"/>
        </w:rPr>
        <w:t>).</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Ускорение релятивистских частиц в циклических ускорителях можно, однако, осуществить, если применять предложенный в 1944 г. советским физиком В. И. Векслером (1907—1966) и в 1945 г. американским физиком Э. Мак-</w:t>
      </w:r>
      <w:proofErr w:type="spellStart"/>
      <w:r w:rsidRPr="0051036A">
        <w:rPr>
          <w:rFonts w:ascii="Arial" w:eastAsia="Times New Roman" w:hAnsi="Arial" w:cs="Arial"/>
          <w:color w:val="000000"/>
          <w:sz w:val="24"/>
          <w:szCs w:val="24"/>
          <w:lang w:eastAsia="ru-RU"/>
        </w:rPr>
        <w:t>Милланом</w:t>
      </w:r>
      <w:proofErr w:type="spellEnd"/>
      <w:r w:rsidRPr="0051036A">
        <w:rPr>
          <w:rFonts w:ascii="Arial" w:eastAsia="Times New Roman" w:hAnsi="Arial" w:cs="Arial"/>
          <w:color w:val="000000"/>
          <w:sz w:val="24"/>
          <w:szCs w:val="24"/>
          <w:lang w:eastAsia="ru-RU"/>
        </w:rPr>
        <w:t xml:space="preserve"> принцип автофазировки.</w:t>
      </w:r>
      <w:r w:rsidRPr="0051036A">
        <w:rPr>
          <w:rFonts w:ascii="Arial" w:eastAsia="Times New Roman" w:hAnsi="Arial" w:cs="Arial"/>
          <w:b/>
          <w:bCs/>
          <w:color w:val="000000"/>
          <w:sz w:val="24"/>
          <w:szCs w:val="24"/>
          <w:lang w:eastAsia="ru-RU"/>
        </w:rPr>
        <w:t> </w:t>
      </w:r>
      <w:r w:rsidRPr="0051036A">
        <w:rPr>
          <w:rFonts w:ascii="Arial" w:eastAsia="Times New Roman" w:hAnsi="Arial" w:cs="Arial"/>
          <w:color w:val="000000"/>
          <w:sz w:val="24"/>
          <w:szCs w:val="24"/>
          <w:lang w:eastAsia="ru-RU"/>
        </w:rPr>
        <w:t>Его идея заключается в том, что для компенсации увеличения периода вращения частиц, ведущего к нарушению синхронизма, изменяют либо частоту ускоряющего электрического, либо индукцию магнитного полей, либо то и другое. Принцип автофазировки используется в фазотроне, синхротроне и синхрофазотроне.</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Фазотрон </w:t>
      </w:r>
      <w:r w:rsidRPr="0051036A">
        <w:rPr>
          <w:rFonts w:ascii="Arial" w:eastAsia="Times New Roman" w:hAnsi="Arial" w:cs="Arial"/>
          <w:color w:val="000000"/>
          <w:sz w:val="24"/>
          <w:szCs w:val="24"/>
          <w:lang w:eastAsia="ru-RU"/>
        </w:rPr>
        <w:t>(синхроциклотрон) — циклический резонансный ускоритель тяжелых заряженных частиц (например, протонов, ионов, a-частиц), в котором управляющее магнитное поле постоянно, а частота ускоряющего электрического поля медленно изменяется с периодом. Движение частиц в фазотроне, как и в циклотроне, происходит по раскручивающейся спирали. Частицы в фазотроне ускоряются до энергий, примерно равных 1 ГэВ (ограничения здесь определяются размерами фазотрона, так как с ростом скорости частиц растет радиус их орбиты).</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Синхротрон </w:t>
      </w:r>
      <w:r w:rsidRPr="0051036A">
        <w:rPr>
          <w:rFonts w:ascii="Arial" w:eastAsia="Times New Roman" w:hAnsi="Arial" w:cs="Arial"/>
          <w:color w:val="000000"/>
          <w:sz w:val="24"/>
          <w:szCs w:val="24"/>
          <w:lang w:eastAsia="ru-RU"/>
        </w:rPr>
        <w:t>— циклический резонансный ускоритель ультрарелятивистских электронов, в котором управляющее магнитное поле изменяется во времени, а частота ускоряющего электрического поля постоянна. Электроны в синхротроне ускоряются до энергий 5—10 ГэВ.</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Синхрофазотрон </w:t>
      </w:r>
      <w:r w:rsidRPr="0051036A">
        <w:rPr>
          <w:rFonts w:ascii="Arial" w:eastAsia="Times New Roman" w:hAnsi="Arial" w:cs="Arial"/>
          <w:color w:val="000000"/>
          <w:sz w:val="24"/>
          <w:szCs w:val="24"/>
          <w:lang w:eastAsia="ru-RU"/>
        </w:rPr>
        <w:t>— циклический резонансный ускоритель тяжелых заряженных частиц (протонов, ионов), в которых объединяются свойства фазотрона и синхротрона. В них управляющее магнитное поле и частота ускоряющего электрического поля одновременно изменяются во времени так, чтобы радиус равновесной орбиты частиц оставался постоянным. Протоны ускоряются в синхрофазотроне до энергий 500 ГэВ.</w:t>
      </w:r>
    </w:p>
    <w:p w:rsidR="005B5466" w:rsidRPr="0051036A" w:rsidRDefault="005B5466" w:rsidP="005B5466">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lastRenderedPageBreak/>
        <w:t>Бетатрон </w:t>
      </w:r>
      <w:r w:rsidRPr="0051036A">
        <w:rPr>
          <w:rFonts w:ascii="Arial" w:eastAsia="Times New Roman" w:hAnsi="Arial" w:cs="Arial"/>
          <w:color w:val="000000"/>
          <w:sz w:val="24"/>
          <w:szCs w:val="24"/>
          <w:lang w:eastAsia="ru-RU"/>
        </w:rPr>
        <w:t>— циклический индукционный ускоритель электронов, в котором ускорение осуществляется вихревым электрическим полем, индуцируемым переменным магнитным полем, удерживающим электроны на круговой орбите. В бетатроне в отличие от рассмотренных выше ускорителей не существует проблемы синхронизации. Электроны в бетатроне ускоряются до энергий 100 МэВ. При </w:t>
      </w:r>
      <w:r w:rsidRPr="0051036A">
        <w:rPr>
          <w:rFonts w:ascii="Arial" w:eastAsia="Times New Roman" w:hAnsi="Arial" w:cs="Arial"/>
          <w:i/>
          <w:iCs/>
          <w:color w:val="000000"/>
          <w:sz w:val="24"/>
          <w:szCs w:val="24"/>
          <w:lang w:eastAsia="ru-RU"/>
        </w:rPr>
        <w:t>W&gt; </w:t>
      </w:r>
      <w:r w:rsidRPr="0051036A">
        <w:rPr>
          <w:rFonts w:ascii="Arial" w:eastAsia="Times New Roman" w:hAnsi="Arial" w:cs="Arial"/>
          <w:color w:val="000000"/>
          <w:sz w:val="24"/>
          <w:szCs w:val="24"/>
          <w:lang w:eastAsia="ru-RU"/>
        </w:rPr>
        <w:t>100 МэВ режим ускорения в бетатроне нарушается электромагнитным излучением электронов. Особенно распространены бетатроны на энергии 20—50 МэВ.</w:t>
      </w:r>
    </w:p>
    <w:p w:rsidR="005B5466" w:rsidRDefault="005B5466" w:rsidP="005B5466">
      <w:pPr>
        <w:rPr>
          <w:rFonts w:ascii="Times New Roman" w:hAnsi="Times New Roman" w:cs="Times New Roman"/>
          <w:b/>
          <w:i/>
          <w:sz w:val="28"/>
          <w:szCs w:val="28"/>
          <w:u w:val="single"/>
        </w:rPr>
      </w:pPr>
    </w:p>
    <w:p w:rsidR="005B5466" w:rsidRDefault="005B5466"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Подготовиться к письменному диктанту по вопросам (выучить)</w:t>
      </w:r>
      <w:r w:rsidRPr="0051036A">
        <w:rPr>
          <w:rFonts w:ascii="Times New Roman" w:hAnsi="Times New Roman" w:cs="Times New Roman"/>
          <w:b/>
          <w:i/>
          <w:sz w:val="28"/>
          <w:szCs w:val="28"/>
          <w:u w:val="single"/>
        </w:rPr>
        <w:t>:</w:t>
      </w:r>
    </w:p>
    <w:p w:rsidR="005B5466" w:rsidRPr="00F73117" w:rsidRDefault="005B5466" w:rsidP="005B5466">
      <w:pPr>
        <w:jc w:val="both"/>
        <w:rPr>
          <w:b/>
        </w:rPr>
      </w:pPr>
      <w:proofErr w:type="gramStart"/>
      <w:r>
        <w:rPr>
          <w:b/>
        </w:rPr>
        <w:t>Тема  -</w:t>
      </w:r>
      <w:proofErr w:type="gramEnd"/>
      <w:r>
        <w:rPr>
          <w:b/>
        </w:rPr>
        <w:t xml:space="preserve"> </w:t>
      </w:r>
      <w:r w:rsidRPr="00F73117">
        <w:rPr>
          <w:b/>
        </w:rPr>
        <w:t>Магнитное поле</w:t>
      </w:r>
    </w:p>
    <w:p w:rsidR="005B5466" w:rsidRPr="00DE0BB3" w:rsidRDefault="005B5466" w:rsidP="005B5466">
      <w:pPr>
        <w:jc w:val="both"/>
        <w:rPr>
          <w:sz w:val="28"/>
          <w:szCs w:val="28"/>
        </w:rPr>
      </w:pPr>
      <w:r w:rsidRPr="00DE0BB3">
        <w:rPr>
          <w:sz w:val="28"/>
          <w:szCs w:val="28"/>
        </w:rPr>
        <w:t>1.Как обозначается вектор индукции магнитного поля.</w:t>
      </w:r>
    </w:p>
    <w:p w:rsidR="005B5466" w:rsidRPr="00DE0BB3" w:rsidRDefault="005B5466" w:rsidP="005B5466">
      <w:pPr>
        <w:jc w:val="both"/>
        <w:rPr>
          <w:sz w:val="28"/>
          <w:szCs w:val="28"/>
        </w:rPr>
      </w:pPr>
      <w:r w:rsidRPr="00DE0BB3">
        <w:rPr>
          <w:sz w:val="28"/>
          <w:szCs w:val="28"/>
        </w:rPr>
        <w:t>2.Запишите математически закон Ампера</w:t>
      </w:r>
    </w:p>
    <w:p w:rsidR="005B5466" w:rsidRPr="00DE0BB3" w:rsidRDefault="005B5466" w:rsidP="005B5466">
      <w:pPr>
        <w:jc w:val="both"/>
        <w:rPr>
          <w:sz w:val="28"/>
          <w:szCs w:val="28"/>
        </w:rPr>
      </w:pPr>
      <w:r w:rsidRPr="00DE0BB3">
        <w:rPr>
          <w:sz w:val="28"/>
          <w:szCs w:val="28"/>
        </w:rPr>
        <w:t>3.Напишите определение сила Лоренца</w:t>
      </w:r>
    </w:p>
    <w:p w:rsidR="005B5466" w:rsidRPr="00DE0BB3" w:rsidRDefault="005B5466" w:rsidP="005B5466">
      <w:pPr>
        <w:jc w:val="both"/>
        <w:rPr>
          <w:sz w:val="28"/>
          <w:szCs w:val="28"/>
        </w:rPr>
      </w:pPr>
      <w:r w:rsidRPr="00DE0BB3">
        <w:rPr>
          <w:sz w:val="28"/>
          <w:szCs w:val="28"/>
        </w:rPr>
        <w:t>4.Явление электромагнитной индукции это</w:t>
      </w:r>
    </w:p>
    <w:p w:rsidR="005B5466" w:rsidRPr="00DE0BB3" w:rsidRDefault="005B5466" w:rsidP="005B5466">
      <w:pPr>
        <w:jc w:val="both"/>
        <w:rPr>
          <w:sz w:val="28"/>
          <w:szCs w:val="28"/>
        </w:rPr>
      </w:pPr>
      <w:r w:rsidRPr="00DE0BB3">
        <w:rPr>
          <w:sz w:val="28"/>
          <w:szCs w:val="28"/>
        </w:rPr>
        <w:t>5.Правило Ленца</w:t>
      </w:r>
    </w:p>
    <w:p w:rsidR="005B5466" w:rsidRPr="00DE0BB3" w:rsidRDefault="005B5466" w:rsidP="005B5466">
      <w:pPr>
        <w:jc w:val="both"/>
        <w:rPr>
          <w:sz w:val="28"/>
          <w:szCs w:val="28"/>
        </w:rPr>
      </w:pPr>
      <w:r w:rsidRPr="00DE0BB3">
        <w:rPr>
          <w:sz w:val="28"/>
          <w:szCs w:val="28"/>
        </w:rPr>
        <w:t>6.Буква обозначения силы Лоренца</w:t>
      </w:r>
    </w:p>
    <w:p w:rsidR="005B5466" w:rsidRPr="00DE0BB3" w:rsidRDefault="005B5466" w:rsidP="005B5466">
      <w:pPr>
        <w:jc w:val="both"/>
        <w:rPr>
          <w:sz w:val="28"/>
          <w:szCs w:val="28"/>
        </w:rPr>
      </w:pPr>
      <w:r w:rsidRPr="00DE0BB3">
        <w:rPr>
          <w:sz w:val="28"/>
          <w:szCs w:val="28"/>
        </w:rPr>
        <w:t>7.Напишите формулу силы Лоренца</w:t>
      </w:r>
    </w:p>
    <w:p w:rsidR="005B5466" w:rsidRPr="00DE0BB3" w:rsidRDefault="005B5466" w:rsidP="005B5466">
      <w:pPr>
        <w:jc w:val="both"/>
        <w:rPr>
          <w:sz w:val="28"/>
          <w:szCs w:val="28"/>
        </w:rPr>
      </w:pPr>
      <w:r w:rsidRPr="00DE0BB3">
        <w:rPr>
          <w:sz w:val="28"/>
          <w:szCs w:val="28"/>
        </w:rPr>
        <w:t>8.Напишите в чем измеряется сила Ампера</w:t>
      </w:r>
    </w:p>
    <w:p w:rsidR="005B5466" w:rsidRPr="00DE0BB3" w:rsidRDefault="005B5466" w:rsidP="005B5466">
      <w:pPr>
        <w:jc w:val="both"/>
        <w:rPr>
          <w:sz w:val="28"/>
          <w:szCs w:val="28"/>
        </w:rPr>
      </w:pPr>
      <w:r w:rsidRPr="00DE0BB3">
        <w:rPr>
          <w:sz w:val="28"/>
          <w:szCs w:val="28"/>
        </w:rPr>
        <w:t>9.Как определяется направление силы Лоренца</w:t>
      </w:r>
    </w:p>
    <w:p w:rsidR="005B5466" w:rsidRPr="00DE0BB3" w:rsidRDefault="005B5466" w:rsidP="005B5466">
      <w:pPr>
        <w:jc w:val="both"/>
        <w:rPr>
          <w:sz w:val="28"/>
          <w:szCs w:val="28"/>
        </w:rPr>
      </w:pPr>
      <w:r w:rsidRPr="00DE0BB3">
        <w:rPr>
          <w:sz w:val="28"/>
          <w:szCs w:val="28"/>
        </w:rPr>
        <w:t>10.Закон электромагнитной индукции</w:t>
      </w:r>
    </w:p>
    <w:p w:rsidR="005B5466" w:rsidRPr="00297AF4" w:rsidRDefault="005B5466" w:rsidP="005B5466">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1B1532" w:rsidRDefault="001B1532" w:rsidP="001B1532">
      <w:pPr>
        <w:rPr>
          <w:rFonts w:ascii="Times New Roman" w:hAnsi="Times New Roman" w:cs="Times New Roman"/>
          <w:b/>
          <w:i/>
          <w:sz w:val="28"/>
          <w:szCs w:val="28"/>
          <w:u w:val="single"/>
        </w:rPr>
      </w:pPr>
    </w:p>
    <w:p w:rsidR="005B5466" w:rsidRDefault="005B5466" w:rsidP="001B1532">
      <w:pPr>
        <w:rPr>
          <w:rFonts w:ascii="Times New Roman" w:hAnsi="Times New Roman" w:cs="Times New Roman"/>
          <w:b/>
          <w:i/>
          <w:sz w:val="28"/>
          <w:szCs w:val="28"/>
          <w:u w:val="single"/>
        </w:rPr>
      </w:pPr>
    </w:p>
    <w:p w:rsidR="005B5466" w:rsidRPr="0051036A" w:rsidRDefault="005B5466"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31.03 </w:t>
      </w:r>
      <w:r w:rsidRPr="00297AF4">
        <w:rPr>
          <w:rFonts w:ascii="Times New Roman" w:hAnsi="Times New Roman" w:cs="Times New Roman"/>
          <w:b/>
          <w:i/>
          <w:sz w:val="28"/>
          <w:szCs w:val="28"/>
          <w:u w:val="single"/>
        </w:rPr>
        <w:t xml:space="preserve">Тема: </w:t>
      </w:r>
      <w:r>
        <w:rPr>
          <w:rFonts w:ascii="Times New Roman" w:hAnsi="Times New Roman" w:cs="Times New Roman"/>
          <w:b/>
          <w:i/>
          <w:sz w:val="28"/>
          <w:szCs w:val="28"/>
          <w:u w:val="single"/>
        </w:rPr>
        <w:t xml:space="preserve">Электромагнитная индукция </w:t>
      </w:r>
    </w:p>
    <w:p w:rsidR="005B5466" w:rsidRDefault="005B5466" w:rsidP="005B5466">
      <w:pPr>
        <w:rPr>
          <w:b/>
          <w:sz w:val="28"/>
          <w:szCs w:val="28"/>
        </w:rPr>
      </w:pPr>
      <w:r>
        <w:rPr>
          <w:b/>
          <w:sz w:val="28"/>
          <w:szCs w:val="28"/>
        </w:rPr>
        <w:t xml:space="preserve">Цель – </w:t>
      </w:r>
      <w:r w:rsidRPr="005B5466">
        <w:rPr>
          <w:sz w:val="28"/>
          <w:szCs w:val="28"/>
        </w:rPr>
        <w:t>Ввести понятие электромагнитная индукция</w:t>
      </w:r>
      <w:r>
        <w:rPr>
          <w:b/>
          <w:sz w:val="28"/>
          <w:szCs w:val="28"/>
        </w:rPr>
        <w:t xml:space="preserve"> </w:t>
      </w:r>
    </w:p>
    <w:p w:rsidR="005B5466" w:rsidRPr="005B5466" w:rsidRDefault="005B5466" w:rsidP="005B5466">
      <w:pPr>
        <w:rPr>
          <w:rFonts w:ascii="Times New Roman" w:hAnsi="Times New Roman" w:cs="Times New Roman"/>
          <w:i/>
          <w:sz w:val="28"/>
          <w:szCs w:val="28"/>
        </w:rPr>
      </w:pPr>
      <w:r>
        <w:rPr>
          <w:b/>
          <w:sz w:val="28"/>
          <w:szCs w:val="28"/>
        </w:rPr>
        <w:t xml:space="preserve">Задачи – </w:t>
      </w:r>
      <w:r w:rsidRPr="005B5466">
        <w:rPr>
          <w:i/>
          <w:sz w:val="28"/>
          <w:szCs w:val="28"/>
        </w:rPr>
        <w:t>1.</w:t>
      </w:r>
      <w:r w:rsidRPr="005B5466">
        <w:rPr>
          <w:rFonts w:ascii="Times New Roman" w:hAnsi="Times New Roman" w:cs="Times New Roman"/>
          <w:i/>
          <w:sz w:val="28"/>
          <w:szCs w:val="28"/>
        </w:rPr>
        <w:t xml:space="preserve"> Изучить тему</w:t>
      </w:r>
    </w:p>
    <w:p w:rsidR="005B5466" w:rsidRPr="005B5466" w:rsidRDefault="005B5466" w:rsidP="005B5466">
      <w:pPr>
        <w:rPr>
          <w:rFonts w:ascii="Times New Roman" w:hAnsi="Times New Roman" w:cs="Times New Roman"/>
          <w:i/>
          <w:sz w:val="28"/>
          <w:szCs w:val="28"/>
        </w:rPr>
      </w:pPr>
      <w:r w:rsidRPr="005B5466">
        <w:rPr>
          <w:i/>
          <w:sz w:val="28"/>
          <w:szCs w:val="28"/>
        </w:rPr>
        <w:t>2.</w:t>
      </w:r>
      <w:r w:rsidRPr="005B5466">
        <w:rPr>
          <w:rFonts w:ascii="Times New Roman" w:hAnsi="Times New Roman" w:cs="Times New Roman"/>
          <w:i/>
          <w:sz w:val="28"/>
          <w:szCs w:val="28"/>
        </w:rPr>
        <w:t xml:space="preserve"> Закрепить материа</w:t>
      </w:r>
      <w:bookmarkStart w:id="0" w:name="_GoBack"/>
      <w:bookmarkEnd w:id="0"/>
      <w:r w:rsidRPr="005B5466">
        <w:rPr>
          <w:rFonts w:ascii="Times New Roman" w:hAnsi="Times New Roman" w:cs="Times New Roman"/>
          <w:i/>
          <w:sz w:val="28"/>
          <w:szCs w:val="28"/>
        </w:rPr>
        <w:t>л в ходе решения задач</w:t>
      </w:r>
    </w:p>
    <w:p w:rsidR="009564E7" w:rsidRDefault="009564E7" w:rsidP="005B5466">
      <w:pPr>
        <w:rPr>
          <w:b/>
          <w:sz w:val="28"/>
          <w:szCs w:val="28"/>
        </w:rPr>
      </w:pPr>
    </w:p>
    <w:p w:rsidR="009564E7" w:rsidRPr="009564E7" w:rsidRDefault="009564E7" w:rsidP="005B5466">
      <w:pPr>
        <w:rPr>
          <w:b/>
          <w:sz w:val="28"/>
          <w:szCs w:val="28"/>
        </w:rPr>
      </w:pPr>
      <w:r w:rsidRPr="009564E7">
        <w:rPr>
          <w:b/>
          <w:sz w:val="28"/>
          <w:szCs w:val="28"/>
          <w:u w:val="single"/>
        </w:rPr>
        <w:lastRenderedPageBreak/>
        <w:t>Лекция на моем канале (по номеру вашей группы</w:t>
      </w:r>
      <w:proofErr w:type="gramStart"/>
      <w:r w:rsidRPr="009564E7">
        <w:rPr>
          <w:b/>
          <w:sz w:val="28"/>
          <w:szCs w:val="28"/>
          <w:u w:val="single"/>
        </w:rPr>
        <w:t>) :</w:t>
      </w:r>
      <w:proofErr w:type="gramEnd"/>
      <w:r w:rsidRPr="009564E7">
        <w:rPr>
          <w:b/>
          <w:sz w:val="28"/>
          <w:szCs w:val="28"/>
          <w:u w:val="single"/>
        </w:rPr>
        <w:t xml:space="preserve"> </w:t>
      </w:r>
      <w:r w:rsidRPr="009564E7">
        <w:rPr>
          <w:sz w:val="28"/>
          <w:szCs w:val="28"/>
          <w:lang w:val="en-US"/>
        </w:rPr>
        <w:t>https</w:t>
      </w:r>
      <w:r w:rsidRPr="009564E7">
        <w:rPr>
          <w:sz w:val="28"/>
          <w:szCs w:val="28"/>
        </w:rPr>
        <w:t>://</w:t>
      </w:r>
      <w:r w:rsidRPr="009564E7">
        <w:rPr>
          <w:sz w:val="28"/>
          <w:szCs w:val="28"/>
          <w:lang w:val="en-US"/>
        </w:rPr>
        <w:t>www</w:t>
      </w:r>
      <w:r w:rsidRPr="009564E7">
        <w:rPr>
          <w:sz w:val="28"/>
          <w:szCs w:val="28"/>
        </w:rPr>
        <w:t>.</w:t>
      </w:r>
      <w:proofErr w:type="spellStart"/>
      <w:r w:rsidRPr="009564E7">
        <w:rPr>
          <w:sz w:val="28"/>
          <w:szCs w:val="28"/>
          <w:lang w:val="en-US"/>
        </w:rPr>
        <w:t>youtube</w:t>
      </w:r>
      <w:proofErr w:type="spellEnd"/>
      <w:r w:rsidRPr="009564E7">
        <w:rPr>
          <w:sz w:val="28"/>
          <w:szCs w:val="28"/>
        </w:rPr>
        <w:t>.</w:t>
      </w:r>
      <w:r w:rsidRPr="009564E7">
        <w:rPr>
          <w:sz w:val="28"/>
          <w:szCs w:val="28"/>
          <w:lang w:val="en-US"/>
        </w:rPr>
        <w:t>com</w:t>
      </w:r>
      <w:r w:rsidRPr="009564E7">
        <w:rPr>
          <w:sz w:val="28"/>
          <w:szCs w:val="28"/>
        </w:rPr>
        <w:t>/</w:t>
      </w:r>
      <w:r w:rsidRPr="009564E7">
        <w:rPr>
          <w:sz w:val="28"/>
          <w:szCs w:val="28"/>
          <w:lang w:val="en-US"/>
        </w:rPr>
        <w:t>channel</w:t>
      </w:r>
      <w:r w:rsidRPr="009564E7">
        <w:rPr>
          <w:sz w:val="28"/>
          <w:szCs w:val="28"/>
        </w:rPr>
        <w:t>/</w:t>
      </w:r>
      <w:proofErr w:type="spellStart"/>
      <w:r w:rsidRPr="009564E7">
        <w:rPr>
          <w:sz w:val="28"/>
          <w:szCs w:val="28"/>
          <w:lang w:val="en-US"/>
        </w:rPr>
        <w:t>UCiU</w:t>
      </w:r>
      <w:proofErr w:type="spellEnd"/>
      <w:r w:rsidRPr="009564E7">
        <w:rPr>
          <w:sz w:val="28"/>
          <w:szCs w:val="28"/>
        </w:rPr>
        <w:t>2</w:t>
      </w:r>
      <w:proofErr w:type="spellStart"/>
      <w:r w:rsidRPr="009564E7">
        <w:rPr>
          <w:sz w:val="28"/>
          <w:szCs w:val="28"/>
          <w:lang w:val="en-US"/>
        </w:rPr>
        <w:t>OoMcd</w:t>
      </w:r>
      <w:proofErr w:type="spellEnd"/>
      <w:r w:rsidRPr="009564E7">
        <w:rPr>
          <w:sz w:val="28"/>
          <w:szCs w:val="28"/>
        </w:rPr>
        <w:t>8__</w:t>
      </w:r>
      <w:proofErr w:type="spellStart"/>
      <w:r w:rsidRPr="009564E7">
        <w:rPr>
          <w:sz w:val="28"/>
          <w:szCs w:val="28"/>
          <w:lang w:val="en-US"/>
        </w:rPr>
        <w:t>UoNdyBKIIOQ</w:t>
      </w:r>
      <w:proofErr w:type="spellEnd"/>
      <w:r w:rsidRPr="009564E7">
        <w:rPr>
          <w:sz w:val="28"/>
          <w:szCs w:val="28"/>
        </w:rPr>
        <w:t>/</w:t>
      </w:r>
      <w:r w:rsidRPr="009564E7">
        <w:rPr>
          <w:sz w:val="28"/>
          <w:szCs w:val="28"/>
          <w:lang w:val="en-US"/>
        </w:rPr>
        <w:t>featured</w:t>
      </w:r>
      <w:r w:rsidRPr="009564E7">
        <w:rPr>
          <w:sz w:val="28"/>
          <w:szCs w:val="28"/>
        </w:rPr>
        <w:t>?</w:t>
      </w:r>
      <w:r w:rsidRPr="009564E7">
        <w:rPr>
          <w:sz w:val="28"/>
          <w:szCs w:val="28"/>
          <w:lang w:val="en-US"/>
        </w:rPr>
        <w:t>disable</w:t>
      </w:r>
      <w:r w:rsidRPr="009564E7">
        <w:rPr>
          <w:sz w:val="28"/>
          <w:szCs w:val="28"/>
        </w:rPr>
        <w:t>_</w:t>
      </w:r>
      <w:r w:rsidRPr="009564E7">
        <w:rPr>
          <w:sz w:val="28"/>
          <w:szCs w:val="28"/>
          <w:lang w:val="en-US"/>
        </w:rPr>
        <w:t>polymer</w:t>
      </w:r>
      <w:r w:rsidRPr="009564E7">
        <w:rPr>
          <w:sz w:val="28"/>
          <w:szCs w:val="28"/>
        </w:rPr>
        <w:t>=1</w:t>
      </w:r>
    </w:p>
    <w:p w:rsidR="005B5466" w:rsidRDefault="005B5466" w:rsidP="005B5466">
      <w:pPr>
        <w:rPr>
          <w:b/>
          <w:sz w:val="28"/>
          <w:szCs w:val="28"/>
        </w:rPr>
      </w:pPr>
      <w:r w:rsidRPr="0051036A">
        <w:rPr>
          <w:b/>
          <w:sz w:val="28"/>
          <w:szCs w:val="28"/>
        </w:rPr>
        <w:t>Изучить лекцию</w:t>
      </w:r>
      <w:r>
        <w:rPr>
          <w:b/>
          <w:sz w:val="28"/>
          <w:szCs w:val="28"/>
        </w:rPr>
        <w:t>, составить конспект</w:t>
      </w:r>
      <w:r w:rsidRPr="0051036A">
        <w:rPr>
          <w:b/>
          <w:sz w:val="28"/>
          <w:szCs w:val="28"/>
        </w:rPr>
        <w:t>:</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Науку часто смешивают с знанием.</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Это глубокое недоразумение.</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Наука есть не только знание,</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но и сознание, т.е. умение</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пользоваться знанием.</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Василий Осипович Ключевский</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Магнитная индукция</w:t>
      </w:r>
      <w:r w:rsidRPr="005B5466">
        <w:rPr>
          <w:rFonts w:ascii="OpenSans" w:eastAsia="Times New Roman" w:hAnsi="OpenSans" w:cs="Times New Roman"/>
          <w:color w:val="000000"/>
          <w:sz w:val="28"/>
          <w:szCs w:val="28"/>
          <w:lang w:eastAsia="ru-RU"/>
        </w:rPr>
        <w:t> – это векторная физическая величина, являющаяся силовой характеристикой магнитного поля, численно равная отношению модуля силы, с которой магнитное поле действует на расположенный перпендикулярно магнитным линиям проводник с током, к силе тока в проводнике и его длине.</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Магнитный поток через плоскую поверхность</w:t>
      </w:r>
      <w:r w:rsidRPr="005B5466">
        <w:rPr>
          <w:rFonts w:ascii="OpenSans" w:eastAsia="Times New Roman" w:hAnsi="OpenSans" w:cs="Times New Roman"/>
          <w:color w:val="000000"/>
          <w:sz w:val="28"/>
          <w:szCs w:val="28"/>
          <w:lang w:eastAsia="ru-RU"/>
        </w:rPr>
        <w:t> — это скалярная физическая величина, численно равная произведению модуля магнитной индукции на площадь поверхности, ограниченной контуром, и на косинус угла между нормалью к поверхности и магнитной индукцией.</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В прошлых темах говорилось о том, что вокруг проводника с током всегда существует магнит</w:t>
      </w:r>
      <w:r w:rsidRPr="005B5466">
        <w:rPr>
          <w:rFonts w:ascii="OpenSans" w:eastAsia="Times New Roman" w:hAnsi="OpenSans" w:cs="Times New Roman"/>
          <w:color w:val="000000"/>
          <w:sz w:val="28"/>
          <w:szCs w:val="28"/>
          <w:lang w:eastAsia="ru-RU"/>
        </w:rPr>
        <w:softHyphen/>
        <w:t>ное поле.</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После открытий Эрстеда и Ампера стало ясно, что </w:t>
      </w:r>
      <w:r w:rsidRPr="005B5466">
        <w:rPr>
          <w:rFonts w:ascii="OpenSans" w:eastAsia="Times New Roman" w:hAnsi="OpenSans" w:cs="Times New Roman"/>
          <w:b/>
          <w:bCs/>
          <w:color w:val="000000"/>
          <w:sz w:val="28"/>
          <w:szCs w:val="28"/>
          <w:lang w:eastAsia="ru-RU"/>
        </w:rPr>
        <w:t>электричество обладает магнитной силой</w:t>
      </w:r>
      <w:r w:rsidRPr="005B5466">
        <w:rPr>
          <w:rFonts w:ascii="OpenSans" w:eastAsia="Times New Roman" w:hAnsi="OpenSans" w:cs="Times New Roman"/>
          <w:color w:val="000000"/>
          <w:sz w:val="28"/>
          <w:szCs w:val="28"/>
          <w:lang w:eastAsia="ru-RU"/>
        </w:rPr>
        <w:t>. Теперь необходимо было подтвердить влияние магнитных явлений на электрические.</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Такую задачу в начале XIX в. пытались решить многие ученые. Поставил ее перед собой и английский ученый Майкл Фарадей. «</w:t>
      </w:r>
      <w:r w:rsidRPr="005B5466">
        <w:rPr>
          <w:rFonts w:ascii="OpenSans" w:eastAsia="Times New Roman" w:hAnsi="OpenSans" w:cs="Times New Roman"/>
          <w:i/>
          <w:iCs/>
          <w:color w:val="000000"/>
          <w:sz w:val="28"/>
          <w:szCs w:val="28"/>
          <w:lang w:eastAsia="ru-RU"/>
        </w:rPr>
        <w:t>Превратить магнетизм в электричество</w:t>
      </w:r>
      <w:r w:rsidRPr="005B5466">
        <w:rPr>
          <w:rFonts w:ascii="OpenSans" w:eastAsia="Times New Roman" w:hAnsi="OpenSans" w:cs="Times New Roman"/>
          <w:color w:val="000000"/>
          <w:sz w:val="28"/>
          <w:szCs w:val="28"/>
          <w:lang w:eastAsia="ru-RU"/>
        </w:rPr>
        <w:t>» — так записал в своем дневнике эту задачу Фарадей в 1822 г. Почти 10 лет он ставил различные опыты, но безуспешно, и только 29 августа 1831 г. наступил триумф. После напряженных исканий, затра</w:t>
      </w:r>
      <w:r w:rsidRPr="005B5466">
        <w:rPr>
          <w:rFonts w:ascii="OpenSans" w:eastAsia="Times New Roman" w:hAnsi="OpenSans" w:cs="Times New Roman"/>
          <w:color w:val="000000"/>
          <w:sz w:val="28"/>
          <w:szCs w:val="28"/>
          <w:lang w:eastAsia="ru-RU"/>
        </w:rPr>
        <w:softHyphen/>
        <w:t>тив много труда и изобретательности, он пришел к выводу: только меняющееся со временем магнитное поле может породить электричес</w:t>
      </w:r>
      <w:r w:rsidRPr="005B5466">
        <w:rPr>
          <w:rFonts w:ascii="OpenSans" w:eastAsia="Times New Roman" w:hAnsi="OpenSans" w:cs="Times New Roman"/>
          <w:color w:val="000000"/>
          <w:sz w:val="28"/>
          <w:szCs w:val="28"/>
          <w:lang w:eastAsia="ru-RU"/>
        </w:rPr>
        <w:softHyphen/>
        <w:t>кий ток.</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Опыты Фарадея состояли в следующем. Если постоянный магнит вдви</w:t>
      </w:r>
      <w:r w:rsidRPr="005B5466">
        <w:rPr>
          <w:rFonts w:ascii="OpenSans" w:eastAsia="Times New Roman" w:hAnsi="OpenSans" w:cs="Times New Roman"/>
          <w:color w:val="000000"/>
          <w:sz w:val="28"/>
          <w:szCs w:val="28"/>
          <w:lang w:eastAsia="ru-RU"/>
        </w:rPr>
        <w:softHyphen/>
        <w:t>гать внутрь катушки, к которой присоединен гальванометр</w:t>
      </w:r>
      <w:r w:rsidRPr="005B5466">
        <w:rPr>
          <w:rFonts w:ascii="OpenSans" w:eastAsia="Times New Roman" w:hAnsi="OpenSans" w:cs="Times New Roman"/>
          <w:i/>
          <w:iCs/>
          <w:color w:val="000000"/>
          <w:sz w:val="28"/>
          <w:szCs w:val="28"/>
          <w:lang w:eastAsia="ru-RU"/>
        </w:rPr>
        <w:t>, </w:t>
      </w:r>
      <w:r w:rsidRPr="005B5466">
        <w:rPr>
          <w:rFonts w:ascii="OpenSans" w:eastAsia="Times New Roman" w:hAnsi="OpenSans" w:cs="Times New Roman"/>
          <w:color w:val="000000"/>
          <w:sz w:val="28"/>
          <w:szCs w:val="28"/>
          <w:lang w:eastAsia="ru-RU"/>
        </w:rPr>
        <w:t>то в цепи возникает электрический ток.</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noProof/>
          <w:color w:val="000000"/>
          <w:sz w:val="28"/>
          <w:szCs w:val="28"/>
          <w:lang w:eastAsia="ru-RU"/>
        </w:rPr>
        <w:lastRenderedPageBreak/>
        <w:drawing>
          <wp:inline distT="0" distB="0" distL="0" distR="0">
            <wp:extent cx="4105275" cy="2404865"/>
            <wp:effectExtent l="0" t="0" r="0" b="0"/>
            <wp:docPr id="3" name="Рисунок 3" descr="https://fsd.videouroki.net/products/conspekty/fizika9/40-eliektromaghnitnaia-induktsiia-opyty-faradiei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fizika9/40-eliektromaghnitnaia-induktsiia-opyty-faradieia.files/image00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12838" cy="2409295"/>
                    </a:xfrm>
                    <a:prstGeom prst="rect">
                      <a:avLst/>
                    </a:prstGeom>
                    <a:noFill/>
                    <a:ln>
                      <a:noFill/>
                    </a:ln>
                  </pic:spPr>
                </pic:pic>
              </a:graphicData>
            </a:graphic>
          </wp:inline>
        </w:drawing>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Если магнит выдвигать из катушки, гальванометр также показыва</w:t>
      </w:r>
      <w:r w:rsidRPr="005B5466">
        <w:rPr>
          <w:rFonts w:ascii="OpenSans" w:eastAsia="Times New Roman" w:hAnsi="OpenSans" w:cs="Times New Roman"/>
          <w:color w:val="000000"/>
          <w:sz w:val="28"/>
          <w:szCs w:val="28"/>
          <w:lang w:eastAsia="ru-RU"/>
        </w:rPr>
        <w:softHyphen/>
        <w:t>ет ток, но противоположного на</w:t>
      </w:r>
      <w:r w:rsidRPr="005B5466">
        <w:rPr>
          <w:rFonts w:ascii="OpenSans" w:eastAsia="Times New Roman" w:hAnsi="OpenSans" w:cs="Times New Roman"/>
          <w:color w:val="000000"/>
          <w:sz w:val="28"/>
          <w:szCs w:val="28"/>
          <w:lang w:eastAsia="ru-RU"/>
        </w:rPr>
        <w:softHyphen/>
        <w:t>правления</w:t>
      </w:r>
      <w:r w:rsidRPr="005B5466">
        <w:rPr>
          <w:rFonts w:ascii="OpenSans" w:eastAsia="Times New Roman" w:hAnsi="OpenSans" w:cs="Times New Roman"/>
          <w:i/>
          <w:iCs/>
          <w:color w:val="000000"/>
          <w:sz w:val="28"/>
          <w:szCs w:val="28"/>
          <w:lang w:eastAsia="ru-RU"/>
        </w:rPr>
        <w:t>.</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Опыт можно видоизменить. На неподвижный магнит будем надевать катушку и снимать ее. И опять можно обнаружить, что во время движения катушки относительно магнита в цепи снова появляется ток. Но, как только движение пре</w:t>
      </w:r>
      <w:r w:rsidRPr="005B5466">
        <w:rPr>
          <w:rFonts w:ascii="OpenSans" w:eastAsia="Times New Roman" w:hAnsi="OpenSans" w:cs="Times New Roman"/>
          <w:color w:val="000000"/>
          <w:sz w:val="28"/>
          <w:szCs w:val="28"/>
          <w:lang w:eastAsia="ru-RU"/>
        </w:rPr>
        <w:softHyphen/>
        <w:t>кращается, ток тотчас же исчеза</w:t>
      </w:r>
      <w:r w:rsidRPr="005B5466">
        <w:rPr>
          <w:rFonts w:ascii="OpenSans" w:eastAsia="Times New Roman" w:hAnsi="OpenSans" w:cs="Times New Roman"/>
          <w:color w:val="000000"/>
          <w:sz w:val="28"/>
          <w:szCs w:val="28"/>
          <w:lang w:eastAsia="ru-RU"/>
        </w:rPr>
        <w:softHyphen/>
        <w:t>ет.</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noProof/>
          <w:color w:val="000000"/>
          <w:sz w:val="28"/>
          <w:szCs w:val="28"/>
          <w:lang w:eastAsia="ru-RU"/>
        </w:rPr>
        <w:drawing>
          <wp:inline distT="0" distB="0" distL="0" distR="0">
            <wp:extent cx="3952875" cy="2589383"/>
            <wp:effectExtent l="0" t="0" r="0" b="1905"/>
            <wp:docPr id="2" name="Рисунок 2" descr="https://fsd.videouroki.net/products/conspekty/fizika9/40-eliektromaghnitnaia-induktsiia-opyty-faradiei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fizika9/40-eliektromaghnitnaia-induktsiia-opyty-faradieia.files/image002.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3349" cy="2596244"/>
                    </a:xfrm>
                    <a:prstGeom prst="rect">
                      <a:avLst/>
                    </a:prstGeom>
                    <a:noFill/>
                    <a:ln>
                      <a:noFill/>
                    </a:ln>
                  </pic:spPr>
                </pic:pic>
              </a:graphicData>
            </a:graphic>
          </wp:inline>
        </w:drawing>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Проделаем еще один опыт. Поместим в магнитное поле плоский контур из проводника, концы которого соединим с гальванометром. При повороте контура гальванометр отмечает появление в нем индукционного тока. Ток будет появляться и в том случае, если рядом с контуром или внутри него вращать магнит.</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noProof/>
          <w:color w:val="000000"/>
          <w:sz w:val="28"/>
          <w:szCs w:val="28"/>
          <w:lang w:eastAsia="ru-RU"/>
        </w:rPr>
        <w:lastRenderedPageBreak/>
        <w:drawing>
          <wp:inline distT="0" distB="0" distL="0" distR="0">
            <wp:extent cx="6296025" cy="3352800"/>
            <wp:effectExtent l="0" t="0" r="9525" b="0"/>
            <wp:docPr id="1" name="Рисунок 1" descr="https://fsd.videouroki.net/products/conspekty/fizika9/40-eliektromaghnitnaia-induktsiia-opyty-faradiei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fizika9/40-eliektromaghnitnaia-induktsiia-opyty-faradieia.files/image00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96025" cy="3352800"/>
                    </a:xfrm>
                    <a:prstGeom prst="rect">
                      <a:avLst/>
                    </a:prstGeom>
                    <a:noFill/>
                    <a:ln>
                      <a:noFill/>
                    </a:ln>
                  </pic:spPr>
                </pic:pic>
              </a:graphicData>
            </a:graphic>
          </wp:inline>
        </w:drawing>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Нетрудно заметить, что </w:t>
      </w:r>
      <w:r w:rsidRPr="005B5466">
        <w:rPr>
          <w:rFonts w:ascii="OpenSans" w:eastAsia="Times New Roman" w:hAnsi="OpenSans" w:cs="Times New Roman"/>
          <w:b/>
          <w:bCs/>
          <w:color w:val="000000"/>
          <w:sz w:val="28"/>
          <w:szCs w:val="28"/>
          <w:lang w:eastAsia="ru-RU"/>
        </w:rPr>
        <w:t>ток в катушке возникает всякий раз, когда изменяется магнитный по</w:t>
      </w:r>
      <w:r w:rsidRPr="005B5466">
        <w:rPr>
          <w:rFonts w:ascii="OpenSans" w:eastAsia="Times New Roman" w:hAnsi="OpenSans" w:cs="Times New Roman"/>
          <w:b/>
          <w:bCs/>
          <w:color w:val="000000"/>
          <w:sz w:val="28"/>
          <w:szCs w:val="28"/>
          <w:lang w:eastAsia="ru-RU"/>
        </w:rPr>
        <w:softHyphen/>
        <w:t>ток, пронизывающий катушку</w:t>
      </w:r>
      <w:r w:rsidRPr="005B5466">
        <w:rPr>
          <w:rFonts w:ascii="OpenSans" w:eastAsia="Times New Roman" w:hAnsi="OpenSans" w:cs="Times New Roman"/>
          <w:color w:val="000000"/>
          <w:sz w:val="28"/>
          <w:szCs w:val="28"/>
          <w:lang w:eastAsia="ru-RU"/>
        </w:rPr>
        <w:t>.</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Однако не при всяком движе</w:t>
      </w:r>
      <w:r w:rsidRPr="005B5466">
        <w:rPr>
          <w:rFonts w:ascii="OpenSans" w:eastAsia="Times New Roman" w:hAnsi="OpenSans" w:cs="Times New Roman"/>
          <w:color w:val="000000"/>
          <w:sz w:val="28"/>
          <w:szCs w:val="28"/>
          <w:lang w:eastAsia="ru-RU"/>
        </w:rPr>
        <w:softHyphen/>
        <w:t>нии магнита (или катушки) воз</w:t>
      </w:r>
      <w:r w:rsidRPr="005B5466">
        <w:rPr>
          <w:rFonts w:ascii="OpenSans" w:eastAsia="Times New Roman" w:hAnsi="OpenSans" w:cs="Times New Roman"/>
          <w:color w:val="000000"/>
          <w:sz w:val="28"/>
          <w:szCs w:val="28"/>
          <w:lang w:eastAsia="ru-RU"/>
        </w:rPr>
        <w:softHyphen/>
        <w:t>никает электрический ток. </w:t>
      </w:r>
      <w:r w:rsidRPr="005B5466">
        <w:rPr>
          <w:rFonts w:ascii="OpenSans" w:eastAsia="Times New Roman" w:hAnsi="OpenSans" w:cs="Times New Roman"/>
          <w:b/>
          <w:bCs/>
          <w:color w:val="000000"/>
          <w:sz w:val="28"/>
          <w:szCs w:val="28"/>
          <w:lang w:eastAsia="ru-RU"/>
        </w:rPr>
        <w:t>Если вращать магнит вокруг вертикаль</w:t>
      </w:r>
      <w:r w:rsidRPr="005B5466">
        <w:rPr>
          <w:rFonts w:ascii="OpenSans" w:eastAsia="Times New Roman" w:hAnsi="OpenSans" w:cs="Times New Roman"/>
          <w:b/>
          <w:bCs/>
          <w:color w:val="000000"/>
          <w:sz w:val="28"/>
          <w:szCs w:val="28"/>
          <w:lang w:eastAsia="ru-RU"/>
        </w:rPr>
        <w:softHyphen/>
        <w:t>ной оси</w:t>
      </w:r>
      <w:r w:rsidRPr="005B5466">
        <w:rPr>
          <w:rFonts w:ascii="OpenSans" w:eastAsia="Times New Roman" w:hAnsi="OpenSans" w:cs="Times New Roman"/>
          <w:b/>
          <w:bCs/>
          <w:i/>
          <w:iCs/>
          <w:color w:val="000000"/>
          <w:sz w:val="28"/>
          <w:szCs w:val="28"/>
          <w:lang w:eastAsia="ru-RU"/>
        </w:rPr>
        <w:t>, </w:t>
      </w:r>
      <w:r w:rsidRPr="005B5466">
        <w:rPr>
          <w:rFonts w:ascii="OpenSans" w:eastAsia="Times New Roman" w:hAnsi="OpenSans" w:cs="Times New Roman"/>
          <w:b/>
          <w:bCs/>
          <w:color w:val="000000"/>
          <w:sz w:val="28"/>
          <w:szCs w:val="28"/>
          <w:lang w:eastAsia="ru-RU"/>
        </w:rPr>
        <w:t>ток не возникает</w:t>
      </w:r>
      <w:r w:rsidRPr="005B5466">
        <w:rPr>
          <w:rFonts w:ascii="OpenSans" w:eastAsia="Times New Roman" w:hAnsi="OpenSans" w:cs="Times New Roman"/>
          <w:color w:val="000000"/>
          <w:sz w:val="28"/>
          <w:szCs w:val="28"/>
          <w:lang w:eastAsia="ru-RU"/>
        </w:rPr>
        <w:t>.</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Таким образом, </w:t>
      </w:r>
      <w:r w:rsidRPr="005B5466">
        <w:rPr>
          <w:rFonts w:ascii="OpenSans" w:eastAsia="Times New Roman" w:hAnsi="OpenSans" w:cs="Times New Roman"/>
          <w:b/>
          <w:bCs/>
          <w:color w:val="000000"/>
          <w:sz w:val="28"/>
          <w:szCs w:val="28"/>
          <w:lang w:eastAsia="ru-RU"/>
        </w:rPr>
        <w:t>при всяком изменении магнитного потока, пронизывающего контур замкнутого проводника, в этом проводнике возникает электрический ток, существующий в течение всего процесса изменения магнитного потока.</w:t>
      </w:r>
      <w:r w:rsidRPr="005B5466">
        <w:rPr>
          <w:rFonts w:ascii="OpenSans" w:eastAsia="Times New Roman" w:hAnsi="OpenSans" w:cs="Times New Roman"/>
          <w:color w:val="000000"/>
          <w:sz w:val="28"/>
          <w:szCs w:val="28"/>
          <w:lang w:eastAsia="ru-RU"/>
        </w:rPr>
        <w:t> В этом и заключается явление </w:t>
      </w:r>
      <w:r w:rsidRPr="005B5466">
        <w:rPr>
          <w:rFonts w:ascii="OpenSans" w:eastAsia="Times New Roman" w:hAnsi="OpenSans" w:cs="Times New Roman"/>
          <w:b/>
          <w:bCs/>
          <w:color w:val="000000"/>
          <w:sz w:val="28"/>
          <w:szCs w:val="28"/>
          <w:lang w:eastAsia="ru-RU"/>
        </w:rPr>
        <w:t>электромагнитной</w:t>
      </w:r>
      <w:r w:rsidRPr="005B5466">
        <w:rPr>
          <w:rFonts w:ascii="OpenSans" w:eastAsia="Times New Roman" w:hAnsi="OpenSans" w:cs="Times New Roman"/>
          <w:color w:val="000000"/>
          <w:sz w:val="28"/>
          <w:szCs w:val="28"/>
          <w:lang w:eastAsia="ru-RU"/>
        </w:rPr>
        <w:t> </w:t>
      </w:r>
      <w:r w:rsidRPr="005B5466">
        <w:rPr>
          <w:rFonts w:ascii="OpenSans" w:eastAsia="Times New Roman" w:hAnsi="OpenSans" w:cs="Times New Roman"/>
          <w:b/>
          <w:bCs/>
          <w:color w:val="000000"/>
          <w:sz w:val="28"/>
          <w:szCs w:val="28"/>
          <w:lang w:eastAsia="ru-RU"/>
        </w:rPr>
        <w:t>индукции</w:t>
      </w:r>
      <w:r w:rsidRPr="005B5466">
        <w:rPr>
          <w:rFonts w:ascii="OpenSans" w:eastAsia="Times New Roman" w:hAnsi="OpenSans" w:cs="Times New Roman"/>
          <w:color w:val="000000"/>
          <w:sz w:val="28"/>
          <w:szCs w:val="28"/>
          <w:lang w:eastAsia="ru-RU"/>
        </w:rPr>
        <w:t>.</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Полученный таким способом ток называется </w:t>
      </w:r>
      <w:r w:rsidRPr="005B5466">
        <w:rPr>
          <w:rFonts w:ascii="OpenSans" w:eastAsia="Times New Roman" w:hAnsi="OpenSans" w:cs="Times New Roman"/>
          <w:b/>
          <w:bCs/>
          <w:color w:val="000000"/>
          <w:sz w:val="28"/>
          <w:szCs w:val="28"/>
          <w:lang w:eastAsia="ru-RU"/>
        </w:rPr>
        <w:t>индукционным током</w:t>
      </w:r>
      <w:r w:rsidRPr="005B5466">
        <w:rPr>
          <w:rFonts w:ascii="OpenSans" w:eastAsia="Times New Roman" w:hAnsi="OpenSans" w:cs="Times New Roman"/>
          <w:color w:val="000000"/>
          <w:sz w:val="28"/>
          <w:szCs w:val="28"/>
          <w:lang w:eastAsia="ru-RU"/>
        </w:rPr>
        <w:t> (от латинского «наведенный»).</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Как показывает опыт, </w:t>
      </w:r>
      <w:r w:rsidRPr="005B5466">
        <w:rPr>
          <w:rFonts w:ascii="OpenSans" w:eastAsia="Times New Roman" w:hAnsi="OpenSans" w:cs="Times New Roman"/>
          <w:b/>
          <w:bCs/>
          <w:color w:val="000000"/>
          <w:sz w:val="28"/>
          <w:szCs w:val="28"/>
          <w:lang w:eastAsia="ru-RU"/>
        </w:rPr>
        <w:t>значение индукционного тока не зависит от причины изменения магнитного потока</w:t>
      </w:r>
      <w:r w:rsidRPr="005B5466">
        <w:rPr>
          <w:rFonts w:ascii="OpenSans" w:eastAsia="Times New Roman" w:hAnsi="OpenSans" w:cs="Times New Roman"/>
          <w:color w:val="000000"/>
          <w:sz w:val="28"/>
          <w:szCs w:val="28"/>
          <w:lang w:eastAsia="ru-RU"/>
        </w:rPr>
        <w:t>:</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изменяется ли площадь, ограниченная контуром,</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его ориентация в пространстве,</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изме</w:t>
      </w:r>
      <w:r w:rsidRPr="005B5466">
        <w:rPr>
          <w:rFonts w:ascii="OpenSans" w:eastAsia="Times New Roman" w:hAnsi="OpenSans" w:cs="Times New Roman"/>
          <w:color w:val="000000"/>
          <w:sz w:val="28"/>
          <w:szCs w:val="28"/>
          <w:lang w:eastAsia="ru-RU"/>
        </w:rPr>
        <w:softHyphen/>
        <w:t>няется ли индукция магнитного поля при перемещении его источников</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за счет изменения среды.</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 xml:space="preserve">Существенное значение имеет лишь скорость изменения </w:t>
      </w:r>
      <w:proofErr w:type="gramStart"/>
      <w:r w:rsidRPr="005B5466">
        <w:rPr>
          <w:rFonts w:ascii="OpenSans" w:eastAsia="Times New Roman" w:hAnsi="OpenSans" w:cs="Times New Roman"/>
          <w:b/>
          <w:bCs/>
          <w:color w:val="000000"/>
          <w:sz w:val="28"/>
          <w:szCs w:val="28"/>
          <w:lang w:eastAsia="ru-RU"/>
        </w:rPr>
        <w:t>магнитного  потока</w:t>
      </w:r>
      <w:proofErr w:type="gramEnd"/>
      <w:r w:rsidRPr="005B5466">
        <w:rPr>
          <w:rFonts w:ascii="OpenSans" w:eastAsia="Times New Roman" w:hAnsi="OpenSans" w:cs="Times New Roman"/>
          <w:color w:val="000000"/>
          <w:sz w:val="28"/>
          <w:szCs w:val="28"/>
          <w:lang w:eastAsia="ru-RU"/>
        </w:rPr>
        <w:t xml:space="preserve"> (так,  стрелка  гальванометра в опытах Фарадея отклоняется тем больше,  чем  быстрее  вдвигается  </w:t>
      </w:r>
      <w:proofErr w:type="spellStart"/>
      <w:r w:rsidRPr="005B5466">
        <w:rPr>
          <w:rFonts w:ascii="OpenSans" w:eastAsia="Times New Roman" w:hAnsi="OpenSans" w:cs="Times New Roman"/>
          <w:color w:val="000000"/>
          <w:sz w:val="28"/>
          <w:szCs w:val="28"/>
          <w:lang w:eastAsia="ru-RU"/>
        </w:rPr>
        <w:t>магнитв</w:t>
      </w:r>
      <w:proofErr w:type="spellEnd"/>
      <w:r w:rsidRPr="005B5466">
        <w:rPr>
          <w:rFonts w:ascii="OpenSans" w:eastAsia="Times New Roman" w:hAnsi="OpenSans" w:cs="Times New Roman"/>
          <w:color w:val="000000"/>
          <w:sz w:val="28"/>
          <w:szCs w:val="28"/>
          <w:lang w:eastAsia="ru-RU"/>
        </w:rPr>
        <w:t xml:space="preserve"> катушку).</w:t>
      </w:r>
    </w:p>
    <w:p w:rsidR="005B5466" w:rsidRPr="005B5466" w:rsidRDefault="005B5466" w:rsidP="005B5466">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xml:space="preserve">На основании явления электромагнитной индукции были созданы мощные генераторы электрической энергии, в разработке которых принимали участие ученые и техники разных стран. Среди них были и наши отечественные </w:t>
      </w:r>
      <w:r w:rsidRPr="005B5466">
        <w:rPr>
          <w:rFonts w:ascii="OpenSans" w:eastAsia="Times New Roman" w:hAnsi="OpenSans" w:cs="Times New Roman"/>
          <w:color w:val="000000"/>
          <w:sz w:val="28"/>
          <w:szCs w:val="28"/>
          <w:lang w:eastAsia="ru-RU"/>
        </w:rPr>
        <w:lastRenderedPageBreak/>
        <w:t xml:space="preserve">ученые: </w:t>
      </w:r>
      <w:proofErr w:type="spellStart"/>
      <w:r w:rsidRPr="005B5466">
        <w:rPr>
          <w:rFonts w:ascii="OpenSans" w:eastAsia="Times New Roman" w:hAnsi="OpenSans" w:cs="Times New Roman"/>
          <w:color w:val="000000"/>
          <w:sz w:val="28"/>
          <w:szCs w:val="28"/>
          <w:lang w:eastAsia="ru-RU"/>
        </w:rPr>
        <w:t>Эмилий</w:t>
      </w:r>
      <w:proofErr w:type="spellEnd"/>
      <w:r w:rsidRPr="005B5466">
        <w:rPr>
          <w:rFonts w:ascii="OpenSans" w:eastAsia="Times New Roman" w:hAnsi="OpenSans" w:cs="Times New Roman"/>
          <w:color w:val="000000"/>
          <w:sz w:val="28"/>
          <w:szCs w:val="28"/>
          <w:lang w:eastAsia="ru-RU"/>
        </w:rPr>
        <w:t xml:space="preserve"> </w:t>
      </w:r>
      <w:proofErr w:type="spellStart"/>
      <w:r w:rsidRPr="005B5466">
        <w:rPr>
          <w:rFonts w:ascii="OpenSans" w:eastAsia="Times New Roman" w:hAnsi="OpenSans" w:cs="Times New Roman"/>
          <w:color w:val="000000"/>
          <w:sz w:val="28"/>
          <w:szCs w:val="28"/>
          <w:lang w:eastAsia="ru-RU"/>
        </w:rPr>
        <w:t>Христианович</w:t>
      </w:r>
      <w:proofErr w:type="spellEnd"/>
      <w:r w:rsidRPr="005B5466">
        <w:rPr>
          <w:rFonts w:ascii="OpenSans" w:eastAsia="Times New Roman" w:hAnsi="OpenSans" w:cs="Times New Roman"/>
          <w:color w:val="000000"/>
          <w:sz w:val="28"/>
          <w:szCs w:val="28"/>
          <w:lang w:eastAsia="ru-RU"/>
        </w:rPr>
        <w:t xml:space="preserve"> </w:t>
      </w:r>
      <w:proofErr w:type="spellStart"/>
      <w:r w:rsidRPr="005B5466">
        <w:rPr>
          <w:rFonts w:ascii="OpenSans" w:eastAsia="Times New Roman" w:hAnsi="OpenSans" w:cs="Times New Roman"/>
          <w:color w:val="000000"/>
          <w:sz w:val="28"/>
          <w:szCs w:val="28"/>
          <w:lang w:eastAsia="ru-RU"/>
        </w:rPr>
        <w:t>Ленц</w:t>
      </w:r>
      <w:proofErr w:type="spellEnd"/>
      <w:r w:rsidRPr="005B5466">
        <w:rPr>
          <w:rFonts w:ascii="OpenSans" w:eastAsia="Times New Roman" w:hAnsi="OpenSans" w:cs="Times New Roman"/>
          <w:color w:val="000000"/>
          <w:sz w:val="28"/>
          <w:szCs w:val="28"/>
          <w:lang w:eastAsia="ru-RU"/>
        </w:rPr>
        <w:t xml:space="preserve">, Борис Семенович Якоби, Михаил Иосифович </w:t>
      </w:r>
      <w:proofErr w:type="spellStart"/>
      <w:r w:rsidRPr="005B5466">
        <w:rPr>
          <w:rFonts w:ascii="OpenSans" w:eastAsia="Times New Roman" w:hAnsi="OpenSans" w:cs="Times New Roman"/>
          <w:color w:val="000000"/>
          <w:sz w:val="28"/>
          <w:szCs w:val="28"/>
          <w:lang w:eastAsia="ru-RU"/>
        </w:rPr>
        <w:t>Доливо</w:t>
      </w:r>
      <w:proofErr w:type="spellEnd"/>
      <w:r w:rsidRPr="005B5466">
        <w:rPr>
          <w:rFonts w:ascii="OpenSans" w:eastAsia="Times New Roman" w:hAnsi="OpenSans" w:cs="Times New Roman"/>
          <w:color w:val="000000"/>
          <w:sz w:val="28"/>
          <w:szCs w:val="28"/>
          <w:lang w:eastAsia="ru-RU"/>
        </w:rPr>
        <w:t>-Добровольский и другие, внесшие большой вклад в развитие электротехники.</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Основные выводы:</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w:t>
      </w:r>
      <w:r w:rsidRPr="005B5466">
        <w:rPr>
          <w:rFonts w:ascii="OpenSans" w:eastAsia="Times New Roman" w:hAnsi="OpenSans" w:cs="Times New Roman"/>
          <w:b/>
          <w:bCs/>
          <w:color w:val="000000"/>
          <w:sz w:val="28"/>
          <w:szCs w:val="28"/>
          <w:lang w:eastAsia="ru-RU"/>
        </w:rPr>
        <w:t>Явление электромагнитной индукции</w:t>
      </w:r>
      <w:r w:rsidRPr="005B5466">
        <w:rPr>
          <w:rFonts w:ascii="OpenSans" w:eastAsia="Times New Roman" w:hAnsi="OpenSans" w:cs="Times New Roman"/>
          <w:color w:val="000000"/>
          <w:sz w:val="28"/>
          <w:szCs w:val="28"/>
          <w:lang w:eastAsia="ru-RU"/>
        </w:rPr>
        <w:t> заключается в том, что при всяком изменении магнитного потока, пронизывающего контур замкнутого проводника, в этом проводнике возникает электрический ток, существующий в течение всего процесса изменения магнитного потока.</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Полученный таким способом ток называется </w:t>
      </w:r>
      <w:r w:rsidRPr="005B5466">
        <w:rPr>
          <w:rFonts w:ascii="OpenSans" w:eastAsia="Times New Roman" w:hAnsi="OpenSans" w:cs="Times New Roman"/>
          <w:b/>
          <w:bCs/>
          <w:color w:val="000000"/>
          <w:sz w:val="28"/>
          <w:szCs w:val="28"/>
          <w:lang w:eastAsia="ru-RU"/>
        </w:rPr>
        <w:t>индукционным током</w:t>
      </w:r>
      <w:r w:rsidRPr="005B5466">
        <w:rPr>
          <w:rFonts w:ascii="OpenSans" w:eastAsia="Times New Roman" w:hAnsi="OpenSans" w:cs="Times New Roman"/>
          <w:color w:val="000000"/>
          <w:sz w:val="28"/>
          <w:szCs w:val="28"/>
          <w:lang w:eastAsia="ru-RU"/>
        </w:rPr>
        <w:t>.</w:t>
      </w:r>
    </w:p>
    <w:p w:rsidR="005B5466" w:rsidRPr="005B5466" w:rsidRDefault="005B5466" w:rsidP="005B5466">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w:t>
      </w:r>
      <w:r w:rsidRPr="005B5466">
        <w:rPr>
          <w:rFonts w:ascii="OpenSans" w:eastAsia="Times New Roman" w:hAnsi="OpenSans" w:cs="Times New Roman"/>
          <w:b/>
          <w:bCs/>
          <w:color w:val="000000"/>
          <w:sz w:val="28"/>
          <w:szCs w:val="28"/>
          <w:lang w:eastAsia="ru-RU"/>
        </w:rPr>
        <w:t>Значение индукционного тока не зависит от причины изменения магнитного потока</w:t>
      </w:r>
      <w:r w:rsidRPr="005B5466">
        <w:rPr>
          <w:rFonts w:ascii="OpenSans" w:eastAsia="Times New Roman" w:hAnsi="OpenSans" w:cs="Times New Roman"/>
          <w:color w:val="000000"/>
          <w:sz w:val="28"/>
          <w:szCs w:val="28"/>
          <w:lang w:eastAsia="ru-RU"/>
        </w:rPr>
        <w:t xml:space="preserve">: изменяется ли площадь, </w:t>
      </w:r>
      <w:proofErr w:type="spellStart"/>
      <w:r w:rsidRPr="005B5466">
        <w:rPr>
          <w:rFonts w:ascii="OpenSans" w:eastAsia="Times New Roman" w:hAnsi="OpenSans" w:cs="Times New Roman"/>
          <w:color w:val="000000"/>
          <w:sz w:val="28"/>
          <w:szCs w:val="28"/>
          <w:lang w:eastAsia="ru-RU"/>
        </w:rPr>
        <w:t>ограниченнаяконтуром</w:t>
      </w:r>
      <w:proofErr w:type="spellEnd"/>
      <w:r w:rsidRPr="005B5466">
        <w:rPr>
          <w:rFonts w:ascii="OpenSans" w:eastAsia="Times New Roman" w:hAnsi="OpenSans" w:cs="Times New Roman"/>
          <w:color w:val="000000"/>
          <w:sz w:val="28"/>
          <w:szCs w:val="28"/>
          <w:lang w:eastAsia="ru-RU"/>
        </w:rPr>
        <w:t>, или его ориентация в пространстве, изме</w:t>
      </w:r>
      <w:r w:rsidRPr="005B5466">
        <w:rPr>
          <w:rFonts w:ascii="OpenSans" w:eastAsia="Times New Roman" w:hAnsi="OpenSans" w:cs="Times New Roman"/>
          <w:color w:val="000000"/>
          <w:sz w:val="28"/>
          <w:szCs w:val="28"/>
          <w:lang w:eastAsia="ru-RU"/>
        </w:rPr>
        <w:softHyphen/>
        <w:t>няется ли индукция магнитного поля при перемещении его источников или за счет изменения среды.  </w:t>
      </w:r>
      <w:r w:rsidRPr="005B5466">
        <w:rPr>
          <w:rFonts w:ascii="OpenSans" w:eastAsia="Times New Roman" w:hAnsi="OpenSans" w:cs="Times New Roman"/>
          <w:b/>
          <w:bCs/>
          <w:color w:val="000000"/>
          <w:sz w:val="28"/>
          <w:szCs w:val="28"/>
          <w:lang w:eastAsia="ru-RU"/>
        </w:rPr>
        <w:t xml:space="preserve">Существенное значение имеет лишь скорость изменения </w:t>
      </w:r>
      <w:proofErr w:type="gramStart"/>
      <w:r w:rsidRPr="005B5466">
        <w:rPr>
          <w:rFonts w:ascii="OpenSans" w:eastAsia="Times New Roman" w:hAnsi="OpenSans" w:cs="Times New Roman"/>
          <w:b/>
          <w:bCs/>
          <w:color w:val="000000"/>
          <w:sz w:val="28"/>
          <w:szCs w:val="28"/>
          <w:lang w:eastAsia="ru-RU"/>
        </w:rPr>
        <w:t>магнитного  потока</w:t>
      </w:r>
      <w:proofErr w:type="gramEnd"/>
      <w:r w:rsidRPr="005B5466">
        <w:rPr>
          <w:rFonts w:ascii="OpenSans" w:eastAsia="Times New Roman" w:hAnsi="OpenSans" w:cs="Times New Roman"/>
          <w:color w:val="000000"/>
          <w:sz w:val="28"/>
          <w:szCs w:val="28"/>
          <w:lang w:eastAsia="ru-RU"/>
        </w:rPr>
        <w:t>.</w:t>
      </w:r>
    </w:p>
    <w:p w:rsidR="005B5466" w:rsidRDefault="005B5466" w:rsidP="005B5466">
      <w:pPr>
        <w:rPr>
          <w:b/>
          <w:sz w:val="28"/>
          <w:szCs w:val="28"/>
        </w:rPr>
      </w:pPr>
    </w:p>
    <w:p w:rsidR="00E4647A" w:rsidRDefault="00E4647A" w:rsidP="005B5466">
      <w:pPr>
        <w:rPr>
          <w:b/>
          <w:sz w:val="28"/>
          <w:szCs w:val="28"/>
        </w:rPr>
      </w:pPr>
    </w:p>
    <w:p w:rsidR="00E4647A" w:rsidRDefault="00E4647A" w:rsidP="005B5466">
      <w:pPr>
        <w:rPr>
          <w:b/>
          <w:sz w:val="28"/>
          <w:szCs w:val="28"/>
        </w:rPr>
      </w:pPr>
      <w:r>
        <w:rPr>
          <w:b/>
          <w:sz w:val="28"/>
          <w:szCs w:val="28"/>
        </w:rPr>
        <w:t xml:space="preserve">Прослушать лекцию </w:t>
      </w:r>
      <w:hyperlink r:id="rId137" w:history="1">
        <w:r>
          <w:rPr>
            <w:rStyle w:val="a3"/>
          </w:rPr>
          <w:t>https://www.youtube.com/watch?v=FzciOj6RgdA</w:t>
        </w:r>
      </w:hyperlink>
    </w:p>
    <w:p w:rsidR="00E4647A" w:rsidRDefault="00E4647A" w:rsidP="005B5466">
      <w:pPr>
        <w:rPr>
          <w:rFonts w:ascii="Times New Roman" w:hAnsi="Times New Roman" w:cs="Times New Roman"/>
          <w:b/>
          <w:sz w:val="28"/>
          <w:szCs w:val="28"/>
        </w:rPr>
      </w:pPr>
      <w:r>
        <w:rPr>
          <w:rFonts w:ascii="Times New Roman" w:hAnsi="Times New Roman" w:cs="Times New Roman"/>
          <w:b/>
          <w:sz w:val="28"/>
          <w:szCs w:val="28"/>
        </w:rPr>
        <w:t xml:space="preserve">Решение задач </w:t>
      </w:r>
    </w:p>
    <w:p w:rsidR="00E4647A" w:rsidRPr="00E4647A" w:rsidRDefault="00E4647A" w:rsidP="00E4647A">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Сведём в таблицу основные формулы по рассматриваемой теме.</w:t>
      </w:r>
    </w:p>
    <w:tbl>
      <w:tblPr>
        <w:tblW w:w="0" w:type="auto"/>
        <w:shd w:val="clear" w:color="auto" w:fill="FFFFFF"/>
        <w:tblCellMar>
          <w:left w:w="0" w:type="dxa"/>
          <w:right w:w="0" w:type="dxa"/>
        </w:tblCellMar>
        <w:tblLook w:val="04A0" w:firstRow="1" w:lastRow="0" w:firstColumn="1" w:lastColumn="0" w:noHBand="0" w:noVBand="1"/>
      </w:tblPr>
      <w:tblGrid>
        <w:gridCol w:w="4746"/>
        <w:gridCol w:w="4589"/>
      </w:tblGrid>
      <w:tr w:rsidR="00E4647A" w:rsidRPr="00E4647A" w:rsidTr="00E4647A">
        <w:tc>
          <w:tcPr>
            <w:tcW w:w="4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Формула</w:t>
            </w:r>
          </w:p>
        </w:tc>
        <w:tc>
          <w:tcPr>
            <w:tcW w:w="5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Описание формулы</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extent cx="2009775" cy="457200"/>
                  <wp:effectExtent l="0" t="0" r="0" b="0"/>
                  <wp:docPr id="51" name="Рисунок 51" descr="https://fsd.videouroki.net/products/conspekty/zfeldin/18-osnovnyie-formuly-i-mietodichieskiie-riekomiendatsii-po-rieshieniiu-zadach-na-eliektromaghnitnuiu-induktsiiu.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zfeldin/18-osnovnyie-formuly-i-mietodichieskiie-riekomiendatsii-po-rieshieniiu-zadach-na-eliektromaghnitnuiu-induktsiiu.files/image005.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Магнитный поток через контур площадью </w:t>
            </w:r>
            <w:r w:rsidRPr="00E4647A">
              <w:rPr>
                <w:rFonts w:ascii="OpenSans" w:eastAsia="Times New Roman" w:hAnsi="OpenSans" w:cs="Times New Roman"/>
                <w:i/>
                <w:iCs/>
                <w:color w:val="000000"/>
                <w:sz w:val="21"/>
                <w:szCs w:val="21"/>
                <w:lang w:eastAsia="ru-RU"/>
              </w:rPr>
              <w:t>S</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B</w:t>
            </w:r>
            <w:r w:rsidRPr="00E4647A">
              <w:rPr>
                <w:rFonts w:ascii="OpenSans" w:eastAsia="Times New Roman" w:hAnsi="OpenSans" w:cs="Times New Roman"/>
                <w:color w:val="000000"/>
                <w:sz w:val="21"/>
                <w:szCs w:val="21"/>
                <w:lang w:eastAsia="ru-RU"/>
              </w:rPr>
              <w:t> – модуль вектора магнитной индукции, </w:t>
            </w:r>
            <w:r w:rsidRPr="00E4647A">
              <w:rPr>
                <w:rFonts w:ascii="OpenSans" w:eastAsia="Times New Roman" w:hAnsi="OpenSans" w:cs="Times New Roman"/>
                <w:i/>
                <w:iCs/>
                <w:color w:val="000000"/>
                <w:sz w:val="21"/>
                <w:szCs w:val="21"/>
                <w:lang w:eastAsia="ru-RU"/>
              </w:rPr>
              <w:t>a</w:t>
            </w:r>
            <w:r w:rsidRPr="00E4647A">
              <w:rPr>
                <w:rFonts w:ascii="OpenSans" w:eastAsia="Times New Roman" w:hAnsi="OpenSans" w:cs="Times New Roman"/>
                <w:color w:val="000000"/>
                <w:sz w:val="21"/>
                <w:szCs w:val="21"/>
                <w:lang w:eastAsia="ru-RU"/>
              </w:rPr>
              <w:t> – угол между направлением вектора магнитной индукции и нормалью к плоскости контура.</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extent cx="2800350" cy="819150"/>
                  <wp:effectExtent l="0" t="0" r="0" b="0"/>
                  <wp:docPr id="50" name="Рисунок 50" descr="https://fsd.videouroki.net/products/conspekty/zfeldin/18-osnovnyie-formuly-i-mietodichieskiie-riekomiendatsii-po-rieshieniiu-zadach-na-eliektromaghnitnuiu-induktsiiu.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zfeldin/18-osnovnyie-formuly-i-mietodichieskiie-riekomiendatsii-po-rieshieniiu-zadach-na-eliektromaghnitnuiu-induktsiiu.files/image006.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00350" cy="81915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 xml:space="preserve">ЭДС индукции, возникающая в контуре при изменении магнитного потока на величину DF за промежуток времени </w:t>
            </w:r>
            <w:proofErr w:type="spellStart"/>
            <w:r w:rsidRPr="00E4647A">
              <w:rPr>
                <w:rFonts w:ascii="OpenSans" w:eastAsia="Times New Roman" w:hAnsi="OpenSans" w:cs="Times New Roman"/>
                <w:color w:val="000000"/>
                <w:sz w:val="21"/>
                <w:szCs w:val="21"/>
                <w:lang w:eastAsia="ru-RU"/>
              </w:rPr>
              <w:t>D</w:t>
            </w:r>
            <w:r w:rsidRPr="00E4647A">
              <w:rPr>
                <w:rFonts w:ascii="OpenSans" w:eastAsia="Times New Roman" w:hAnsi="OpenSans" w:cs="Times New Roman"/>
                <w:i/>
                <w:iCs/>
                <w:color w:val="000000"/>
                <w:sz w:val="21"/>
                <w:szCs w:val="21"/>
                <w:lang w:eastAsia="ru-RU"/>
              </w:rPr>
              <w:t>t</w:t>
            </w:r>
            <w:proofErr w:type="spellEnd"/>
            <w:r w:rsidRPr="00E4647A">
              <w:rPr>
                <w:rFonts w:ascii="OpenSans" w:eastAsia="Times New Roman" w:hAnsi="OpenSans" w:cs="Times New Roman"/>
                <w:color w:val="000000"/>
                <w:sz w:val="21"/>
                <w:szCs w:val="21"/>
                <w:lang w:eastAsia="ru-RU"/>
              </w:rPr>
              <w:t>.</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extent cx="2800350" cy="457200"/>
                  <wp:effectExtent l="0" t="0" r="0" b="0"/>
                  <wp:docPr id="49" name="Рисунок 49" descr="https://fsd.videouroki.net/products/conspekty/zfeldin/18-osnovnyie-formuly-i-mietodichieskiie-riekomiendatsii-po-rieshieniiu-zadach-na-eliektromaghnitnuiu-induktsiiu.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zfeldin/18-osnovnyie-formuly-i-mietodichieskiie-riekomiendatsii-po-rieshieniiu-zadach-na-eliektromaghnitnuiu-induktsiiu.files/image00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00350" cy="45720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ЭДС индукции, возникающая в движущемся со скоростью </w:t>
            </w:r>
            <w:r w:rsidRPr="00E4647A">
              <w:rPr>
                <w:rFonts w:ascii="OpenSans" w:eastAsia="Times New Roman" w:hAnsi="OpenSans" w:cs="Times New Roman"/>
                <w:noProof/>
                <w:color w:val="000000"/>
                <w:sz w:val="21"/>
                <w:szCs w:val="21"/>
                <w:lang w:eastAsia="ru-RU"/>
              </w:rPr>
              <w:drawing>
                <wp:inline distT="0" distB="0" distL="0" distR="0">
                  <wp:extent cx="104775" cy="238125"/>
                  <wp:effectExtent l="0" t="0" r="9525" b="0"/>
                  <wp:docPr id="48" name="Рисунок 48" descr="https://fsd.videouroki.net/products/conspekty/zfeldin/18-osnovnyie-formuly-i-mietodichieskiie-riekomiendatsii-po-rieshieniiu-zadach-na-eliektromaghnitnuiu-induktsiiu.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zfeldin/18-osnovnyie-formuly-i-mietodichieskiie-riekomiendatsii-po-rieshieniiu-zadach-na-eliektromaghnitnuiu-induktsiiu.files/image008.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E4647A">
              <w:rPr>
                <w:rFonts w:ascii="OpenSans" w:eastAsia="Times New Roman" w:hAnsi="OpenSans" w:cs="Times New Roman"/>
                <w:color w:val="000000"/>
                <w:sz w:val="21"/>
                <w:szCs w:val="21"/>
                <w:lang w:eastAsia="ru-RU"/>
              </w:rPr>
              <w:t> проводнике длиной </w:t>
            </w:r>
            <w:r w:rsidRPr="00E4647A">
              <w:rPr>
                <w:rFonts w:ascii="OpenSans" w:eastAsia="Times New Roman" w:hAnsi="OpenSans" w:cs="Times New Roman"/>
                <w:noProof/>
                <w:color w:val="000000"/>
                <w:sz w:val="21"/>
                <w:szCs w:val="21"/>
                <w:lang w:eastAsia="ru-RU"/>
              </w:rPr>
              <w:drawing>
                <wp:inline distT="0" distB="0" distL="0" distR="0">
                  <wp:extent cx="57150" cy="238125"/>
                  <wp:effectExtent l="0" t="0" r="0" b="0"/>
                  <wp:docPr id="47" name="Рисунок 47" descr="https://fsd.videouroki.net/products/conspekty/zfeldin/18-osnovnyie-formuly-i-mietodichieskiie-riekomiendatsii-po-rieshieniiu-zadach-na-eliektromaghnitnuiu-induktsiiu.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zfeldin/18-osnovnyie-formuly-i-mietodichieskiie-riekomiendatsii-po-rieshieniiu-zadach-na-eliektromaghnitnuiu-induktsiiu.files/image009.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 cy="238125"/>
                          </a:xfrm>
                          <a:prstGeom prst="rect">
                            <a:avLst/>
                          </a:prstGeom>
                          <a:noFill/>
                          <a:ln>
                            <a:noFill/>
                          </a:ln>
                        </pic:spPr>
                      </pic:pic>
                    </a:graphicData>
                  </a:graphic>
                </wp:inline>
              </w:drawing>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a</w:t>
            </w:r>
            <w:r w:rsidRPr="00E4647A">
              <w:rPr>
                <w:rFonts w:ascii="OpenSans" w:eastAsia="Times New Roman" w:hAnsi="OpenSans" w:cs="Times New Roman"/>
                <w:color w:val="000000"/>
                <w:sz w:val="21"/>
                <w:szCs w:val="21"/>
                <w:lang w:eastAsia="ru-RU"/>
              </w:rPr>
              <w:t> – угол между направлением вектора магнитной индукции и направлением вектора скорости.</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extent cx="2800350" cy="781050"/>
                  <wp:effectExtent l="0" t="0" r="0" b="0"/>
                  <wp:docPr id="46" name="Рисунок 46" descr="https://fsd.videouroki.net/products/conspekty/zfeldin/18-osnovnyie-formuly-i-mietodichieskiie-riekomiendatsii-po-rieshieniiu-zadach-na-eliektromaghnitnuiu-induktsiiu.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products/conspekty/zfeldin/18-osnovnyie-formuly-i-mietodichieskiie-riekomiendatsii-po-rieshieniiu-zadach-na-eliektromaghnitnuiu-induktsiiu.files/image01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0350" cy="78105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Коэффициент самоиндукции (индуктивность) контура.</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lastRenderedPageBreak/>
              <w:drawing>
                <wp:inline distT="0" distB="0" distL="0" distR="0">
                  <wp:extent cx="2790825" cy="790575"/>
                  <wp:effectExtent l="0" t="0" r="0" b="0"/>
                  <wp:docPr id="45" name="Рисунок 45" descr="https://fsd.videouroki.net/products/conspekty/zfeldin/18-osnovnyie-formuly-i-mietodichieskiie-riekomiendatsii-po-rieshieniiu-zadach-na-eliektromaghnitnuiu-induktsiiu.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products/conspekty/zfeldin/18-osnovnyie-formuly-i-mietodichieskiie-riekomiendatsii-po-rieshieniiu-zadach-na-eliektromaghnitnuiu-induktsiiu.files/image01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90825" cy="790575"/>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ЭДС самоиндукции, возникающая в контуре при изменении силы тока на величину D</w:t>
            </w:r>
            <w:r w:rsidRPr="00E4647A">
              <w:rPr>
                <w:rFonts w:ascii="OpenSans" w:eastAsia="Times New Roman" w:hAnsi="OpenSans" w:cs="Times New Roman"/>
                <w:i/>
                <w:iCs/>
                <w:color w:val="000000"/>
                <w:sz w:val="21"/>
                <w:szCs w:val="21"/>
                <w:lang w:eastAsia="ru-RU"/>
              </w:rPr>
              <w:t>I</w:t>
            </w:r>
            <w:r w:rsidRPr="00E4647A">
              <w:rPr>
                <w:rFonts w:ascii="OpenSans" w:eastAsia="Times New Roman" w:hAnsi="OpenSans" w:cs="Times New Roman"/>
                <w:color w:val="000000"/>
                <w:sz w:val="21"/>
                <w:szCs w:val="21"/>
                <w:lang w:eastAsia="ru-RU"/>
              </w:rPr>
              <w:t xml:space="preserve"> за промежуток времени </w:t>
            </w:r>
            <w:proofErr w:type="spellStart"/>
            <w:r w:rsidRPr="00E4647A">
              <w:rPr>
                <w:rFonts w:ascii="OpenSans" w:eastAsia="Times New Roman" w:hAnsi="OpenSans" w:cs="Times New Roman"/>
                <w:color w:val="000000"/>
                <w:sz w:val="21"/>
                <w:szCs w:val="21"/>
                <w:lang w:eastAsia="ru-RU"/>
              </w:rPr>
              <w:t>D</w:t>
            </w:r>
            <w:r w:rsidRPr="00E4647A">
              <w:rPr>
                <w:rFonts w:ascii="OpenSans" w:eastAsia="Times New Roman" w:hAnsi="OpenSans" w:cs="Times New Roman"/>
                <w:i/>
                <w:iCs/>
                <w:color w:val="000000"/>
                <w:sz w:val="21"/>
                <w:szCs w:val="21"/>
                <w:lang w:eastAsia="ru-RU"/>
              </w:rPr>
              <w:t>t</w:t>
            </w:r>
            <w:proofErr w:type="spellEnd"/>
            <w:r w:rsidRPr="00E4647A">
              <w:rPr>
                <w:rFonts w:ascii="OpenSans" w:eastAsia="Times New Roman" w:hAnsi="OpenSans" w:cs="Times New Roman"/>
                <w:color w:val="000000"/>
                <w:sz w:val="21"/>
                <w:szCs w:val="21"/>
                <w:lang w:eastAsia="ru-RU"/>
              </w:rPr>
              <w:t>.</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extent cx="2800350" cy="457200"/>
                  <wp:effectExtent l="0" t="0" r="0" b="0"/>
                  <wp:docPr id="44" name="Рисунок 44" descr="https://fsd.videouroki.net/products/conspekty/zfeldin/18-osnovnyie-formuly-i-mietodichieskiie-riekomiendatsii-po-rieshieniiu-zadach-na-eliektromaghnitnuiu-induktsiiu.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products/conspekty/zfeldin/18-osnovnyie-formuly-i-mietodichieskiie-riekomiendatsii-po-rieshieniiu-zadach-na-eliektromaghnitnuiu-induktsiiu.files/image012.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00350" cy="45720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Индуктивность соленоида объёмом </w:t>
            </w:r>
            <w:r w:rsidRPr="00E4647A">
              <w:rPr>
                <w:rFonts w:ascii="OpenSans" w:eastAsia="Times New Roman" w:hAnsi="OpenSans" w:cs="Times New Roman"/>
                <w:i/>
                <w:iCs/>
                <w:color w:val="000000"/>
                <w:sz w:val="21"/>
                <w:szCs w:val="21"/>
                <w:lang w:eastAsia="ru-RU"/>
              </w:rPr>
              <w:t>V</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m</w:t>
            </w:r>
            <w:r w:rsidRPr="00E4647A">
              <w:rPr>
                <w:rFonts w:ascii="OpenSans" w:eastAsia="Times New Roman" w:hAnsi="OpenSans" w:cs="Times New Roman"/>
                <w:color w:val="000000"/>
                <w:sz w:val="21"/>
                <w:szCs w:val="21"/>
                <w:lang w:eastAsia="ru-RU"/>
              </w:rPr>
              <w:t> – магнитная проницаемость среды, </w:t>
            </w:r>
            <w:r w:rsidRPr="00E4647A">
              <w:rPr>
                <w:rFonts w:ascii="OpenSans" w:eastAsia="Times New Roman" w:hAnsi="OpenSans" w:cs="Times New Roman"/>
                <w:i/>
                <w:iCs/>
                <w:color w:val="000000"/>
                <w:sz w:val="21"/>
                <w:szCs w:val="21"/>
                <w:lang w:eastAsia="ru-RU"/>
              </w:rPr>
              <w:t>m</w:t>
            </w:r>
            <w:r w:rsidRPr="00E4647A">
              <w:rPr>
                <w:rFonts w:ascii="OpenSans" w:eastAsia="Times New Roman" w:hAnsi="OpenSans" w:cs="Times New Roman"/>
                <w:color w:val="000000"/>
                <w:sz w:val="16"/>
                <w:szCs w:val="16"/>
                <w:vertAlign w:val="subscript"/>
                <w:lang w:eastAsia="ru-RU"/>
              </w:rPr>
              <w:t>0</w:t>
            </w:r>
            <w:r w:rsidRPr="00E4647A">
              <w:rPr>
                <w:rFonts w:ascii="OpenSans" w:eastAsia="Times New Roman" w:hAnsi="OpenSans" w:cs="Times New Roman"/>
                <w:color w:val="000000"/>
                <w:sz w:val="21"/>
                <w:szCs w:val="21"/>
                <w:lang w:eastAsia="ru-RU"/>
              </w:rPr>
              <w:t> – магнитная постоянная </w:t>
            </w:r>
            <w:r w:rsidRPr="00E4647A">
              <w:rPr>
                <w:rFonts w:ascii="OpenSans" w:eastAsia="Times New Roman" w:hAnsi="OpenSans" w:cs="Times New Roman"/>
                <w:noProof/>
                <w:color w:val="000000"/>
                <w:sz w:val="21"/>
                <w:szCs w:val="21"/>
                <w:lang w:eastAsia="ru-RU"/>
              </w:rPr>
              <w:drawing>
                <wp:inline distT="0" distB="0" distL="0" distR="0">
                  <wp:extent cx="1190625" cy="238125"/>
                  <wp:effectExtent l="0" t="0" r="9525" b="9525"/>
                  <wp:docPr id="43" name="Рисунок 43" descr="https://fsd.videouroki.net/products/conspekty/zfeldin/18-osnovnyie-formuly-i-mietodichieskiie-riekomiendatsii-po-rieshieniiu-zadach-na-eliektromaghnitnuiu-induktsiiu.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products/conspekty/zfeldin/18-osnovnyie-formuly-i-mietodichieskiie-riekomiendatsii-po-rieshieniiu-zadach-na-eliektromaghnitnuiu-induktsiiu.files/image013.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E4647A">
              <w:rPr>
                <w:rFonts w:ascii="OpenSans" w:eastAsia="Times New Roman" w:hAnsi="OpenSans" w:cs="Times New Roman"/>
                <w:color w:val="000000"/>
                <w:sz w:val="21"/>
                <w:szCs w:val="21"/>
                <w:lang w:eastAsia="ru-RU"/>
              </w:rPr>
              <w:t> Гн/м, </w:t>
            </w:r>
            <w:r w:rsidRPr="00E4647A">
              <w:rPr>
                <w:rFonts w:ascii="OpenSans" w:eastAsia="Times New Roman" w:hAnsi="OpenSans" w:cs="Times New Roman"/>
                <w:i/>
                <w:iCs/>
                <w:color w:val="000000"/>
                <w:sz w:val="21"/>
                <w:szCs w:val="21"/>
                <w:lang w:eastAsia="ru-RU"/>
              </w:rPr>
              <w:t>n</w:t>
            </w:r>
            <w:r w:rsidRPr="00E4647A">
              <w:rPr>
                <w:rFonts w:ascii="OpenSans" w:eastAsia="Times New Roman" w:hAnsi="OpenSans" w:cs="Times New Roman"/>
                <w:color w:val="000000"/>
                <w:sz w:val="21"/>
                <w:szCs w:val="21"/>
                <w:lang w:eastAsia="ru-RU"/>
              </w:rPr>
              <w:t> – число витков на единицу длины.</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extent cx="2876550" cy="828675"/>
                  <wp:effectExtent l="0" t="0" r="0" b="9525"/>
                  <wp:docPr id="42" name="Рисунок 42" descr="https://fsd.videouroki.net/products/conspekty/zfeldin/18-osnovnyie-formuly-i-mietodichieskiie-riekomiendatsii-po-rieshieniiu-zadach-na-eliektromaghnitnuiu-induktsiiu.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products/conspekty/zfeldin/18-osnovnyie-formuly-i-mietodichieskiie-riekomiendatsii-po-rieshieniiu-zadach-na-eliektromaghnitnuiu-induktsiiu.files/image014.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6550" cy="828675"/>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Энергия магнитного поля катушки с индуктивностью </w:t>
            </w:r>
            <w:r w:rsidRPr="00E4647A">
              <w:rPr>
                <w:rFonts w:ascii="OpenSans" w:eastAsia="Times New Roman" w:hAnsi="OpenSans" w:cs="Times New Roman"/>
                <w:i/>
                <w:iCs/>
                <w:color w:val="000000"/>
                <w:sz w:val="21"/>
                <w:szCs w:val="21"/>
                <w:lang w:eastAsia="ru-RU"/>
              </w:rPr>
              <w:t>L</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I</w:t>
            </w:r>
            <w:r w:rsidRPr="00E4647A">
              <w:rPr>
                <w:rFonts w:ascii="OpenSans" w:eastAsia="Times New Roman" w:hAnsi="OpenSans" w:cs="Times New Roman"/>
                <w:color w:val="000000"/>
                <w:sz w:val="21"/>
                <w:szCs w:val="21"/>
                <w:lang w:eastAsia="ru-RU"/>
              </w:rPr>
              <w:t> – сила тока, F – магнитный поток.</w:t>
            </w:r>
          </w:p>
        </w:tc>
      </w:tr>
      <w:tr w:rsidR="00E4647A" w:rsidRPr="00E4647A" w:rsidTr="00E4647A">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extent cx="2876550" cy="895350"/>
                  <wp:effectExtent l="0" t="0" r="0" b="0"/>
                  <wp:docPr id="33" name="Рисунок 33" descr="https://fsd.videouroki.net/products/conspekty/zfeldin/18-osnovnyie-formuly-i-mietodichieskiie-riekomiendatsii-po-rieshieniiu-zadach-na-eliektromaghnitnuiu-induktsiiu.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zfeldin/18-osnovnyie-formuly-i-mietodichieskiie-riekomiendatsii-po-rieshieniiu-zadach-na-eliektromaghnitnuiu-induktsiiu.files/image015.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76550" cy="89535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4647A" w:rsidRPr="00E4647A" w:rsidRDefault="00E4647A" w:rsidP="00E4647A">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Энергия магнитного поля соленоида объёмом </w:t>
            </w:r>
            <w:r w:rsidRPr="00E4647A">
              <w:rPr>
                <w:rFonts w:ascii="OpenSans" w:eastAsia="Times New Roman" w:hAnsi="OpenSans" w:cs="Times New Roman"/>
                <w:i/>
                <w:iCs/>
                <w:color w:val="000000"/>
                <w:sz w:val="21"/>
                <w:szCs w:val="21"/>
                <w:lang w:eastAsia="ru-RU"/>
              </w:rPr>
              <w:t>V</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B</w:t>
            </w:r>
            <w:r w:rsidRPr="00E4647A">
              <w:rPr>
                <w:rFonts w:ascii="OpenSans" w:eastAsia="Times New Roman" w:hAnsi="OpenSans" w:cs="Times New Roman"/>
                <w:color w:val="000000"/>
                <w:sz w:val="21"/>
                <w:szCs w:val="21"/>
                <w:lang w:eastAsia="ru-RU"/>
              </w:rPr>
              <w:t> — модуль вектора магнитной индукции.</w:t>
            </w:r>
          </w:p>
        </w:tc>
      </w:tr>
    </w:tbl>
    <w:p w:rsidR="00E4647A" w:rsidRPr="00E4647A" w:rsidRDefault="00E4647A" w:rsidP="00E4647A">
      <w:pPr>
        <w:shd w:val="clear" w:color="auto" w:fill="FFFFFF"/>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b/>
          <w:bCs/>
          <w:color w:val="000000"/>
          <w:sz w:val="21"/>
          <w:szCs w:val="21"/>
          <w:lang w:eastAsia="ru-RU"/>
        </w:rPr>
        <w:t>Методические рекомендации по решению задач на электромагнитную индукцию</w:t>
      </w:r>
    </w:p>
    <w:p w:rsidR="00E4647A" w:rsidRPr="00E4647A" w:rsidRDefault="00E4647A" w:rsidP="00E4647A">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1. Установить причину изменения магнитного потока через контур. Исходя из формулы, причиной может стать либо изменение магнитной индукции поля, либо изменение площади контура, а также угла между направлением линий магнитной индукции и нормалью к плоскости контура (чаще всего, это поворот рамки с током).</w:t>
      </w:r>
    </w:p>
    <w:p w:rsidR="00E4647A" w:rsidRPr="00E4647A" w:rsidRDefault="00E4647A" w:rsidP="00E4647A">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2. Записать закон электромагнитной индукции (закон Фарадея).</w:t>
      </w:r>
    </w:p>
    <w:p w:rsidR="00E4647A" w:rsidRPr="00E4647A" w:rsidRDefault="00E4647A" w:rsidP="00E4647A">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3. Если речь идет о поступательном движении проводника, применить формулу, по которой вычисляется ЭДС индукции в движущемся проводнике.</w:t>
      </w:r>
    </w:p>
    <w:p w:rsidR="00E4647A" w:rsidRPr="00E4647A" w:rsidRDefault="00E4647A" w:rsidP="00E4647A">
      <w:pPr>
        <w:shd w:val="clear" w:color="auto" w:fill="FFFFFF"/>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4. Определить изменение магнитного потока, рассматривая его в выбранные моменты времени </w:t>
      </w:r>
      <w:r w:rsidRPr="00E4647A">
        <w:rPr>
          <w:rFonts w:ascii="OpenSans" w:eastAsia="Times New Roman" w:hAnsi="OpenSans" w:cs="Times New Roman"/>
          <w:i/>
          <w:iCs/>
          <w:color w:val="000000"/>
          <w:sz w:val="21"/>
          <w:szCs w:val="21"/>
          <w:lang w:eastAsia="ru-RU"/>
        </w:rPr>
        <w:t>t</w:t>
      </w:r>
      <w:r w:rsidRPr="00E4647A">
        <w:rPr>
          <w:rFonts w:ascii="OpenSans" w:eastAsia="Times New Roman" w:hAnsi="OpenSans" w:cs="Times New Roman"/>
          <w:color w:val="000000"/>
          <w:sz w:val="16"/>
          <w:szCs w:val="16"/>
          <w:vertAlign w:val="subscript"/>
          <w:lang w:eastAsia="ru-RU"/>
        </w:rPr>
        <w:t>1</w:t>
      </w:r>
      <w:r w:rsidRPr="00E4647A">
        <w:rPr>
          <w:rFonts w:ascii="OpenSans" w:eastAsia="Times New Roman" w:hAnsi="OpenSans" w:cs="Times New Roman"/>
          <w:color w:val="000000"/>
          <w:sz w:val="21"/>
          <w:szCs w:val="21"/>
          <w:lang w:eastAsia="ru-RU"/>
        </w:rPr>
        <w:t> и </w:t>
      </w:r>
      <w:r w:rsidRPr="00E4647A">
        <w:rPr>
          <w:rFonts w:ascii="OpenSans" w:eastAsia="Times New Roman" w:hAnsi="OpenSans" w:cs="Times New Roman"/>
          <w:i/>
          <w:iCs/>
          <w:color w:val="000000"/>
          <w:sz w:val="21"/>
          <w:szCs w:val="21"/>
          <w:lang w:eastAsia="ru-RU"/>
        </w:rPr>
        <w:t>t</w:t>
      </w:r>
      <w:r w:rsidRPr="00E4647A">
        <w:rPr>
          <w:rFonts w:ascii="OpenSans" w:eastAsia="Times New Roman" w:hAnsi="OpenSans" w:cs="Times New Roman"/>
          <w:color w:val="000000"/>
          <w:sz w:val="16"/>
          <w:szCs w:val="16"/>
          <w:vertAlign w:val="subscript"/>
          <w:lang w:eastAsia="ru-RU"/>
        </w:rPr>
        <w:t>2</w:t>
      </w:r>
      <w:r w:rsidRPr="00E4647A">
        <w:rPr>
          <w:rFonts w:ascii="OpenSans" w:eastAsia="Times New Roman" w:hAnsi="OpenSans" w:cs="Times New Roman"/>
          <w:color w:val="000000"/>
          <w:sz w:val="21"/>
          <w:szCs w:val="21"/>
          <w:lang w:eastAsia="ru-RU"/>
        </w:rPr>
        <w:t> (как правило, это должны быть те моменты времени, которые описываются в задаче).</w:t>
      </w:r>
    </w:p>
    <w:p w:rsidR="00E4647A" w:rsidRPr="00E4647A" w:rsidRDefault="00E4647A" w:rsidP="00E4647A">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5. Подставить найденное выражение для изменения магнитного потока в закон Фарадея. При необходимости, используя дополнительные уравнения, составить систему и решить её относительно искомых величин.</w:t>
      </w:r>
    </w:p>
    <w:p w:rsidR="00E4647A" w:rsidRDefault="00E4647A" w:rsidP="005B5466">
      <w:pPr>
        <w:rPr>
          <w:rFonts w:ascii="Times New Roman" w:hAnsi="Times New Roman" w:cs="Times New Roman"/>
          <w:b/>
          <w:sz w:val="28"/>
          <w:szCs w:val="28"/>
        </w:rPr>
      </w:pPr>
      <w:proofErr w:type="spellStart"/>
      <w:r>
        <w:rPr>
          <w:rFonts w:ascii="Times New Roman" w:hAnsi="Times New Roman" w:cs="Times New Roman"/>
          <w:b/>
          <w:sz w:val="28"/>
          <w:szCs w:val="28"/>
        </w:rPr>
        <w:t>Решние</w:t>
      </w:r>
      <w:proofErr w:type="spellEnd"/>
      <w:r>
        <w:rPr>
          <w:rFonts w:ascii="Times New Roman" w:hAnsi="Times New Roman" w:cs="Times New Roman"/>
          <w:b/>
          <w:sz w:val="28"/>
          <w:szCs w:val="28"/>
        </w:rPr>
        <w:t xml:space="preserve"> задачи записать из видео лекции </w:t>
      </w:r>
      <w:hyperlink r:id="rId149" w:history="1">
        <w:r>
          <w:rPr>
            <w:rStyle w:val="a3"/>
          </w:rPr>
          <w:t>https://www.youtube.com/watch?v=MWAd23ODgGM</w:t>
        </w:r>
      </w:hyperlink>
    </w:p>
    <w:p w:rsidR="00E4647A" w:rsidRDefault="00E4647A" w:rsidP="005B5466">
      <w:pPr>
        <w:rPr>
          <w:rFonts w:ascii="Times New Roman" w:hAnsi="Times New Roman" w:cs="Times New Roman"/>
          <w:b/>
          <w:sz w:val="28"/>
          <w:szCs w:val="28"/>
        </w:rPr>
      </w:pPr>
    </w:p>
    <w:p w:rsidR="005B5466" w:rsidRPr="00297AF4" w:rsidRDefault="005B5466" w:rsidP="005B5466">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5B5466" w:rsidRPr="0051036A" w:rsidRDefault="005B5466" w:rsidP="005B5466">
      <w:pPr>
        <w:rPr>
          <w:b/>
          <w:sz w:val="28"/>
          <w:szCs w:val="28"/>
        </w:rPr>
      </w:pPr>
    </w:p>
    <w:p w:rsidR="005B5466" w:rsidRDefault="001E1FB4" w:rsidP="005B5466">
      <w:pPr>
        <w:rPr>
          <w:rFonts w:ascii="Times New Roman" w:hAnsi="Times New Roman" w:cs="Times New Roman"/>
          <w:b/>
          <w:i/>
          <w:sz w:val="28"/>
          <w:szCs w:val="28"/>
          <w:u w:val="single"/>
        </w:rPr>
      </w:pPr>
      <w:proofErr w:type="gramStart"/>
      <w:r>
        <w:rPr>
          <w:rFonts w:ascii="Times New Roman" w:hAnsi="Times New Roman" w:cs="Times New Roman"/>
          <w:b/>
          <w:i/>
          <w:sz w:val="28"/>
          <w:szCs w:val="28"/>
          <w:u w:val="single"/>
        </w:rPr>
        <w:t>02.04  Лабораторная</w:t>
      </w:r>
      <w:proofErr w:type="gramEnd"/>
      <w:r>
        <w:rPr>
          <w:rFonts w:ascii="Times New Roman" w:hAnsi="Times New Roman" w:cs="Times New Roman"/>
          <w:b/>
          <w:i/>
          <w:sz w:val="28"/>
          <w:szCs w:val="28"/>
          <w:u w:val="single"/>
        </w:rPr>
        <w:t xml:space="preserve"> работа №13</w:t>
      </w:r>
      <w:r w:rsidR="005B5466">
        <w:rPr>
          <w:rFonts w:ascii="Times New Roman" w:hAnsi="Times New Roman" w:cs="Times New Roman"/>
          <w:b/>
          <w:i/>
          <w:sz w:val="28"/>
          <w:szCs w:val="28"/>
          <w:u w:val="single"/>
        </w:rPr>
        <w:t xml:space="preserve"> «Изучение явления </w:t>
      </w:r>
      <w:proofErr w:type="spellStart"/>
      <w:r w:rsidR="005B5466">
        <w:rPr>
          <w:rFonts w:ascii="Times New Roman" w:hAnsi="Times New Roman" w:cs="Times New Roman"/>
          <w:b/>
          <w:i/>
          <w:sz w:val="28"/>
          <w:szCs w:val="28"/>
          <w:u w:val="single"/>
        </w:rPr>
        <w:t>электромагнитнй</w:t>
      </w:r>
      <w:proofErr w:type="spellEnd"/>
      <w:r w:rsidR="005B5466">
        <w:rPr>
          <w:rFonts w:ascii="Times New Roman" w:hAnsi="Times New Roman" w:cs="Times New Roman"/>
          <w:b/>
          <w:i/>
          <w:sz w:val="28"/>
          <w:szCs w:val="28"/>
          <w:u w:val="single"/>
        </w:rPr>
        <w:t xml:space="preserve"> </w:t>
      </w:r>
      <w:proofErr w:type="spellStart"/>
      <w:r w:rsidR="005B5466">
        <w:rPr>
          <w:rFonts w:ascii="Times New Roman" w:hAnsi="Times New Roman" w:cs="Times New Roman"/>
          <w:b/>
          <w:i/>
          <w:sz w:val="28"/>
          <w:szCs w:val="28"/>
          <w:u w:val="single"/>
        </w:rPr>
        <w:t>мндукции</w:t>
      </w:r>
      <w:proofErr w:type="spellEnd"/>
      <w:r w:rsidR="005B5466">
        <w:rPr>
          <w:rFonts w:ascii="Times New Roman" w:hAnsi="Times New Roman" w:cs="Times New Roman"/>
          <w:b/>
          <w:i/>
          <w:sz w:val="28"/>
          <w:szCs w:val="28"/>
          <w:u w:val="single"/>
        </w:rPr>
        <w:t>»</w:t>
      </w:r>
    </w:p>
    <w:p w:rsidR="001E1FB4" w:rsidRPr="0051036A" w:rsidRDefault="001E1FB4" w:rsidP="005B5466">
      <w:pPr>
        <w:rPr>
          <w:rFonts w:ascii="Times New Roman" w:hAnsi="Times New Roman" w:cs="Times New Roman"/>
          <w:b/>
          <w:i/>
          <w:sz w:val="28"/>
          <w:szCs w:val="28"/>
          <w:u w:val="single"/>
        </w:rPr>
      </w:pPr>
      <w:r>
        <w:rPr>
          <w:rFonts w:ascii="Times New Roman" w:hAnsi="Times New Roman" w:cs="Times New Roman"/>
          <w:b/>
          <w:i/>
          <w:sz w:val="28"/>
          <w:szCs w:val="28"/>
          <w:u w:val="single"/>
        </w:rPr>
        <w:t>Выполнить на двойных листах</w:t>
      </w:r>
    </w:p>
    <w:p w:rsidR="001E1FB4" w:rsidRDefault="001E1FB4" w:rsidP="001E1FB4">
      <w:pPr>
        <w:pStyle w:val="Standard"/>
        <w:widowControl w:val="0"/>
        <w:autoSpaceDE w:val="0"/>
        <w:jc w:val="center"/>
        <w:rPr>
          <w:b/>
        </w:rPr>
      </w:pPr>
      <w:r>
        <w:rPr>
          <w:b/>
        </w:rPr>
        <w:lastRenderedPageBreak/>
        <w:t>Методические рекомендации по выполнению</w:t>
      </w:r>
    </w:p>
    <w:p w:rsidR="001E1FB4" w:rsidRDefault="001E1FB4" w:rsidP="001E1FB4">
      <w:pPr>
        <w:pStyle w:val="Standard"/>
        <w:widowControl w:val="0"/>
        <w:autoSpaceDE w:val="0"/>
        <w:jc w:val="center"/>
        <w:rPr>
          <w:b/>
        </w:rPr>
      </w:pPr>
      <w:r>
        <w:rPr>
          <w:b/>
        </w:rPr>
        <w:t>ЛАБОРАТОРНОЙ РАБОТЫ № 13</w:t>
      </w:r>
    </w:p>
    <w:p w:rsidR="001E1FB4" w:rsidRDefault="001E1FB4" w:rsidP="001E1FB4">
      <w:pPr>
        <w:pStyle w:val="Standard"/>
        <w:widowControl w:val="0"/>
        <w:autoSpaceDE w:val="0"/>
        <w:jc w:val="center"/>
        <w:rPr>
          <w:b/>
        </w:rPr>
      </w:pPr>
      <w:r>
        <w:rPr>
          <w:b/>
        </w:rPr>
        <w:t>по теме</w:t>
      </w:r>
    </w:p>
    <w:p w:rsidR="001E1FB4" w:rsidRPr="0090194D" w:rsidRDefault="001E1FB4" w:rsidP="001E1FB4">
      <w:pPr>
        <w:pStyle w:val="3"/>
        <w:shd w:val="clear" w:color="auto" w:fill="FCFCFC"/>
        <w:spacing w:before="0" w:after="0"/>
        <w:jc w:val="center"/>
        <w:rPr>
          <w:rFonts w:ascii="Times New Roman" w:hAnsi="Times New Roman" w:cs="Times New Roman"/>
          <w:color w:val="000000"/>
          <w:sz w:val="24"/>
          <w:szCs w:val="24"/>
        </w:rPr>
      </w:pPr>
      <w:r w:rsidRPr="0090194D">
        <w:rPr>
          <w:rFonts w:ascii="Times New Roman" w:hAnsi="Times New Roman" w:cs="Times New Roman"/>
          <w:color w:val="000000"/>
          <w:sz w:val="24"/>
          <w:szCs w:val="24"/>
        </w:rPr>
        <w:t>«Изучение явления электромагнитной индукции»</w:t>
      </w:r>
    </w:p>
    <w:p w:rsidR="001E1FB4" w:rsidRPr="0090194D" w:rsidRDefault="001E1FB4" w:rsidP="001E1FB4">
      <w:pPr>
        <w:pStyle w:val="a4"/>
        <w:shd w:val="clear" w:color="auto" w:fill="FFFFFF"/>
        <w:spacing w:before="0" w:after="0"/>
        <w:jc w:val="both"/>
        <w:rPr>
          <w:color w:val="000000"/>
        </w:rPr>
      </w:pPr>
      <w:r>
        <w:rPr>
          <w:rFonts w:ascii="OpenSans" w:hAnsi="OpenSans"/>
          <w:b/>
          <w:bCs/>
          <w:color w:val="000000"/>
          <w:sz w:val="21"/>
          <w:szCs w:val="21"/>
        </w:rPr>
        <w:t>Цель работы</w:t>
      </w:r>
      <w:r>
        <w:rPr>
          <w:rFonts w:ascii="OpenSans" w:hAnsi="OpenSans"/>
          <w:color w:val="000000"/>
          <w:sz w:val="21"/>
          <w:szCs w:val="21"/>
        </w:rPr>
        <w:t>: изучение явления электромагнитной индукции, а также проверка правила Ленца.</w:t>
      </w:r>
    </w:p>
    <w:p w:rsidR="001E1FB4" w:rsidRPr="0090194D" w:rsidRDefault="001E1FB4" w:rsidP="001E1FB4">
      <w:pPr>
        <w:pStyle w:val="a4"/>
        <w:shd w:val="clear" w:color="auto" w:fill="FFFFFF"/>
        <w:spacing w:before="0" w:after="0"/>
        <w:jc w:val="both"/>
        <w:rPr>
          <w:color w:val="000000"/>
        </w:rPr>
      </w:pPr>
      <w:r w:rsidRPr="0090194D">
        <w:rPr>
          <w:b/>
          <w:bCs/>
          <w:color w:val="000000"/>
        </w:rPr>
        <w:t>Оборудование</w:t>
      </w:r>
      <w:r w:rsidRPr="0090194D">
        <w:rPr>
          <w:color w:val="000000"/>
        </w:rPr>
        <w:t>: соединительные провода, миллиамперметр, реостат, источник питания, ключ, полосовой или дугообразный магнит, магнитная стрелка или компас, катушки с сердечниками.</w:t>
      </w:r>
    </w:p>
    <w:p w:rsidR="001E1FB4" w:rsidRDefault="001E1FB4" w:rsidP="001E1FB4">
      <w:pPr>
        <w:widowControl w:val="0"/>
        <w:autoSpaceDE w:val="0"/>
        <w:rPr>
          <w:b/>
        </w:rPr>
      </w:pPr>
      <w:r>
        <w:rPr>
          <w:b/>
          <w:i/>
        </w:rPr>
        <w:t xml:space="preserve">Ознакомление с </w:t>
      </w:r>
      <w:proofErr w:type="gramStart"/>
      <w:r>
        <w:rPr>
          <w:b/>
          <w:i/>
        </w:rPr>
        <w:t>правилами  техники</w:t>
      </w:r>
      <w:proofErr w:type="gramEnd"/>
      <w:r>
        <w:rPr>
          <w:b/>
          <w:i/>
        </w:rPr>
        <w:t xml:space="preserve"> безопасности:</w:t>
      </w:r>
      <w:r>
        <w:t xml:space="preserve">                                                   </w:t>
      </w:r>
      <w:r>
        <w:rPr>
          <w:b/>
        </w:rPr>
        <w:t xml:space="preserve">ТБ </w:t>
      </w:r>
    </w:p>
    <w:p w:rsidR="001E1FB4" w:rsidRDefault="001E1FB4" w:rsidP="001E1FB4">
      <w:pPr>
        <w:widowControl w:val="0"/>
        <w:autoSpaceDE w:val="0"/>
        <w:jc w:val="center"/>
        <w:rPr>
          <w:b/>
        </w:rPr>
      </w:pPr>
    </w:p>
    <w:p w:rsidR="001E1FB4" w:rsidRDefault="001E1FB4" w:rsidP="001E1FB4">
      <w:pPr>
        <w:widowControl w:val="0"/>
        <w:autoSpaceDE w:val="0"/>
        <w:jc w:val="center"/>
        <w:rPr>
          <w:b/>
        </w:rPr>
      </w:pPr>
      <w:r>
        <w:rPr>
          <w:b/>
        </w:rPr>
        <w:t>Содержание и последовательность выполнения заданий:</w:t>
      </w:r>
    </w:p>
    <w:p w:rsidR="001E1FB4" w:rsidRDefault="001E1FB4" w:rsidP="001E1FB4">
      <w:pPr>
        <w:widowControl w:val="0"/>
        <w:autoSpaceDE w:val="0"/>
        <w:jc w:val="both"/>
      </w:pPr>
      <w:r>
        <w:t>1. Выполнить задание №А, Б, В.</w:t>
      </w:r>
    </w:p>
    <w:p w:rsidR="001E1FB4" w:rsidRDefault="001E1FB4" w:rsidP="001E1FB4">
      <w:pPr>
        <w:widowControl w:val="0"/>
        <w:autoSpaceDE w:val="0"/>
        <w:jc w:val="both"/>
      </w:pPr>
      <w:r>
        <w:t>2. Сделать вывод о проделанной лабораторной работе (в данной работе их два)</w:t>
      </w:r>
    </w:p>
    <w:p w:rsidR="001E1FB4" w:rsidRDefault="001E1FB4" w:rsidP="001E1FB4">
      <w:pPr>
        <w:widowControl w:val="0"/>
        <w:autoSpaceDE w:val="0"/>
        <w:jc w:val="both"/>
      </w:pPr>
      <w:r>
        <w:t>3. Ответить на контрольные вопросы.</w:t>
      </w:r>
    </w:p>
    <w:p w:rsidR="001E1FB4" w:rsidRDefault="001E1FB4" w:rsidP="001E1FB4">
      <w:pPr>
        <w:widowControl w:val="0"/>
        <w:autoSpaceDE w:val="0"/>
        <w:jc w:val="both"/>
        <w:rPr>
          <w:b/>
        </w:rPr>
      </w:pPr>
      <w:r>
        <w:rPr>
          <w:b/>
        </w:rPr>
        <w:t xml:space="preserve">Для выполнения работы просмотреть фильм </w:t>
      </w:r>
      <w:hyperlink r:id="rId150" w:history="1">
        <w:r>
          <w:rPr>
            <w:rStyle w:val="a3"/>
          </w:rPr>
          <w:t>https://www.youtube.com/watch?v=-wZ5tfpOFj0</w:t>
        </w:r>
      </w:hyperlink>
    </w:p>
    <w:p w:rsidR="001E1FB4" w:rsidRDefault="001E1FB4" w:rsidP="001E1FB4">
      <w:pPr>
        <w:widowControl w:val="0"/>
        <w:autoSpaceDE w:val="0"/>
        <w:jc w:val="center"/>
        <w:rPr>
          <w:b/>
        </w:rPr>
      </w:pPr>
      <w:r>
        <w:rPr>
          <w:b/>
        </w:rPr>
        <w:t>Методические рекомендации по выполнению и оформлению лабораторной работы</w:t>
      </w:r>
    </w:p>
    <w:p w:rsidR="001E1FB4" w:rsidRDefault="001E1FB4" w:rsidP="001E1FB4">
      <w:pPr>
        <w:widowControl w:val="0"/>
        <w:autoSpaceDE w:val="0"/>
        <w:jc w:val="center"/>
        <w:rPr>
          <w:i/>
        </w:rPr>
      </w:pPr>
      <w:r>
        <w:rPr>
          <w:b/>
          <w:i/>
        </w:rPr>
        <w:t>1. Выполнить задание №А</w:t>
      </w:r>
    </w:p>
    <w:p w:rsidR="001E1FB4" w:rsidRDefault="001E1FB4" w:rsidP="001E1FB4">
      <w:pPr>
        <w:widowControl w:val="0"/>
        <w:autoSpaceDE w:val="0"/>
        <w:rPr>
          <w:b/>
        </w:rPr>
      </w:pPr>
      <w:r>
        <w:rPr>
          <w:b/>
        </w:rPr>
        <w:t>Задание №А:</w:t>
      </w:r>
      <w:r>
        <w:rPr>
          <w:sz w:val="20"/>
          <w:szCs w:val="20"/>
        </w:rPr>
        <w:t xml:space="preserve"> </w:t>
      </w:r>
    </w:p>
    <w:p w:rsidR="001E1FB4" w:rsidRDefault="001E1FB4" w:rsidP="001E1FB4">
      <w:pPr>
        <w:pStyle w:val="a4"/>
        <w:shd w:val="clear" w:color="auto" w:fill="FFFFFF"/>
        <w:spacing w:before="0" w:after="300"/>
        <w:rPr>
          <w:rFonts w:ascii="OpenSans" w:hAnsi="OpenSans"/>
          <w:color w:val="000000"/>
          <w:sz w:val="21"/>
          <w:szCs w:val="21"/>
        </w:rPr>
      </w:pPr>
      <w:r>
        <w:rPr>
          <w:rFonts w:ascii="OpenSans" w:hAnsi="OpenSans"/>
          <w:noProof/>
          <w:color w:val="000000"/>
          <w:sz w:val="21"/>
          <w:szCs w:val="21"/>
        </w:rPr>
        <w:drawing>
          <wp:inline distT="0" distB="0" distL="0" distR="0" wp14:anchorId="1E3F76AF" wp14:editId="03B8CC1A">
            <wp:extent cx="5257800" cy="2314575"/>
            <wp:effectExtent l="19050" t="0" r="0" b="0"/>
            <wp:docPr id="52" name="Рисунок 52" descr="https://videouroki.net/videouroki/conspekty/fizika11/9-laboratornaia-rabota-2-izuchieniie-iavlieniia-eliektromaghnitnoi-induktsi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videouroki.net/videouroki/conspekty/fizika11/9-laboratornaia-rabota-2-izuchieniie-iavlieniia-eliektromaghnitnoi-induktsii.files/image002.jpg"/>
                    <pic:cNvPicPr>
                      <a:picLocks noChangeAspect="1" noChangeArrowheads="1"/>
                    </pic:cNvPicPr>
                  </pic:nvPicPr>
                  <pic:blipFill>
                    <a:blip r:embed="rId151" cstate="print"/>
                    <a:srcRect/>
                    <a:stretch>
                      <a:fillRect/>
                    </a:stretch>
                  </pic:blipFill>
                  <pic:spPr bwMode="auto">
                    <a:xfrm>
                      <a:off x="0" y="0"/>
                      <a:ext cx="5257800" cy="2314575"/>
                    </a:xfrm>
                    <a:prstGeom prst="rect">
                      <a:avLst/>
                    </a:prstGeom>
                    <a:noFill/>
                    <a:ln w="9525">
                      <a:noFill/>
                      <a:miter lim="800000"/>
                      <a:headEnd/>
                      <a:tailEnd/>
                    </a:ln>
                  </pic:spPr>
                </pic:pic>
              </a:graphicData>
            </a:graphic>
          </wp:inline>
        </w:drawing>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 xml:space="preserve">Вставьте в одну из катушек железный сердечник и закрепите его там, </w:t>
      </w:r>
      <w:proofErr w:type="gramStart"/>
      <w:r w:rsidRPr="0090194D">
        <w:rPr>
          <w:color w:val="000000"/>
        </w:rPr>
        <w:t>например</w:t>
      </w:r>
      <w:proofErr w:type="gramEnd"/>
      <w:r w:rsidRPr="0090194D">
        <w:rPr>
          <w:color w:val="000000"/>
        </w:rPr>
        <w:t xml:space="preserve"> гайкой.</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Далее подключите эту катушку через миллиамперметр, реостат и ключ к источнику питания.</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Рядом с катушкой расположите магнитную стрелку или компас.</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Замкнув ключ, определите расположение магнитных полюсов катушки с током при помощи магнитной стрелки.</w:t>
      </w:r>
    </w:p>
    <w:p w:rsidR="001E1FB4" w:rsidRPr="0090194D" w:rsidRDefault="001E1FB4" w:rsidP="001E1FB4">
      <w:pPr>
        <w:pStyle w:val="a4"/>
        <w:shd w:val="clear" w:color="auto" w:fill="FFFFFF"/>
        <w:spacing w:before="0" w:after="0"/>
        <w:jc w:val="both"/>
        <w:rPr>
          <w:color w:val="000000"/>
        </w:rPr>
      </w:pPr>
      <w:r>
        <w:rPr>
          <w:color w:val="000000"/>
        </w:rPr>
        <w:lastRenderedPageBreak/>
        <w:t>*</w:t>
      </w:r>
      <w:r w:rsidRPr="0090194D">
        <w:rPr>
          <w:color w:val="000000"/>
        </w:rPr>
        <w:t>Зафиксируйте, в какую сторону при этом отклониться стрелка миллиамперметра. Это поможет в дальнейшем судить о расположении магнитных полюсов катушки с током по направлению отклонения стрелки миллиамперметра.</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После проделанной работы, отключите от цепи реостат и ключ, а миллиамперметр замкните на катушку, при этом сохранив порядок соединения их клемм.</w:t>
      </w:r>
    </w:p>
    <w:p w:rsidR="001E1FB4" w:rsidRDefault="001E1FB4" w:rsidP="001E1FB4">
      <w:pPr>
        <w:pStyle w:val="a4"/>
        <w:shd w:val="clear" w:color="auto" w:fill="FFFFFF"/>
        <w:spacing w:before="0" w:after="0"/>
        <w:jc w:val="both"/>
        <w:rPr>
          <w:color w:val="000000"/>
        </w:rPr>
      </w:pPr>
    </w:p>
    <w:p w:rsidR="001E1FB4" w:rsidRDefault="001E1FB4" w:rsidP="001E1FB4">
      <w:pPr>
        <w:widowControl w:val="0"/>
        <w:autoSpaceDE w:val="0"/>
        <w:jc w:val="center"/>
        <w:rPr>
          <w:b/>
          <w:i/>
        </w:rPr>
      </w:pPr>
      <w:r>
        <w:rPr>
          <w:b/>
          <w:i/>
        </w:rPr>
        <w:t>2. Выполнить задание №Б</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Приступаем непосредственно к выполнению лабораторной работы. При этом все данные, которые вы будите получать в процессе исследования, заносите в таблицу.</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Приставив сердечник к одному из полюсов магнита (</w:t>
      </w:r>
      <w:proofErr w:type="gramStart"/>
      <w:r w:rsidRPr="0090194D">
        <w:rPr>
          <w:color w:val="000000"/>
        </w:rPr>
        <w:t>например</w:t>
      </w:r>
      <w:proofErr w:type="gramEnd"/>
      <w:r w:rsidRPr="0090194D">
        <w:rPr>
          <w:color w:val="000000"/>
        </w:rPr>
        <w:t xml:space="preserve"> к северному), быстро поместите его внутрь катушки, одновременно наблюдая за стрелкой миллиамперметра. По правилу Ленца определите направление индукционного тока внутри катушки.</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Оставив магнит неподвижным, после первого опыта, пронаблюдайте опять за стрелкой миллиамперметра.</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Быстро вытащите сердечник из катушки, не забывая наблюдать за стрелкой миллиамперметра (модуль скорости выдвижения магнита должен быть примерно таким же, как и в первом опыте). Опять, по правилу Ленца, определите направление индукционного то</w:t>
      </w:r>
      <w:r>
        <w:rPr>
          <w:color w:val="000000"/>
        </w:rPr>
        <w:t>ка внутри катушки в этом случае, отметьте на рисунке.</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Посмотрите, как ведет себя стрелка миллиамперметра после проделанного опыта.</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Повторите наблюдения, изменив полюс магнита с северного на южный.</w:t>
      </w:r>
    </w:p>
    <w:p w:rsidR="001E1FB4" w:rsidRPr="0090194D" w:rsidRDefault="001E1FB4" w:rsidP="001E1FB4">
      <w:pPr>
        <w:pStyle w:val="a4"/>
        <w:shd w:val="clear" w:color="auto" w:fill="FFFFFF"/>
        <w:spacing w:before="0" w:after="0"/>
        <w:jc w:val="right"/>
        <w:rPr>
          <w:b/>
          <w:color w:val="000000"/>
        </w:rPr>
      </w:pPr>
      <w:r w:rsidRPr="0090194D">
        <w:rPr>
          <w:b/>
          <w:color w:val="000000"/>
        </w:rPr>
        <w:t>Таблица:</w:t>
      </w:r>
    </w:p>
    <w:p w:rsidR="001E1FB4" w:rsidRDefault="001E1FB4" w:rsidP="001E1FB4">
      <w:pPr>
        <w:pStyle w:val="a4"/>
        <w:shd w:val="clear" w:color="auto" w:fill="FFFFFF"/>
        <w:spacing w:before="0" w:after="0"/>
        <w:rPr>
          <w:rFonts w:ascii="OpenSans" w:hAnsi="OpenSans"/>
          <w:color w:val="000000"/>
          <w:sz w:val="21"/>
          <w:szCs w:val="21"/>
        </w:rPr>
      </w:pPr>
      <w:r>
        <w:rPr>
          <w:rFonts w:ascii="OpenSans" w:hAnsi="OpenSans"/>
          <w:noProof/>
          <w:color w:val="000000"/>
          <w:sz w:val="21"/>
          <w:szCs w:val="21"/>
        </w:rPr>
        <w:lastRenderedPageBreak/>
        <w:drawing>
          <wp:inline distT="0" distB="0" distL="0" distR="0" wp14:anchorId="637AC195" wp14:editId="77615D8C">
            <wp:extent cx="6296025" cy="3248025"/>
            <wp:effectExtent l="19050" t="0" r="9525" b="0"/>
            <wp:docPr id="53" name="Рисунок 53" descr="https://videouroki.net/videouroki/conspekty/fizika11/9-laboratornaia-rabota-2-izuchieniie-iavlieniia-eliektromaghnitnoi-induktsii.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videouroki.net/videouroki/conspekty/fizika11/9-laboratornaia-rabota-2-izuchieniie-iavlieniia-eliektromaghnitnoi-induktsii.files/image003.jpg"/>
                    <pic:cNvPicPr>
                      <a:picLocks noChangeAspect="1" noChangeArrowheads="1"/>
                    </pic:cNvPicPr>
                  </pic:nvPicPr>
                  <pic:blipFill>
                    <a:blip r:embed="rId152" cstate="print"/>
                    <a:srcRect/>
                    <a:stretch>
                      <a:fillRect/>
                    </a:stretch>
                  </pic:blipFill>
                  <pic:spPr bwMode="auto">
                    <a:xfrm>
                      <a:off x="0" y="0"/>
                      <a:ext cx="6296025" cy="3248025"/>
                    </a:xfrm>
                    <a:prstGeom prst="rect">
                      <a:avLst/>
                    </a:prstGeom>
                    <a:noFill/>
                    <a:ln w="9525">
                      <a:noFill/>
                      <a:miter lim="800000"/>
                      <a:headEnd/>
                      <a:tailEnd/>
                    </a:ln>
                  </pic:spPr>
                </pic:pic>
              </a:graphicData>
            </a:graphic>
          </wp:inline>
        </w:drawing>
      </w:r>
      <w:r>
        <w:rPr>
          <w:rFonts w:ascii="OpenSans" w:hAnsi="OpenSans"/>
          <w:noProof/>
          <w:color w:val="000000"/>
          <w:sz w:val="21"/>
          <w:szCs w:val="21"/>
        </w:rPr>
        <w:drawing>
          <wp:inline distT="0" distB="0" distL="0" distR="0" wp14:anchorId="6D4EBDB1" wp14:editId="00D016A2">
            <wp:extent cx="6296025" cy="2143125"/>
            <wp:effectExtent l="19050" t="0" r="9525" b="0"/>
            <wp:docPr id="54" name="Рисунок 54" descr="https://videouroki.net/videouroki/conspekty/fizika11/9-laboratornaia-rabota-2-izuchieniie-iavlieniia-eliektromaghnitnoi-induktsi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videouroki.net/videouroki/conspekty/fizika11/9-laboratornaia-rabota-2-izuchieniie-iavlieniia-eliektromaghnitnoi-induktsii.files/image004.jpg"/>
                    <pic:cNvPicPr>
                      <a:picLocks noChangeAspect="1" noChangeArrowheads="1"/>
                    </pic:cNvPicPr>
                  </pic:nvPicPr>
                  <pic:blipFill>
                    <a:blip r:embed="rId153" cstate="print"/>
                    <a:srcRect/>
                    <a:stretch>
                      <a:fillRect/>
                    </a:stretch>
                  </pic:blipFill>
                  <pic:spPr bwMode="auto">
                    <a:xfrm>
                      <a:off x="0" y="0"/>
                      <a:ext cx="6296025" cy="2143125"/>
                    </a:xfrm>
                    <a:prstGeom prst="rect">
                      <a:avLst/>
                    </a:prstGeom>
                    <a:noFill/>
                    <a:ln w="9525">
                      <a:noFill/>
                      <a:miter lim="800000"/>
                      <a:headEnd/>
                      <a:tailEnd/>
                    </a:ln>
                  </pic:spPr>
                </pic:pic>
              </a:graphicData>
            </a:graphic>
          </wp:inline>
        </w:drawing>
      </w:r>
    </w:p>
    <w:p w:rsidR="001E1FB4" w:rsidRPr="0090194D" w:rsidRDefault="001E1FB4" w:rsidP="001E1FB4">
      <w:pPr>
        <w:pStyle w:val="a4"/>
        <w:shd w:val="clear" w:color="auto" w:fill="FFFFFF"/>
        <w:spacing w:before="0" w:after="0"/>
        <w:jc w:val="both"/>
        <w:rPr>
          <w:color w:val="000000"/>
        </w:rPr>
      </w:pPr>
      <w:r>
        <w:rPr>
          <w:color w:val="000000"/>
        </w:rPr>
        <w:t>*</w:t>
      </w:r>
      <w:r w:rsidRPr="00244FEF">
        <w:rPr>
          <w:b/>
          <w:color w:val="FF0000"/>
        </w:rPr>
        <w:t>Запишите вывод</w:t>
      </w:r>
      <w:r w:rsidRPr="0090194D">
        <w:rPr>
          <w:color w:val="000000"/>
        </w:rPr>
        <w:t xml:space="preserve"> по работе на основе проведённых наблюдений. Объясните различие в направлении индукционного тока с точки зрения правила Ленца.</w:t>
      </w:r>
    </w:p>
    <w:p w:rsidR="001E1FB4" w:rsidRDefault="001E1FB4" w:rsidP="001E1FB4">
      <w:pPr>
        <w:pStyle w:val="a4"/>
        <w:shd w:val="clear" w:color="auto" w:fill="FFFFFF"/>
        <w:spacing w:before="0" w:after="0"/>
        <w:jc w:val="both"/>
        <w:rPr>
          <w:color w:val="000000"/>
        </w:rPr>
      </w:pPr>
    </w:p>
    <w:p w:rsidR="001E1FB4" w:rsidRDefault="001E1FB4" w:rsidP="001E1FB4">
      <w:pPr>
        <w:widowControl w:val="0"/>
        <w:autoSpaceDE w:val="0"/>
        <w:jc w:val="center"/>
        <w:rPr>
          <w:b/>
          <w:i/>
        </w:rPr>
      </w:pPr>
      <w:r>
        <w:rPr>
          <w:b/>
          <w:i/>
        </w:rPr>
        <w:t>2. Выполнить задание №В</w:t>
      </w:r>
    </w:p>
    <w:p w:rsidR="001E1FB4" w:rsidRDefault="001E1FB4" w:rsidP="001E1FB4">
      <w:pPr>
        <w:pStyle w:val="a4"/>
        <w:shd w:val="clear" w:color="auto" w:fill="FFFFFF"/>
        <w:spacing w:before="0" w:after="0"/>
        <w:jc w:val="both"/>
        <w:rPr>
          <w:color w:val="000000"/>
        </w:rPr>
      </w:pP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Теперь немного видоизменим нашу установку.</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 xml:space="preserve">Расположите вторую катушку рядом с первой так, чтобы их оси совпадали, и поместите </w:t>
      </w:r>
      <w:r>
        <w:rPr>
          <w:color w:val="000000"/>
        </w:rPr>
        <w:t>*</w:t>
      </w:r>
      <w:r w:rsidRPr="0090194D">
        <w:rPr>
          <w:color w:val="000000"/>
        </w:rPr>
        <w:t>их на один общий сердечник.</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Первую катушку соедините с миллиамперметром, а вторую катушку через реостат соедините с источником тока.</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Замыкая и размыкая ключ, проверьте возникает ли в первой катушки индукционный ток.</w:t>
      </w:r>
    </w:p>
    <w:p w:rsidR="001E1FB4" w:rsidRPr="0090194D" w:rsidRDefault="001E1FB4" w:rsidP="001E1FB4">
      <w:pPr>
        <w:pStyle w:val="a4"/>
        <w:shd w:val="clear" w:color="auto" w:fill="FFFFFF"/>
        <w:spacing w:before="0" w:after="0"/>
        <w:jc w:val="both"/>
        <w:rPr>
          <w:color w:val="000000"/>
        </w:rPr>
      </w:pPr>
      <w:r>
        <w:rPr>
          <w:color w:val="000000"/>
        </w:rPr>
        <w:t>*</w:t>
      </w:r>
      <w:r w:rsidRPr="0090194D">
        <w:rPr>
          <w:color w:val="000000"/>
        </w:rPr>
        <w:t>Зарисуйте схему опыта и проверьте выполнения правила Ленца.</w:t>
      </w:r>
    </w:p>
    <w:p w:rsidR="001E1FB4" w:rsidRPr="0090194D" w:rsidRDefault="001E1FB4" w:rsidP="001E1FB4">
      <w:pPr>
        <w:pStyle w:val="a4"/>
        <w:shd w:val="clear" w:color="auto" w:fill="FFFFFF"/>
        <w:spacing w:before="0" w:after="0"/>
        <w:jc w:val="both"/>
        <w:rPr>
          <w:color w:val="000000"/>
        </w:rPr>
      </w:pPr>
      <w:r>
        <w:rPr>
          <w:color w:val="000000"/>
        </w:rPr>
        <w:lastRenderedPageBreak/>
        <w:t>*</w:t>
      </w:r>
      <w:r w:rsidRPr="0090194D">
        <w:rPr>
          <w:color w:val="000000"/>
        </w:rPr>
        <w:t>Также проверьте, возникает ли индукционный ток при изменении силы тока реостатом.</w:t>
      </w:r>
    </w:p>
    <w:p w:rsidR="001E1FB4" w:rsidRPr="0090194D" w:rsidRDefault="001E1FB4" w:rsidP="001E1FB4">
      <w:pPr>
        <w:pStyle w:val="a4"/>
        <w:shd w:val="clear" w:color="auto" w:fill="FFFFFF"/>
        <w:spacing w:before="0" w:after="0"/>
        <w:jc w:val="both"/>
        <w:rPr>
          <w:color w:val="000000"/>
        </w:rPr>
      </w:pPr>
      <w:r>
        <w:rPr>
          <w:color w:val="000000"/>
        </w:rPr>
        <w:t>*</w:t>
      </w:r>
      <w:proofErr w:type="gramStart"/>
      <w:r w:rsidRPr="0090194D">
        <w:rPr>
          <w:color w:val="000000"/>
        </w:rPr>
        <w:t>В</w:t>
      </w:r>
      <w:proofErr w:type="gramEnd"/>
      <w:r w:rsidRPr="0090194D">
        <w:rPr>
          <w:color w:val="000000"/>
        </w:rPr>
        <w:t xml:space="preserve"> конце работы, подведите ее итог, </w:t>
      </w:r>
      <w:r w:rsidRPr="00244FEF">
        <w:rPr>
          <w:b/>
          <w:color w:val="FF0000"/>
        </w:rPr>
        <w:t>сделав общий вывод</w:t>
      </w:r>
      <w:r w:rsidRPr="0090194D">
        <w:rPr>
          <w:color w:val="000000"/>
        </w:rPr>
        <w:t>, не забыв отразить в нем условия, при которых в катушке возникал индукционный ток.</w:t>
      </w:r>
    </w:p>
    <w:p w:rsidR="001E1FB4" w:rsidRDefault="001E1FB4" w:rsidP="001E1FB4">
      <w:pPr>
        <w:pStyle w:val="a4"/>
        <w:shd w:val="clear" w:color="auto" w:fill="FFFFFF"/>
        <w:spacing w:before="0" w:after="0"/>
        <w:rPr>
          <w:rFonts w:ascii="OpenSans" w:hAnsi="OpenSans"/>
          <w:color w:val="000000"/>
          <w:sz w:val="21"/>
          <w:szCs w:val="21"/>
        </w:rPr>
      </w:pPr>
    </w:p>
    <w:p w:rsidR="001E1FB4" w:rsidRPr="0090194D" w:rsidRDefault="001E1FB4" w:rsidP="001E1FB4">
      <w:pPr>
        <w:pStyle w:val="a4"/>
        <w:shd w:val="clear" w:color="auto" w:fill="FFFFFF"/>
        <w:spacing w:before="0" w:after="0"/>
        <w:jc w:val="both"/>
        <w:rPr>
          <w:color w:val="000000"/>
        </w:rPr>
      </w:pPr>
      <w:r w:rsidRPr="0090194D">
        <w:rPr>
          <w:noProof/>
          <w:color w:val="000000"/>
        </w:rPr>
        <w:drawing>
          <wp:inline distT="0" distB="0" distL="0" distR="0" wp14:anchorId="4A00E48C" wp14:editId="1F4CA255">
            <wp:extent cx="5066447" cy="3457575"/>
            <wp:effectExtent l="19050" t="0" r="853" b="0"/>
            <wp:docPr id="55" name="Рисунок 55" descr="https://videouroki.net/videouroki/conspekty/fizika11/9-laboratornaia-rabota-2-izuchieniie-iavlieniia-eliektromaghnitnoi-induktsii.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videouroki.net/videouroki/conspekty/fizika11/9-laboratornaia-rabota-2-izuchieniie-iavlieniia-eliektromaghnitnoi-induktsii.files/image005.jpg"/>
                    <pic:cNvPicPr>
                      <a:picLocks noChangeAspect="1" noChangeArrowheads="1"/>
                    </pic:cNvPicPr>
                  </pic:nvPicPr>
                  <pic:blipFill>
                    <a:blip r:embed="rId154" cstate="print"/>
                    <a:srcRect/>
                    <a:stretch>
                      <a:fillRect/>
                    </a:stretch>
                  </pic:blipFill>
                  <pic:spPr bwMode="auto">
                    <a:xfrm>
                      <a:off x="0" y="0"/>
                      <a:ext cx="5066447" cy="3457575"/>
                    </a:xfrm>
                    <a:prstGeom prst="rect">
                      <a:avLst/>
                    </a:prstGeom>
                    <a:noFill/>
                    <a:ln w="9525">
                      <a:noFill/>
                      <a:miter lim="800000"/>
                      <a:headEnd/>
                      <a:tailEnd/>
                    </a:ln>
                  </pic:spPr>
                </pic:pic>
              </a:graphicData>
            </a:graphic>
          </wp:inline>
        </w:drawing>
      </w:r>
    </w:p>
    <w:p w:rsidR="001E1FB4" w:rsidRDefault="001E1FB4" w:rsidP="001E1FB4">
      <w:pPr>
        <w:pStyle w:val="a4"/>
        <w:shd w:val="clear" w:color="auto" w:fill="FFFFFF"/>
        <w:spacing w:before="0" w:after="0"/>
        <w:jc w:val="both"/>
        <w:rPr>
          <w:b/>
          <w:bCs/>
          <w:color w:val="000000"/>
        </w:rPr>
      </w:pPr>
    </w:p>
    <w:p w:rsidR="001E1FB4" w:rsidRDefault="001E1FB4" w:rsidP="001E1FB4">
      <w:pPr>
        <w:pStyle w:val="a4"/>
        <w:shd w:val="clear" w:color="auto" w:fill="FFFFFF"/>
        <w:spacing w:before="0" w:after="0"/>
        <w:jc w:val="both"/>
        <w:rPr>
          <w:b/>
          <w:bCs/>
          <w:color w:val="000000"/>
        </w:rPr>
      </w:pPr>
    </w:p>
    <w:p w:rsidR="001E1FB4" w:rsidRDefault="001E1FB4" w:rsidP="001E1FB4">
      <w:pPr>
        <w:pStyle w:val="a4"/>
        <w:shd w:val="clear" w:color="auto" w:fill="FFFFFF"/>
        <w:spacing w:before="0" w:after="0"/>
        <w:jc w:val="both"/>
        <w:rPr>
          <w:b/>
          <w:bCs/>
          <w:color w:val="000000"/>
        </w:rPr>
      </w:pPr>
      <w:r>
        <w:rPr>
          <w:b/>
          <w:bCs/>
          <w:color w:val="000000"/>
        </w:rPr>
        <w:t>3.</w:t>
      </w:r>
      <w:r w:rsidRPr="0090194D">
        <w:rPr>
          <w:b/>
          <w:bCs/>
          <w:color w:val="000000"/>
        </w:rPr>
        <w:t>Письменно ответьте на контрольные вопросы:</w:t>
      </w:r>
    </w:p>
    <w:p w:rsidR="001E1FB4" w:rsidRDefault="001E1FB4" w:rsidP="001E1FB4">
      <w:pPr>
        <w:pStyle w:val="a4"/>
        <w:shd w:val="clear" w:color="auto" w:fill="FFFFFF"/>
        <w:spacing w:before="0" w:after="0"/>
        <w:jc w:val="both"/>
        <w:rPr>
          <w:b/>
          <w:bCs/>
          <w:color w:val="000000"/>
        </w:rPr>
      </w:pPr>
    </w:p>
    <w:p w:rsidR="001E1FB4" w:rsidRPr="0090194D" w:rsidRDefault="001E1FB4" w:rsidP="001E1FB4">
      <w:pPr>
        <w:pStyle w:val="a4"/>
        <w:shd w:val="clear" w:color="auto" w:fill="FFFFFF"/>
        <w:spacing w:before="0" w:after="0"/>
        <w:jc w:val="both"/>
        <w:rPr>
          <w:color w:val="000000"/>
        </w:rPr>
      </w:pPr>
    </w:p>
    <w:p w:rsidR="001E1FB4" w:rsidRPr="0090194D" w:rsidRDefault="001E1FB4" w:rsidP="001E1FB4">
      <w:pPr>
        <w:pStyle w:val="a4"/>
        <w:shd w:val="clear" w:color="auto" w:fill="FFFFFF"/>
        <w:spacing w:before="0" w:after="0"/>
        <w:jc w:val="both"/>
        <w:rPr>
          <w:color w:val="000000"/>
        </w:rPr>
      </w:pPr>
      <w:r>
        <w:rPr>
          <w:color w:val="000000"/>
        </w:rPr>
        <w:t>1. </w:t>
      </w:r>
      <w:r w:rsidRPr="0090194D">
        <w:rPr>
          <w:color w:val="000000"/>
        </w:rPr>
        <w:t>В чем заключается явление электромагнитной индукции?</w:t>
      </w:r>
    </w:p>
    <w:p w:rsidR="001E1FB4" w:rsidRPr="0090194D" w:rsidRDefault="001E1FB4" w:rsidP="001E1FB4">
      <w:pPr>
        <w:pStyle w:val="a4"/>
        <w:shd w:val="clear" w:color="auto" w:fill="FFFFFF"/>
        <w:spacing w:before="0" w:after="0"/>
        <w:jc w:val="both"/>
        <w:rPr>
          <w:color w:val="000000"/>
        </w:rPr>
      </w:pPr>
      <w:r>
        <w:rPr>
          <w:color w:val="000000"/>
        </w:rPr>
        <w:t>2. </w:t>
      </w:r>
      <w:r w:rsidRPr="0090194D">
        <w:rPr>
          <w:color w:val="000000"/>
        </w:rPr>
        <w:t>Какой ток называют индукционным?</w:t>
      </w:r>
    </w:p>
    <w:p w:rsidR="001E1FB4" w:rsidRPr="0090194D" w:rsidRDefault="001E1FB4" w:rsidP="001E1FB4">
      <w:pPr>
        <w:pStyle w:val="a4"/>
        <w:shd w:val="clear" w:color="auto" w:fill="FFFFFF"/>
        <w:spacing w:before="0" w:after="0"/>
        <w:jc w:val="both"/>
        <w:rPr>
          <w:color w:val="000000"/>
        </w:rPr>
      </w:pPr>
      <w:r>
        <w:rPr>
          <w:color w:val="000000"/>
        </w:rPr>
        <w:t>3. </w:t>
      </w:r>
      <w:r w:rsidRPr="0090194D">
        <w:rPr>
          <w:color w:val="000000"/>
        </w:rPr>
        <w:t>Сформулируйте закон электромагнитной индукции. Какой формулой он описывается?</w:t>
      </w:r>
    </w:p>
    <w:p w:rsidR="001E1FB4" w:rsidRPr="0090194D" w:rsidRDefault="001E1FB4" w:rsidP="001E1FB4">
      <w:pPr>
        <w:pStyle w:val="a4"/>
        <w:shd w:val="clear" w:color="auto" w:fill="FFFFFF"/>
        <w:spacing w:before="0" w:after="0"/>
        <w:rPr>
          <w:color w:val="000000"/>
        </w:rPr>
      </w:pPr>
      <w:r>
        <w:rPr>
          <w:color w:val="000000"/>
        </w:rPr>
        <w:t xml:space="preserve">4.  </w:t>
      </w:r>
      <w:r w:rsidRPr="0090194D">
        <w:rPr>
          <w:color w:val="000000"/>
        </w:rPr>
        <w:t>Как формулируется правило Ленца?</w:t>
      </w:r>
    </w:p>
    <w:p w:rsidR="001E1FB4" w:rsidRDefault="001E1FB4" w:rsidP="001E1FB4">
      <w:pPr>
        <w:pStyle w:val="a4"/>
        <w:shd w:val="clear" w:color="auto" w:fill="FFFFFF"/>
        <w:spacing w:before="0" w:after="300"/>
        <w:rPr>
          <w:color w:val="000000"/>
        </w:rPr>
      </w:pPr>
      <w:r>
        <w:rPr>
          <w:color w:val="000000"/>
        </w:rPr>
        <w:t>5.  </w:t>
      </w:r>
      <w:r w:rsidRPr="0090194D">
        <w:rPr>
          <w:color w:val="000000"/>
        </w:rPr>
        <w:t>Какова связь правила Ленца с законом сохранения энергии?</w:t>
      </w:r>
    </w:p>
    <w:p w:rsidR="001E1FB4" w:rsidRDefault="001E1FB4" w:rsidP="001E1FB4">
      <w:pPr>
        <w:pStyle w:val="a4"/>
        <w:shd w:val="clear" w:color="auto" w:fill="FFFFFF"/>
        <w:spacing w:before="0" w:after="300"/>
        <w:rPr>
          <w:color w:val="000000"/>
        </w:rPr>
      </w:pPr>
    </w:p>
    <w:p w:rsidR="001E1FB4" w:rsidRDefault="001E1FB4" w:rsidP="001E1FB4">
      <w:pPr>
        <w:widowControl w:val="0"/>
        <w:autoSpaceDE w:val="0"/>
        <w:jc w:val="both"/>
        <w:rPr>
          <w:b/>
        </w:rPr>
      </w:pPr>
      <w:r>
        <w:rPr>
          <w:b/>
        </w:rPr>
        <w:t>После выполнения лабораторной работы студент:</w:t>
      </w:r>
    </w:p>
    <w:p w:rsidR="001E1FB4" w:rsidRDefault="001E1FB4" w:rsidP="001E1FB4">
      <w:pPr>
        <w:widowControl w:val="0"/>
        <w:autoSpaceDE w:val="0"/>
        <w:jc w:val="both"/>
      </w:pPr>
      <w:r>
        <w:rPr>
          <w:b/>
        </w:rPr>
        <w:t xml:space="preserve">Должен знать: </w:t>
      </w:r>
      <w:r>
        <w:t>правило Ленца и закон электромагнитной индукции.</w:t>
      </w:r>
    </w:p>
    <w:p w:rsidR="001E1FB4" w:rsidRDefault="001E1FB4" w:rsidP="001E1FB4">
      <w:pPr>
        <w:widowControl w:val="0"/>
        <w:autoSpaceDE w:val="0"/>
        <w:jc w:val="both"/>
      </w:pPr>
      <w:r>
        <w:rPr>
          <w:b/>
        </w:rPr>
        <w:lastRenderedPageBreak/>
        <w:t xml:space="preserve">Должен уметь: </w:t>
      </w:r>
      <w:r>
        <w:t>решать задачи на явление электромагнитной индукции, уметь собирать установку для изучения данного явления, уметь определять направление индукционного тока.</w:t>
      </w:r>
    </w:p>
    <w:p w:rsidR="001E1FB4" w:rsidRDefault="001E1FB4" w:rsidP="001E1FB4">
      <w:pPr>
        <w:widowControl w:val="0"/>
        <w:autoSpaceDE w:val="0"/>
        <w:rPr>
          <w:b/>
        </w:rPr>
      </w:pPr>
      <w:r>
        <w:rPr>
          <w:b/>
        </w:rPr>
        <w:t xml:space="preserve">Домашнее задание: </w:t>
      </w:r>
    </w:p>
    <w:p w:rsidR="001E1FB4" w:rsidRDefault="001E1FB4" w:rsidP="001E1FB4">
      <w:pPr>
        <w:widowControl w:val="0"/>
        <w:autoSpaceDE w:val="0"/>
        <w:jc w:val="both"/>
      </w:pPr>
      <w:r>
        <w:t>Конспект – повторить по теме: «Явление электромагнитной индукции»</w:t>
      </w:r>
    </w:p>
    <w:p w:rsidR="001E1FB4" w:rsidRDefault="001E1FB4" w:rsidP="001E1FB4">
      <w:pPr>
        <w:widowControl w:val="0"/>
        <w:autoSpaceDE w:val="0"/>
        <w:jc w:val="both"/>
      </w:pPr>
    </w:p>
    <w:p w:rsidR="001E1FB4" w:rsidRDefault="001E1FB4" w:rsidP="001E1FB4">
      <w:pPr>
        <w:ind w:left="360"/>
        <w:jc w:val="center"/>
        <w:rPr>
          <w:b/>
        </w:rPr>
      </w:pPr>
      <w:r>
        <w:rPr>
          <w:b/>
        </w:rPr>
        <w:t>Преподаватель                                    Е.О. Бусел</w:t>
      </w:r>
    </w:p>
    <w:p w:rsidR="001E1FB4" w:rsidRDefault="001E1FB4" w:rsidP="001E1FB4">
      <w:pPr>
        <w:pStyle w:val="a4"/>
        <w:shd w:val="clear" w:color="auto" w:fill="FFFFFF"/>
        <w:spacing w:before="0" w:after="300"/>
        <w:rPr>
          <w:color w:val="000000"/>
        </w:rPr>
      </w:pPr>
    </w:p>
    <w:p w:rsidR="005B5466" w:rsidRPr="00297AF4" w:rsidRDefault="005B5466" w:rsidP="005B5466">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5B5466" w:rsidRDefault="005B5466" w:rsidP="001B1532">
      <w:pPr>
        <w:rPr>
          <w:rFonts w:ascii="Times New Roman" w:hAnsi="Times New Roman" w:cs="Times New Roman"/>
          <w:b/>
          <w:i/>
          <w:sz w:val="28"/>
          <w:szCs w:val="28"/>
          <w:u w:val="single"/>
        </w:rPr>
      </w:pPr>
    </w:p>
    <w:sectPr w:rsidR="005B54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CC"/>
    <w:family w:val="auto"/>
    <w:pitch w:val="variable"/>
    <w:sig w:usb0="E00002FF" w:usb1="5000205B" w:usb2="0000002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17C2"/>
    <w:multiLevelType w:val="multilevel"/>
    <w:tmpl w:val="472CE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E458F6"/>
    <w:multiLevelType w:val="multilevel"/>
    <w:tmpl w:val="5F908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082F73"/>
    <w:multiLevelType w:val="multilevel"/>
    <w:tmpl w:val="129E7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7C6E63"/>
    <w:multiLevelType w:val="hybridMultilevel"/>
    <w:tmpl w:val="FF7A94DC"/>
    <w:lvl w:ilvl="0" w:tplc="75F6E3E2">
      <w:start w:val="1"/>
      <w:numFmt w:val="decimal"/>
      <w:lvlText w:val="%1."/>
      <w:lvlJc w:val="left"/>
      <w:pPr>
        <w:ind w:left="720" w:hanging="360"/>
      </w:pPr>
      <w:rPr>
        <w:rFonts w:ascii="Roboto" w:hAnsi="Roboto" w:hint="default"/>
        <w:color w:val="694D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A30A97"/>
    <w:multiLevelType w:val="multilevel"/>
    <w:tmpl w:val="D5025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9D01E1"/>
    <w:multiLevelType w:val="multilevel"/>
    <w:tmpl w:val="63F07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2B3D28"/>
    <w:multiLevelType w:val="multilevel"/>
    <w:tmpl w:val="B632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BC33C0"/>
    <w:multiLevelType w:val="multilevel"/>
    <w:tmpl w:val="FA10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A51946"/>
    <w:multiLevelType w:val="multilevel"/>
    <w:tmpl w:val="6BCE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4"/>
  </w:num>
  <w:num w:numId="4">
    <w:abstractNumId w:val="6"/>
  </w:num>
  <w:num w:numId="5">
    <w:abstractNumId w:val="7"/>
  </w:num>
  <w:num w:numId="6">
    <w:abstractNumId w:val="0"/>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7E"/>
    <w:rsid w:val="001B1532"/>
    <w:rsid w:val="001E1FB4"/>
    <w:rsid w:val="00550258"/>
    <w:rsid w:val="005B5466"/>
    <w:rsid w:val="00944E7E"/>
    <w:rsid w:val="009564E7"/>
    <w:rsid w:val="00B824B0"/>
    <w:rsid w:val="00E46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2379"/>
  <w15:chartTrackingRefBased/>
  <w15:docId w15:val="{0DA4563D-E42B-4492-94E9-C537E784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466"/>
  </w:style>
  <w:style w:type="paragraph" w:styleId="3">
    <w:name w:val="heading 3"/>
    <w:basedOn w:val="a"/>
    <w:next w:val="a"/>
    <w:link w:val="30"/>
    <w:qFormat/>
    <w:rsid w:val="001E1FB4"/>
    <w:pPr>
      <w:keepNext/>
      <w:spacing w:before="240" w:after="60" w:line="240" w:lineRule="auto"/>
      <w:outlineLvl w:val="2"/>
    </w:pPr>
    <w:rPr>
      <w:rFonts w:ascii="Arial" w:eastAsia="Calibri"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B1532"/>
    <w:rPr>
      <w:color w:val="0000FF"/>
      <w:u w:val="single"/>
    </w:rPr>
  </w:style>
  <w:style w:type="paragraph" w:styleId="a4">
    <w:name w:val="Normal (Web)"/>
    <w:basedOn w:val="a"/>
    <w:uiPriority w:val="99"/>
    <w:unhideWhenUsed/>
    <w:rsid w:val="001B1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B1532"/>
    <w:pPr>
      <w:spacing w:after="0" w:line="240" w:lineRule="auto"/>
      <w:ind w:left="708"/>
    </w:pPr>
    <w:rPr>
      <w:rFonts w:ascii="Times New Roman" w:eastAsia="Calibri" w:hAnsi="Times New Roman" w:cs="Times New Roman"/>
      <w:sz w:val="24"/>
      <w:szCs w:val="24"/>
      <w:lang w:eastAsia="ru-RU"/>
    </w:rPr>
  </w:style>
  <w:style w:type="paragraph" w:customStyle="1" w:styleId="Standard">
    <w:name w:val="Standard"/>
    <w:rsid w:val="001B153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6">
    <w:name w:val="FollowedHyperlink"/>
    <w:basedOn w:val="a0"/>
    <w:uiPriority w:val="99"/>
    <w:semiHidden/>
    <w:unhideWhenUsed/>
    <w:rsid w:val="005B5466"/>
    <w:rPr>
      <w:color w:val="954F72" w:themeColor="followedHyperlink"/>
      <w:u w:val="single"/>
    </w:rPr>
  </w:style>
  <w:style w:type="character" w:customStyle="1" w:styleId="30">
    <w:name w:val="Заголовок 3 Знак"/>
    <w:basedOn w:val="a0"/>
    <w:link w:val="3"/>
    <w:rsid w:val="001E1FB4"/>
    <w:rPr>
      <w:rFonts w:ascii="Arial" w:eastAsia="Calibri" w:hAnsi="Arial" w:cs="Arial"/>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64462">
      <w:bodyDiv w:val="1"/>
      <w:marLeft w:val="0"/>
      <w:marRight w:val="0"/>
      <w:marTop w:val="0"/>
      <w:marBottom w:val="0"/>
      <w:divBdr>
        <w:top w:val="none" w:sz="0" w:space="0" w:color="auto"/>
        <w:left w:val="none" w:sz="0" w:space="0" w:color="auto"/>
        <w:bottom w:val="none" w:sz="0" w:space="0" w:color="auto"/>
        <w:right w:val="none" w:sz="0" w:space="0" w:color="auto"/>
      </w:divBdr>
    </w:div>
    <w:div w:id="54133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jpeg"/><Relationship Id="rId138" Type="http://schemas.openxmlformats.org/officeDocument/2006/relationships/image" Target="media/image129.png"/><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jpeg"/><Relationship Id="rId128" Type="http://schemas.openxmlformats.org/officeDocument/2006/relationships/image" Target="media/image120.png"/><Relationship Id="rId149" Type="http://schemas.openxmlformats.org/officeDocument/2006/relationships/hyperlink" Target="https://www.youtube.com/watch?v=MWAd23ODgGM" TargetMode="External"/><Relationship Id="rId5" Type="http://schemas.openxmlformats.org/officeDocument/2006/relationships/hyperlink" Target="mailto:helen.mails@mail.ru" TargetMode="External"/><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0.pn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hyperlink" Target="https://www.youtube.com/watch?v=-wZ5tfpOFj0" TargetMode="External"/><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hyperlink" Target="https://infourok.ru/videouroki/385" TargetMode="External"/><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numbering" Target="numbering.xml"/><Relationship Id="rId6" Type="http://schemas.openxmlformats.org/officeDocument/2006/relationships/hyperlink" Target="http://rl.odessa.ua/media/_For_Liceistu/Physics/Myakishev_Phys-11.pdf" TargetMode="Externa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0.jpeg"/><Relationship Id="rId156"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hyperlink" Target="https://infourok.ru/videouroki/532" TargetMode="Externa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gif"/><Relationship Id="rId136" Type="http://schemas.openxmlformats.org/officeDocument/2006/relationships/image" Target="media/image128.jpe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8.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3.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hyperlink" Target="https://www.youtube.com/watch?v=FzciOj6RgdA" TargetMode="External"/><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2.jpe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4.png"/><Relationship Id="rId148"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3.jpeg"/><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jpe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5.png"/><Relationship Id="rId90" Type="http://schemas.openxmlformats.org/officeDocument/2006/relationships/image" Target="media/image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44</Pages>
  <Words>7546</Words>
  <Characters>43017</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2020-03-23T15:05:00Z</dcterms:created>
  <dcterms:modified xsi:type="dcterms:W3CDTF">2020-04-08T14:14:00Z</dcterms:modified>
</cp:coreProperties>
</file>