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B" w:rsidRPr="00CD075B" w:rsidRDefault="00CD075B" w:rsidP="00CD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75B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Крым «Симферопольский  колледж сферы обслуживания и дизайна»</w:t>
      </w:r>
    </w:p>
    <w:p w:rsidR="00CD075B" w:rsidRPr="00CD075B" w:rsidRDefault="00CD075B" w:rsidP="00CD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75B">
        <w:rPr>
          <w:rFonts w:ascii="Times New Roman" w:eastAsia="Calibri" w:hAnsi="Times New Roman" w:cs="Times New Roman"/>
          <w:b/>
          <w:sz w:val="28"/>
          <w:szCs w:val="28"/>
        </w:rPr>
        <w:t>ГБПОУ РК «Симферопольский  колледж сферы обслуживания и дизайна»</w:t>
      </w:r>
    </w:p>
    <w:p w:rsidR="00CD075B" w:rsidRDefault="00CD075B" w:rsidP="00CD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AB4078" w:rsidTr="00CA3D22">
        <w:tc>
          <w:tcPr>
            <w:tcW w:w="4983" w:type="dxa"/>
          </w:tcPr>
          <w:p w:rsidR="00AB4078" w:rsidRDefault="00AB4078" w:rsidP="00CD0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Рассмотренно</w:t>
            </w:r>
            <w:proofErr w:type="spellEnd"/>
            <w:r w:rsidRPr="00CD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B4078" w:rsidRDefault="00787D61" w:rsidP="00CD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787D61" w:rsidRDefault="00787D61" w:rsidP="00CD07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Педагогического</w:t>
            </w:r>
            <w:proofErr w:type="spellEnd"/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сонета</w:t>
            </w:r>
          </w:p>
          <w:p w:rsidR="00787D61" w:rsidRDefault="00787D61" w:rsidP="00CD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CA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06.2023  №  </w:t>
            </w:r>
            <w:r w:rsidR="00CA0BEA" w:rsidRPr="00CA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4" w:type="dxa"/>
          </w:tcPr>
          <w:p w:rsidR="00787D61" w:rsidRPr="00CD075B" w:rsidRDefault="00787D61" w:rsidP="00787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Утверждаю: </w:t>
            </w:r>
            <w:r w:rsidRPr="00CD0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ГБПОУ РК </w:t>
            </w:r>
          </w:p>
          <w:p w:rsidR="00787D61" w:rsidRPr="00787D61" w:rsidRDefault="00787D61" w:rsidP="00787D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Симферопольский</w:t>
            </w:r>
            <w:proofErr w:type="spellEnd"/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коледж</w:t>
            </w: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обслуживания и дизайна»</w:t>
            </w:r>
          </w:p>
          <w:p w:rsidR="00787D61" w:rsidRPr="00CA3D22" w:rsidRDefault="00787D61" w:rsidP="00787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Т.Н.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Шкурко</w:t>
            </w:r>
            <w:proofErr w:type="spellEnd"/>
            <w:r w:rsidRPr="00CD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</w:t>
            </w:r>
            <w:r w:rsidRPr="00EA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="00CA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 </w:t>
            </w:r>
            <w:r w:rsidRPr="00CA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CA3D22" w:rsidRPr="00CA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CA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</w:t>
            </w:r>
          </w:p>
          <w:p w:rsidR="00AB4078" w:rsidRDefault="00AB4078" w:rsidP="00CD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078" w:rsidRDefault="00AB4078" w:rsidP="00CD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5D" w:rsidRPr="007D3FD6" w:rsidRDefault="00CD075B" w:rsidP="00CD075B">
      <w:pPr>
        <w:pStyle w:val="2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 xml:space="preserve">                             </w:t>
      </w:r>
      <w:r w:rsidR="007D3FD6">
        <w:rPr>
          <w:rFonts w:eastAsia="Times New Roman"/>
          <w:lang w:eastAsia="ru-RU"/>
        </w:rPr>
        <w:t xml:space="preserve">                                         </w:t>
      </w:r>
      <w:r w:rsidR="00533B5D" w:rsidRPr="007D3FD6">
        <w:rPr>
          <w:rFonts w:eastAsia="Times New Roman"/>
          <w:color w:val="auto"/>
          <w:lang w:eastAsia="ru-RU"/>
        </w:rPr>
        <w:t>ПОЛОЖЕНИЕ</w:t>
      </w:r>
    </w:p>
    <w:p w:rsidR="00787D61" w:rsidRDefault="000D357B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CE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E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116239" w:rsidRPr="0011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движения </w:t>
      </w:r>
      <w:r w:rsidR="00C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16239" w:rsidRPr="0011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Абилимпикс</w:t>
      </w:r>
      <w:proofErr w:type="spellEnd"/>
      <w:r w:rsidR="00C13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87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2CD0" w:rsidRPr="00116239" w:rsidRDefault="00787D61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Республике Крым</w:t>
      </w:r>
    </w:p>
    <w:p w:rsidR="00116239" w:rsidRPr="00E52CD0" w:rsidRDefault="00116239" w:rsidP="0011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B5D" w:rsidRDefault="00533B5D" w:rsidP="00EB3049">
      <w:pPr>
        <w:pStyle w:val="a6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87D61" w:rsidRDefault="00787D61" w:rsidP="0081210C">
      <w:pPr>
        <w:pStyle w:val="Default"/>
        <w:rPr>
          <w:sz w:val="28"/>
          <w:szCs w:val="28"/>
        </w:rPr>
      </w:pPr>
    </w:p>
    <w:p w:rsidR="00C42ADF" w:rsidRDefault="00787D61" w:rsidP="0081210C">
      <w:pPr>
        <w:pStyle w:val="Default"/>
        <w:numPr>
          <w:ilvl w:val="1"/>
          <w:numId w:val="18"/>
        </w:numPr>
        <w:ind w:left="0" w:firstLine="709"/>
        <w:jc w:val="both"/>
        <w:rPr>
          <w:color w:val="auto"/>
          <w:sz w:val="28"/>
          <w:szCs w:val="28"/>
        </w:rPr>
      </w:pPr>
      <w:r w:rsidRPr="006E66AC">
        <w:rPr>
          <w:color w:val="auto"/>
          <w:sz w:val="28"/>
          <w:szCs w:val="28"/>
        </w:rPr>
        <w:t>Настоящее Положение определяет</w:t>
      </w:r>
      <w:r>
        <w:rPr>
          <w:color w:val="auto"/>
          <w:sz w:val="28"/>
          <w:szCs w:val="28"/>
        </w:rPr>
        <w:t xml:space="preserve"> </w:t>
      </w:r>
      <w:r w:rsidRPr="006E66AC">
        <w:rPr>
          <w:color w:val="auto"/>
          <w:sz w:val="28"/>
          <w:szCs w:val="28"/>
        </w:rPr>
        <w:t xml:space="preserve">порядок </w:t>
      </w:r>
      <w:r w:rsidR="00C42ADF">
        <w:rPr>
          <w:color w:val="auto"/>
          <w:sz w:val="28"/>
          <w:szCs w:val="28"/>
        </w:rPr>
        <w:t xml:space="preserve"> </w:t>
      </w:r>
      <w:r w:rsidRPr="006E66AC">
        <w:rPr>
          <w:color w:val="auto"/>
          <w:sz w:val="28"/>
          <w:szCs w:val="28"/>
        </w:rPr>
        <w:t xml:space="preserve">деятельности </w:t>
      </w:r>
    </w:p>
    <w:p w:rsidR="00C42ADF" w:rsidRDefault="00787D61" w:rsidP="0081210C">
      <w:pPr>
        <w:pStyle w:val="Default"/>
        <w:jc w:val="both"/>
        <w:rPr>
          <w:color w:val="auto"/>
          <w:sz w:val="28"/>
          <w:szCs w:val="28"/>
        </w:rPr>
      </w:pPr>
      <w:r w:rsidRPr="00C42ADF">
        <w:rPr>
          <w:color w:val="auto"/>
          <w:sz w:val="28"/>
          <w:szCs w:val="28"/>
        </w:rPr>
        <w:t>Регионального центра развития движения «</w:t>
      </w:r>
      <w:proofErr w:type="spellStart"/>
      <w:r w:rsidRPr="00C42ADF">
        <w:rPr>
          <w:color w:val="auto"/>
          <w:sz w:val="28"/>
          <w:szCs w:val="28"/>
        </w:rPr>
        <w:t>Абилимпикс</w:t>
      </w:r>
      <w:proofErr w:type="spellEnd"/>
      <w:r w:rsidRPr="00C42ADF">
        <w:rPr>
          <w:color w:val="auto"/>
          <w:sz w:val="28"/>
          <w:szCs w:val="28"/>
        </w:rPr>
        <w:t>» в Республике Крым (далее - ЦРД</w:t>
      </w:r>
      <w:r w:rsidR="00C42ADF">
        <w:rPr>
          <w:color w:val="auto"/>
          <w:sz w:val="28"/>
          <w:szCs w:val="28"/>
        </w:rPr>
        <w:t>).</w:t>
      </w:r>
    </w:p>
    <w:p w:rsidR="00C42ADF" w:rsidRPr="0081210C" w:rsidRDefault="00C42ADF" w:rsidP="0081210C">
      <w:pPr>
        <w:pStyle w:val="a6"/>
        <w:numPr>
          <w:ilvl w:val="1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центр развития движения «</w:t>
      </w:r>
      <w:proofErr w:type="spellStart"/>
      <w:r w:rsidRPr="00C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C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(ЦРД</w:t>
      </w:r>
      <w:r w:rsidRPr="00C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E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Приказа</w:t>
      </w:r>
      <w:proofErr w:type="gramEnd"/>
      <w:r w:rsidRP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образования, науки и молодежи </w:t>
      </w:r>
      <w:r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06.04.2017 № 811 на базе </w:t>
      </w:r>
      <w:r w:rsidRPr="0081210C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профессионального образовательного</w:t>
      </w:r>
      <w:r w:rsidR="00EE3E18" w:rsidRPr="00812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210C">
        <w:rPr>
          <w:rFonts w:ascii="Times New Roman" w:eastAsia="Calibri" w:hAnsi="Times New Roman" w:cs="Times New Roman"/>
          <w:sz w:val="28"/>
          <w:szCs w:val="28"/>
        </w:rPr>
        <w:t>учреждения Республики Крым «Симферопольский  колледж сферы</w:t>
      </w:r>
      <w:r w:rsidR="00EE3E18" w:rsidRPr="0081210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1210C">
        <w:rPr>
          <w:rFonts w:ascii="Times New Roman" w:eastAsia="Calibri" w:hAnsi="Times New Roman" w:cs="Times New Roman"/>
          <w:sz w:val="28"/>
          <w:szCs w:val="28"/>
        </w:rPr>
        <w:t>обслуживания и дизайна»</w:t>
      </w:r>
      <w:r w:rsidRPr="00812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«колледж») в форме внутреннего</w:t>
      </w:r>
    </w:p>
    <w:p w:rsidR="00C42ADF" w:rsidRPr="00944585" w:rsidRDefault="00C42ADF" w:rsidP="0081210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6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подразделения колледжа.</w:t>
      </w:r>
    </w:p>
    <w:p w:rsidR="00EE3E18" w:rsidRDefault="00EE3E18" w:rsidP="0081210C">
      <w:pPr>
        <w:pStyle w:val="Default"/>
        <w:numPr>
          <w:ilvl w:val="1"/>
          <w:numId w:val="18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ЦРД координирует</w:t>
      </w:r>
      <w:r w:rsidRPr="00EE3E18">
        <w:rPr>
          <w:color w:val="auto"/>
          <w:sz w:val="28"/>
          <w:szCs w:val="28"/>
        </w:rPr>
        <w:t xml:space="preserve"> обеспечение проведения чемпионатов </w:t>
      </w:r>
      <w:proofErr w:type="gramStart"/>
      <w:r w:rsidRPr="00EE3E18">
        <w:rPr>
          <w:color w:val="auto"/>
          <w:sz w:val="28"/>
          <w:szCs w:val="28"/>
        </w:rPr>
        <w:t>по</w:t>
      </w:r>
      <w:proofErr w:type="gramEnd"/>
      <w:r w:rsidRPr="00EE3E18">
        <w:rPr>
          <w:color w:val="auto"/>
          <w:sz w:val="28"/>
          <w:szCs w:val="28"/>
        </w:rPr>
        <w:t xml:space="preserve"> </w:t>
      </w:r>
    </w:p>
    <w:p w:rsidR="00D5357C" w:rsidRDefault="00EE3E18" w:rsidP="0081210C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EE3E18">
        <w:rPr>
          <w:color w:val="auto"/>
          <w:sz w:val="28"/>
          <w:szCs w:val="28"/>
        </w:rPr>
        <w:t>профессиональному мастерству среди инвалидов и лиц с ограниченными возможностями здоровья (далее – ОВЗ) «</w:t>
      </w:r>
      <w:proofErr w:type="spellStart"/>
      <w:r w:rsidRPr="00EE3E18">
        <w:rPr>
          <w:color w:val="auto"/>
          <w:sz w:val="28"/>
          <w:szCs w:val="28"/>
        </w:rPr>
        <w:t>Абилимпикс</w:t>
      </w:r>
      <w:proofErr w:type="spellEnd"/>
      <w:r w:rsidRPr="00EE3E18">
        <w:rPr>
          <w:color w:val="auto"/>
          <w:sz w:val="28"/>
          <w:szCs w:val="28"/>
        </w:rPr>
        <w:t>»</w:t>
      </w:r>
      <w:r w:rsidR="00D5357C">
        <w:rPr>
          <w:color w:val="auto"/>
          <w:sz w:val="28"/>
          <w:szCs w:val="28"/>
        </w:rPr>
        <w:t xml:space="preserve"> в Республике Крым</w:t>
      </w:r>
      <w:r w:rsidRPr="00EE3E18">
        <w:rPr>
          <w:color w:val="auto"/>
          <w:sz w:val="28"/>
          <w:szCs w:val="28"/>
        </w:rPr>
        <w:t>, в том числе профессиональную ориентацию, подготовку, переподготовку, повышение квалификации по наиболее востребованным, новым и перспективным профессиям для людей с инвалидностью и обучающихся с ОВЗ, и осуществляющее мониторинг данных по трудоустройству и организации стажировок участников конкурсов профессион</w:t>
      </w:r>
      <w:r w:rsidR="00CA3D22">
        <w:rPr>
          <w:color w:val="auto"/>
          <w:sz w:val="28"/>
          <w:szCs w:val="28"/>
        </w:rPr>
        <w:t>ального мастерства «</w:t>
      </w:r>
      <w:proofErr w:type="spellStart"/>
      <w:r w:rsidR="00CA3D22">
        <w:rPr>
          <w:color w:val="auto"/>
          <w:sz w:val="28"/>
          <w:szCs w:val="28"/>
        </w:rPr>
        <w:t>Абилимпикс</w:t>
      </w:r>
      <w:proofErr w:type="spellEnd"/>
      <w:r w:rsidR="00CA3D22">
        <w:rPr>
          <w:color w:val="auto"/>
          <w:sz w:val="28"/>
          <w:szCs w:val="28"/>
        </w:rPr>
        <w:t>».</w:t>
      </w:r>
      <w:proofErr w:type="gramEnd"/>
    </w:p>
    <w:p w:rsidR="00787D61" w:rsidRDefault="00CA0BEA" w:rsidP="0081210C">
      <w:pPr>
        <w:pStyle w:val="Default"/>
        <w:ind w:firstLine="652"/>
        <w:jc w:val="both"/>
        <w:rPr>
          <w:color w:val="auto"/>
          <w:sz w:val="28"/>
          <w:szCs w:val="28"/>
        </w:rPr>
      </w:pPr>
      <w:r w:rsidRPr="00F7205B">
        <w:rPr>
          <w:b/>
          <w:color w:val="auto"/>
          <w:sz w:val="28"/>
          <w:szCs w:val="28"/>
        </w:rPr>
        <w:t>1.4</w:t>
      </w:r>
      <w:r w:rsidR="00787D61" w:rsidRPr="00F7205B">
        <w:rPr>
          <w:b/>
          <w:color w:val="auto"/>
          <w:sz w:val="28"/>
          <w:szCs w:val="28"/>
        </w:rPr>
        <w:t>.</w:t>
      </w:r>
      <w:r w:rsidR="00787D61" w:rsidRPr="006E66AC">
        <w:rPr>
          <w:color w:val="auto"/>
          <w:sz w:val="28"/>
          <w:szCs w:val="28"/>
        </w:rPr>
        <w:t xml:space="preserve"> Нормативн</w:t>
      </w:r>
      <w:proofErr w:type="gramStart"/>
      <w:r w:rsidR="00787D61" w:rsidRPr="006E66AC">
        <w:rPr>
          <w:color w:val="auto"/>
          <w:sz w:val="28"/>
          <w:szCs w:val="28"/>
        </w:rPr>
        <w:t>о-</w:t>
      </w:r>
      <w:proofErr w:type="gramEnd"/>
      <w:r w:rsidR="00787D61" w:rsidRPr="006E66AC">
        <w:rPr>
          <w:color w:val="auto"/>
          <w:sz w:val="28"/>
          <w:szCs w:val="28"/>
        </w:rPr>
        <w:t xml:space="preserve"> п</w:t>
      </w:r>
      <w:r w:rsidR="00D5357C">
        <w:rPr>
          <w:color w:val="auto"/>
          <w:sz w:val="28"/>
          <w:szCs w:val="28"/>
        </w:rPr>
        <w:t>равовая основа деятельности ЦРД</w:t>
      </w:r>
      <w:r w:rsidR="00787D61" w:rsidRPr="006E66AC">
        <w:rPr>
          <w:color w:val="auto"/>
          <w:sz w:val="28"/>
          <w:szCs w:val="28"/>
        </w:rPr>
        <w:t xml:space="preserve"> определяется действующим законодательством и нормативными правовыми актами Российской Федерации, нормативными правовыми актами Министерства просвещения Российской Федерации, нормативными правовыми актами Республики Крым, локальными нормативными актами </w:t>
      </w:r>
      <w:r w:rsidR="00787D61">
        <w:rPr>
          <w:color w:val="auto"/>
          <w:sz w:val="28"/>
          <w:szCs w:val="28"/>
        </w:rPr>
        <w:t>профессиональной образовательной организации.</w:t>
      </w:r>
    </w:p>
    <w:p w:rsidR="00CA3D22" w:rsidRDefault="00CA0BEA" w:rsidP="00CA3D22">
      <w:pPr>
        <w:pStyle w:val="Default"/>
        <w:ind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1210C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Положение о Региональном</w:t>
      </w:r>
      <w:r w:rsidRPr="00CA0BEA">
        <w:rPr>
          <w:color w:val="auto"/>
          <w:sz w:val="28"/>
          <w:szCs w:val="28"/>
        </w:rPr>
        <w:t xml:space="preserve"> центр</w:t>
      </w:r>
      <w:r>
        <w:rPr>
          <w:color w:val="auto"/>
          <w:sz w:val="28"/>
          <w:szCs w:val="28"/>
        </w:rPr>
        <w:t>е</w:t>
      </w:r>
      <w:r w:rsidRPr="00CA0BEA">
        <w:rPr>
          <w:color w:val="auto"/>
          <w:sz w:val="28"/>
          <w:szCs w:val="28"/>
        </w:rPr>
        <w:t xml:space="preserve"> развития движения «</w:t>
      </w:r>
      <w:proofErr w:type="spellStart"/>
      <w:r w:rsidRPr="00CA0BEA">
        <w:rPr>
          <w:color w:val="auto"/>
          <w:sz w:val="28"/>
          <w:szCs w:val="28"/>
        </w:rPr>
        <w:t>Абилимпикс</w:t>
      </w:r>
      <w:proofErr w:type="spellEnd"/>
      <w:r w:rsidRPr="00CA0BEA">
        <w:rPr>
          <w:color w:val="auto"/>
          <w:sz w:val="28"/>
          <w:szCs w:val="28"/>
        </w:rPr>
        <w:t xml:space="preserve">» </w:t>
      </w:r>
      <w:r w:rsidR="00787D61" w:rsidRPr="006E66AC">
        <w:rPr>
          <w:color w:val="auto"/>
          <w:sz w:val="28"/>
          <w:szCs w:val="28"/>
        </w:rPr>
        <w:t xml:space="preserve">разработано в соответствии </w:t>
      </w:r>
      <w:proofErr w:type="gramStart"/>
      <w:r w:rsidR="00787D61" w:rsidRPr="006E66AC">
        <w:rPr>
          <w:color w:val="auto"/>
          <w:sz w:val="28"/>
          <w:szCs w:val="28"/>
        </w:rPr>
        <w:t>с</w:t>
      </w:r>
      <w:proofErr w:type="gramEnd"/>
      <w:r w:rsidR="00787D61" w:rsidRPr="006E66AC">
        <w:rPr>
          <w:color w:val="auto"/>
          <w:sz w:val="28"/>
          <w:szCs w:val="28"/>
        </w:rPr>
        <w:t>:</w:t>
      </w:r>
    </w:p>
    <w:p w:rsidR="00CA3D22" w:rsidRPr="00F7205B" w:rsidRDefault="00CA3D22" w:rsidP="00CA3D22">
      <w:pPr>
        <w:pStyle w:val="Default"/>
        <w:ind w:right="57"/>
        <w:jc w:val="both"/>
        <w:rPr>
          <w:rFonts w:eastAsiaTheme="minorHAnsi"/>
          <w:color w:val="auto"/>
          <w:sz w:val="28"/>
          <w:szCs w:val="28"/>
        </w:rPr>
      </w:pPr>
      <w:r w:rsidRPr="00F7205B">
        <w:rPr>
          <w:color w:val="auto"/>
          <w:sz w:val="28"/>
          <w:szCs w:val="28"/>
        </w:rPr>
        <w:lastRenderedPageBreak/>
        <w:t xml:space="preserve">- </w:t>
      </w:r>
      <w:r w:rsidRPr="00F7205B">
        <w:rPr>
          <w:rFonts w:eastAsiaTheme="minorHAnsi"/>
          <w:color w:val="auto"/>
          <w:sz w:val="28"/>
          <w:szCs w:val="28"/>
        </w:rPr>
        <w:t>распоряжением Правительства Российской Федерации от 26 февраля 2018 г. № 312-р «О проведении ежегодных Национальных чемпионатов по профессиональному мастерству среди инвалидов и лиц с ограниченными возможностями здоровья «</w:t>
      </w:r>
      <w:proofErr w:type="spellStart"/>
      <w:r w:rsidRPr="00F7205B">
        <w:rPr>
          <w:rFonts w:eastAsiaTheme="minorHAnsi"/>
          <w:color w:val="auto"/>
          <w:sz w:val="28"/>
          <w:szCs w:val="28"/>
        </w:rPr>
        <w:t>Абилимпикс</w:t>
      </w:r>
      <w:proofErr w:type="spellEnd"/>
      <w:r w:rsidRPr="00F7205B">
        <w:rPr>
          <w:rFonts w:eastAsiaTheme="minorHAnsi"/>
          <w:color w:val="auto"/>
          <w:sz w:val="28"/>
          <w:szCs w:val="28"/>
        </w:rPr>
        <w:t>»,</w:t>
      </w:r>
    </w:p>
    <w:p w:rsidR="00CA3D22" w:rsidRPr="00F7205B" w:rsidRDefault="00CA3D22" w:rsidP="00CA3D22">
      <w:pPr>
        <w:pStyle w:val="Default"/>
        <w:ind w:right="57"/>
        <w:jc w:val="both"/>
        <w:rPr>
          <w:rFonts w:eastAsiaTheme="minorHAnsi"/>
          <w:color w:val="auto"/>
          <w:sz w:val="28"/>
          <w:szCs w:val="28"/>
        </w:rPr>
      </w:pPr>
      <w:r w:rsidRPr="00F7205B">
        <w:rPr>
          <w:rFonts w:eastAsiaTheme="minorHAnsi"/>
          <w:color w:val="auto"/>
          <w:sz w:val="28"/>
          <w:szCs w:val="28"/>
        </w:rPr>
        <w:t xml:space="preserve">- Государственной программой развития образования в Республике Крым на 2016- 2025,  </w:t>
      </w:r>
      <w:r w:rsidRPr="00F7205B">
        <w:rPr>
          <w:sz w:val="28"/>
          <w:szCs w:val="28"/>
        </w:rPr>
        <w:t xml:space="preserve">утвержденной постановлением Совета министров Республики Крым от 15.05.2016 № 204 </w:t>
      </w:r>
      <w:r w:rsidRPr="00F7205B">
        <w:rPr>
          <w:rFonts w:eastAsiaTheme="minorHAnsi"/>
          <w:color w:val="auto"/>
          <w:sz w:val="28"/>
          <w:szCs w:val="28"/>
        </w:rPr>
        <w:t>(подпрограмм 2, 3),</w:t>
      </w:r>
    </w:p>
    <w:p w:rsidR="00CA3D22" w:rsidRPr="00F7205B" w:rsidRDefault="00CA3D22" w:rsidP="00CA3D22">
      <w:pPr>
        <w:pStyle w:val="Default"/>
        <w:ind w:right="57"/>
        <w:jc w:val="both"/>
        <w:rPr>
          <w:rFonts w:eastAsiaTheme="minorHAnsi"/>
          <w:color w:val="auto"/>
          <w:sz w:val="28"/>
          <w:szCs w:val="28"/>
        </w:rPr>
      </w:pPr>
      <w:r w:rsidRPr="00F7205B">
        <w:rPr>
          <w:rFonts w:eastAsiaTheme="minorHAnsi"/>
          <w:color w:val="auto"/>
          <w:sz w:val="28"/>
          <w:szCs w:val="28"/>
        </w:rPr>
        <w:t xml:space="preserve">- Межведомственным комплексным планом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занятости указанных лиц на территории Республики Крым на период 2022 – 2030 гг., </w:t>
      </w:r>
    </w:p>
    <w:p w:rsidR="00F7205B" w:rsidRDefault="00F7205B" w:rsidP="00F7205B">
      <w:pPr>
        <w:pStyle w:val="Default"/>
        <w:ind w:right="57"/>
        <w:jc w:val="both"/>
        <w:rPr>
          <w:rFonts w:eastAsiaTheme="minorHAnsi"/>
          <w:color w:val="auto"/>
          <w:sz w:val="28"/>
          <w:szCs w:val="28"/>
        </w:rPr>
      </w:pPr>
      <w:r w:rsidRPr="00F7205B">
        <w:rPr>
          <w:rFonts w:eastAsiaTheme="minorHAnsi"/>
          <w:color w:val="auto"/>
          <w:sz w:val="28"/>
          <w:szCs w:val="28"/>
        </w:rPr>
        <w:t xml:space="preserve">- Концепцией </w:t>
      </w:r>
      <w:r w:rsidRPr="00F7205B">
        <w:rPr>
          <w:rFonts w:eastAsiaTheme="minorHAnsi"/>
          <w:color w:val="auto"/>
          <w:sz w:val="28"/>
          <w:szCs w:val="28"/>
        </w:rPr>
        <w:t>развития движения «</w:t>
      </w:r>
      <w:proofErr w:type="spellStart"/>
      <w:r w:rsidRPr="00F7205B">
        <w:rPr>
          <w:rFonts w:eastAsiaTheme="minorHAnsi"/>
          <w:color w:val="auto"/>
          <w:sz w:val="28"/>
          <w:szCs w:val="28"/>
        </w:rPr>
        <w:t>Абилимпикс</w:t>
      </w:r>
      <w:proofErr w:type="spellEnd"/>
      <w:r w:rsidRPr="00F7205B">
        <w:rPr>
          <w:rFonts w:eastAsiaTheme="minorHAnsi"/>
          <w:color w:val="auto"/>
          <w:sz w:val="28"/>
          <w:szCs w:val="28"/>
        </w:rPr>
        <w:t>» в Российской Федерации на 2021-2030 годы</w:t>
      </w:r>
      <w:r>
        <w:rPr>
          <w:rFonts w:eastAsiaTheme="minorHAnsi"/>
          <w:color w:val="auto"/>
          <w:sz w:val="28"/>
          <w:szCs w:val="28"/>
        </w:rPr>
        <w:t>,</w:t>
      </w:r>
    </w:p>
    <w:p w:rsidR="00F7205B" w:rsidRDefault="00F7205B" w:rsidP="00F7205B">
      <w:pPr>
        <w:pStyle w:val="Default"/>
        <w:ind w:right="57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- </w:t>
      </w:r>
      <w:r w:rsidRPr="00F7205B">
        <w:rPr>
          <w:rFonts w:eastAsiaTheme="minorHAnsi"/>
          <w:color w:val="auto"/>
          <w:sz w:val="28"/>
          <w:szCs w:val="28"/>
        </w:rPr>
        <w:t>Положением об организации и проведении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F7205B">
        <w:rPr>
          <w:rFonts w:eastAsiaTheme="minorHAnsi"/>
          <w:color w:val="auto"/>
          <w:sz w:val="28"/>
          <w:szCs w:val="28"/>
        </w:rPr>
        <w:t>Абилимпикс</w:t>
      </w:r>
      <w:proofErr w:type="spellEnd"/>
      <w:r w:rsidRPr="00F7205B">
        <w:rPr>
          <w:rFonts w:eastAsiaTheme="minorHAnsi"/>
          <w:color w:val="auto"/>
          <w:sz w:val="28"/>
          <w:szCs w:val="28"/>
        </w:rPr>
        <w:t>»</w:t>
      </w:r>
      <w:r>
        <w:rPr>
          <w:rFonts w:eastAsiaTheme="minorHAnsi"/>
          <w:color w:val="auto"/>
          <w:sz w:val="28"/>
          <w:szCs w:val="28"/>
        </w:rPr>
        <w:t>,</w:t>
      </w:r>
    </w:p>
    <w:p w:rsidR="00F7205B" w:rsidRPr="00F7205B" w:rsidRDefault="00F7205B" w:rsidP="00F7205B">
      <w:pPr>
        <w:pStyle w:val="Default"/>
        <w:ind w:right="57"/>
        <w:jc w:val="both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 xml:space="preserve">- </w:t>
      </w:r>
      <w:r w:rsidRPr="00F7205B">
        <w:rPr>
          <w:rFonts w:eastAsiaTheme="minorHAnsi"/>
          <w:color w:val="auto"/>
          <w:sz w:val="28"/>
          <w:szCs w:val="28"/>
        </w:rPr>
        <w:t>Методическими рекомендациями</w:t>
      </w:r>
      <w:r>
        <w:rPr>
          <w:rFonts w:eastAsiaTheme="minorHAnsi"/>
          <w:color w:val="auto"/>
          <w:sz w:val="28"/>
          <w:szCs w:val="28"/>
        </w:rPr>
        <w:t xml:space="preserve"> о создании и функционировании </w:t>
      </w:r>
      <w:r w:rsidRPr="00F7205B">
        <w:rPr>
          <w:rFonts w:eastAsiaTheme="minorHAnsi"/>
          <w:color w:val="auto"/>
          <w:sz w:val="28"/>
          <w:szCs w:val="28"/>
        </w:rPr>
        <w:t>региональных центров</w:t>
      </w:r>
      <w:r>
        <w:rPr>
          <w:rFonts w:eastAsiaTheme="minorHAnsi"/>
          <w:color w:val="auto"/>
          <w:sz w:val="28"/>
          <w:szCs w:val="28"/>
        </w:rPr>
        <w:t xml:space="preserve"> развития движения «</w:t>
      </w:r>
      <w:proofErr w:type="spellStart"/>
      <w:r>
        <w:rPr>
          <w:rFonts w:eastAsiaTheme="minorHAnsi"/>
          <w:color w:val="auto"/>
          <w:sz w:val="28"/>
          <w:szCs w:val="28"/>
        </w:rPr>
        <w:t>Абилимпикс</w:t>
      </w:r>
      <w:proofErr w:type="spellEnd"/>
      <w:r>
        <w:rPr>
          <w:rFonts w:eastAsiaTheme="minorHAnsi"/>
          <w:color w:val="auto"/>
          <w:sz w:val="28"/>
          <w:szCs w:val="28"/>
        </w:rPr>
        <w:t xml:space="preserve">» </w:t>
      </w:r>
      <w:r w:rsidRPr="00F7205B">
        <w:rPr>
          <w:rFonts w:eastAsiaTheme="minorHAnsi"/>
          <w:color w:val="auto"/>
          <w:sz w:val="28"/>
          <w:szCs w:val="28"/>
        </w:rPr>
        <w:t>субъектов Российской Федерации</w:t>
      </w:r>
      <w:r>
        <w:rPr>
          <w:rFonts w:eastAsiaTheme="minorHAnsi"/>
          <w:color w:val="auto"/>
          <w:sz w:val="28"/>
          <w:szCs w:val="28"/>
        </w:rPr>
        <w:t xml:space="preserve"> (2020г).</w:t>
      </w:r>
    </w:p>
    <w:p w:rsidR="0081210C" w:rsidRDefault="00F7205B" w:rsidP="00F7205B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ЦРД</w:t>
      </w:r>
      <w:r w:rsidR="00533B5D"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подчиняется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колле</w:t>
      </w:r>
      <w:r w:rsid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джа-</w:t>
      </w:r>
    </w:p>
    <w:p w:rsidR="00533B5D" w:rsidRPr="00F7205B" w:rsidRDefault="00533B5D" w:rsidP="00F720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  <w:r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работает под общим руководством</w:t>
      </w:r>
      <w:r w:rsidR="00116239"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центра</w:t>
      </w:r>
      <w:r w:rsidR="00AB7332"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конкурсов профессионального мастерства</w:t>
      </w:r>
      <w:r w:rsidR="00116239"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«Абилимпикс»</w:t>
      </w:r>
      <w:r w:rsidR="00EA2DAB"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«Национальный центр»)</w:t>
      </w:r>
      <w:r w:rsidR="00116239"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регионального организационного комитета</w:t>
      </w:r>
      <w:r w:rsidRPr="00F7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81210C" w:rsidRDefault="00533B5D" w:rsidP="00F7205B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>ЦРД</w:t>
      </w:r>
      <w:r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работниками других структурных подразделений </w:t>
      </w:r>
      <w:r w:rsidR="00944585"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3E4C05"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лицами участвуют руководитель </w:t>
      </w:r>
      <w:r w:rsid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>ЦРД и другие работники</w:t>
      </w:r>
      <w:r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пределах своих полномочий несут ответственность за результаты деятельности </w:t>
      </w:r>
      <w:r w:rsid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>ЦРД</w:t>
      </w:r>
      <w:r w:rsidRPr="00812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AB7332" w:rsidRDefault="00533B5D" w:rsidP="00F7205B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FC3F7B">
        <w:rPr>
          <w:color w:val="000000"/>
          <w:lang w:eastAsia="ru-RU"/>
        </w:rPr>
        <w:t xml:space="preserve"> </w:t>
      </w:r>
      <w:r w:rsidR="00FC3F7B" w:rsidRPr="004E2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81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ЦРД</w:t>
      </w:r>
      <w:r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обеспечение повышения уровня мотивации к профессиональному самоопределению, личностному и професс</w:t>
      </w:r>
      <w:r w:rsidR="007C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иональному росту граждан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инвалидностью; повышения качества профессиональной</w:t>
      </w:r>
      <w:r w:rsidR="007C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в профессиональных образовательных организациях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создания инновационных условий развития, в рамках основного общего, среднего профессионального и высшего образования;</w:t>
      </w:r>
      <w:r w:rsidR="007C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обучения</w:t>
      </w:r>
      <w:r w:rsidR="00984329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</w:t>
      </w:r>
      <w:r w:rsidR="00984329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эффективную профессиональную ориентацию и мо</w:t>
      </w:r>
      <w:r w:rsidR="0029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тивацию людей с инвалидностью к </w:t>
      </w:r>
      <w:r w:rsidR="00AB7332" w:rsidRPr="00984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образованию, содействие их трудоустройству и социокультурной инклюзии в обществе.</w:t>
      </w:r>
    </w:p>
    <w:p w:rsidR="00533B5D" w:rsidRPr="0081210C" w:rsidRDefault="007C5917" w:rsidP="00F7205B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ЦРД</w:t>
      </w:r>
      <w:r w:rsidR="00533B5D" w:rsidRPr="009D3975">
        <w:rPr>
          <w:rFonts w:ascii="Times New Roman" w:hAnsi="Times New Roman" w:cs="Times New Roman"/>
          <w:sz w:val="28"/>
          <w:szCs w:val="28"/>
        </w:rPr>
        <w:t xml:space="preserve"> участвует в рекламн</w:t>
      </w:r>
      <w:proofErr w:type="gramStart"/>
      <w:r w:rsidR="00533B5D" w:rsidRPr="009D39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11298" w:rsidRPr="009D3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B5D" w:rsidRPr="009D3975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533B5D" w:rsidRPr="009D3975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725402">
        <w:rPr>
          <w:rFonts w:ascii="Times New Roman" w:hAnsi="Times New Roman" w:cs="Times New Roman"/>
          <w:sz w:val="28"/>
          <w:szCs w:val="28"/>
        </w:rPr>
        <w:t>колледжа</w:t>
      </w:r>
      <w:r w:rsidR="00533B5D" w:rsidRPr="009D3975">
        <w:rPr>
          <w:rFonts w:ascii="Times New Roman" w:hAnsi="Times New Roman" w:cs="Times New Roman"/>
          <w:sz w:val="28"/>
          <w:szCs w:val="28"/>
        </w:rPr>
        <w:t xml:space="preserve">, формирует и поддерживает собственную организационную культуру, основанную на профессионализме, ответственности, взаимоуважении, </w:t>
      </w:r>
      <w:r>
        <w:rPr>
          <w:rFonts w:ascii="Times New Roman" w:hAnsi="Times New Roman" w:cs="Times New Roman"/>
          <w:sz w:val="28"/>
          <w:szCs w:val="28"/>
        </w:rPr>
        <w:t>доверии между работниками колледжа</w:t>
      </w:r>
      <w:r w:rsidR="00533B5D" w:rsidRPr="009D3975">
        <w:rPr>
          <w:rFonts w:ascii="Times New Roman" w:hAnsi="Times New Roman" w:cs="Times New Roman"/>
          <w:sz w:val="28"/>
          <w:szCs w:val="28"/>
        </w:rPr>
        <w:t xml:space="preserve"> и приверженности единым целям деятельности, утвержденными </w:t>
      </w:r>
      <w:r w:rsidR="00AB7332" w:rsidRPr="009D3975">
        <w:rPr>
          <w:rFonts w:ascii="Times New Roman" w:hAnsi="Times New Roman" w:cs="Times New Roman"/>
          <w:sz w:val="28"/>
          <w:szCs w:val="28"/>
        </w:rPr>
        <w:t>Концепцией движения «</w:t>
      </w:r>
      <w:proofErr w:type="spellStart"/>
      <w:r w:rsidR="00AB7332" w:rsidRPr="009D397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AB7332" w:rsidRPr="009D3975">
        <w:rPr>
          <w:rFonts w:ascii="Times New Roman" w:hAnsi="Times New Roman" w:cs="Times New Roman"/>
          <w:sz w:val="28"/>
          <w:szCs w:val="28"/>
        </w:rPr>
        <w:t>»</w:t>
      </w:r>
      <w:r w:rsidR="00533B5D" w:rsidRPr="009D397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1210C" w:rsidRPr="009D3975" w:rsidRDefault="0081210C" w:rsidP="0081210C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B5D" w:rsidRPr="00057F44" w:rsidRDefault="00533B5D" w:rsidP="009204B5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B5D" w:rsidRDefault="007C5917" w:rsidP="00B56EB9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Функции ЦРД</w:t>
      </w:r>
    </w:p>
    <w:p w:rsidR="00B56EB9" w:rsidRPr="00FC3F7B" w:rsidRDefault="00B56EB9" w:rsidP="00B56EB9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917" w:rsidRPr="007C5917" w:rsidRDefault="007C5917" w:rsidP="00B56EB9">
      <w:pPr>
        <w:pStyle w:val="a6"/>
        <w:numPr>
          <w:ilvl w:val="1"/>
          <w:numId w:val="14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5917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ЦРД являются:</w:t>
      </w:r>
    </w:p>
    <w:p w:rsidR="00B56EB9" w:rsidRDefault="00B56EB9" w:rsidP="00B56EB9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B56EB9">
        <w:rPr>
          <w:rFonts w:ascii="Times New Roman" w:hAnsi="Times New Roman" w:cs="Times New Roman"/>
          <w:sz w:val="28"/>
          <w:szCs w:val="28"/>
        </w:rPr>
        <w:t xml:space="preserve">рганизация и проведение регионального чемпионата </w:t>
      </w:r>
      <w:proofErr w:type="gramStart"/>
      <w:r w:rsidRPr="00B56E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B9" w:rsidRPr="00B56EB9" w:rsidRDefault="00B56EB9" w:rsidP="00B5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EB9">
        <w:rPr>
          <w:rFonts w:ascii="Times New Roman" w:hAnsi="Times New Roman" w:cs="Times New Roman"/>
          <w:sz w:val="28"/>
          <w:szCs w:val="28"/>
        </w:rPr>
        <w:t>профессиональному мастерству среди инвалидов и лиц с ограниченными возможностями здоровья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 (далее – региональный чемпионат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») в Республике Крым, обеспе</w:t>
      </w:r>
      <w:r>
        <w:rPr>
          <w:rFonts w:ascii="Times New Roman" w:hAnsi="Times New Roman" w:cs="Times New Roman"/>
          <w:sz w:val="28"/>
          <w:szCs w:val="28"/>
        </w:rPr>
        <w:t>чение участия делегаций Республики Крым</w:t>
      </w:r>
      <w:r w:rsidRPr="00B56EB9">
        <w:rPr>
          <w:rFonts w:ascii="Times New Roman" w:hAnsi="Times New Roman" w:cs="Times New Roman"/>
          <w:sz w:val="28"/>
          <w:szCs w:val="28"/>
        </w:rPr>
        <w:t xml:space="preserve"> в национальных чемпионатах по профессиональному мастерству среди инвалидов и лиц с ограниченными возможностями здоровья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 (далее – национальный чемпионат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»), обеспечение участия конкурсантов национальной сборной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</w:t>
      </w:r>
      <w:r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Россия от Республики Крым</w:t>
      </w:r>
      <w:r w:rsidRPr="00B56EB9">
        <w:rPr>
          <w:rFonts w:ascii="Times New Roman" w:hAnsi="Times New Roman" w:cs="Times New Roman"/>
          <w:sz w:val="28"/>
          <w:szCs w:val="28"/>
        </w:rPr>
        <w:t xml:space="preserve"> в междун</w:t>
      </w:r>
      <w:r>
        <w:rPr>
          <w:rFonts w:ascii="Times New Roman" w:hAnsi="Times New Roman" w:cs="Times New Roman"/>
          <w:sz w:val="28"/>
          <w:szCs w:val="28"/>
        </w:rPr>
        <w:t>ародном чемпионате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56EB9" w:rsidRPr="00B56EB9" w:rsidRDefault="00B56EB9" w:rsidP="00B56EB9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B56EB9">
        <w:rPr>
          <w:rFonts w:ascii="Times New Roman" w:hAnsi="Times New Roman" w:cs="Times New Roman"/>
          <w:sz w:val="28"/>
          <w:szCs w:val="28"/>
        </w:rPr>
        <w:t>ониторинг трудоустройства и организации стажировок участников региональных чемпионатов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», победителей и призеров национальных чемпионатов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».</w:t>
      </w:r>
    </w:p>
    <w:p w:rsidR="007C5917" w:rsidRPr="00B56EB9" w:rsidRDefault="00B56EB9" w:rsidP="00B56EB9">
      <w:pPr>
        <w:pStyle w:val="a6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6EB9">
        <w:rPr>
          <w:rFonts w:ascii="Times New Roman" w:hAnsi="Times New Roman" w:cs="Times New Roman"/>
          <w:sz w:val="28"/>
          <w:szCs w:val="28"/>
        </w:rPr>
        <w:t xml:space="preserve">роведение системной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среди </w:t>
      </w:r>
      <w:r w:rsidRPr="00B56EB9">
        <w:rPr>
          <w:rFonts w:ascii="Times New Roman" w:hAnsi="Times New Roman" w:cs="Times New Roman"/>
          <w:sz w:val="28"/>
          <w:szCs w:val="28"/>
        </w:rPr>
        <w:t>участников региональных чемпионатов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>».</w:t>
      </w:r>
    </w:p>
    <w:p w:rsidR="00B56EB9" w:rsidRPr="00B56EB9" w:rsidRDefault="00B56EB9" w:rsidP="00C874BF">
      <w:pPr>
        <w:pStyle w:val="a6"/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B9">
        <w:rPr>
          <w:rFonts w:ascii="Times New Roman" w:hAnsi="Times New Roman" w:cs="Times New Roman"/>
          <w:b/>
          <w:sz w:val="28"/>
          <w:szCs w:val="28"/>
        </w:rPr>
        <w:t>2.2.</w:t>
      </w:r>
      <w:r w:rsidRPr="00B56EB9">
        <w:rPr>
          <w:rFonts w:ascii="Times New Roman" w:hAnsi="Times New Roman" w:cs="Times New Roman"/>
          <w:sz w:val="28"/>
          <w:szCs w:val="28"/>
        </w:rPr>
        <w:t xml:space="preserve"> В рамках организации и проведения регионального чемпионата «</w:t>
      </w:r>
      <w:proofErr w:type="spellStart"/>
      <w:r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56EB9">
        <w:rPr>
          <w:rFonts w:ascii="Times New Roman" w:hAnsi="Times New Roman" w:cs="Times New Roman"/>
          <w:sz w:val="28"/>
          <w:szCs w:val="28"/>
        </w:rPr>
        <w:t xml:space="preserve">» </w:t>
      </w:r>
      <w:r w:rsidR="00C874BF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r w:rsidRPr="00B56EB9">
        <w:rPr>
          <w:rFonts w:ascii="Times New Roman" w:hAnsi="Times New Roman" w:cs="Times New Roman"/>
          <w:sz w:val="28"/>
          <w:szCs w:val="28"/>
        </w:rPr>
        <w:t xml:space="preserve"> ЦРД осуществляет: 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систематическую работу по подготовке, организации и проведению регионального чемпионата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определение и утверждение экспертов регионального чемпионата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 по компетенциям в соответствии с Положением об экспертах конкурсов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организацию работ по заполнению регионального паспорта чемпионата и достоверности информации в личном кабинете ЦРД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B9" w:rsidRPr="00C874BF">
        <w:rPr>
          <w:rFonts w:ascii="Times New Roman" w:hAnsi="Times New Roman" w:cs="Times New Roman"/>
          <w:sz w:val="28"/>
          <w:szCs w:val="28"/>
        </w:rPr>
        <w:t>www.abil</w:t>
      </w:r>
      <w:proofErr w:type="gramStart"/>
      <w:r w:rsidR="00B56EB9" w:rsidRPr="00C874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56EB9" w:rsidRPr="00C874BF">
        <w:rPr>
          <w:rFonts w:ascii="Times New Roman" w:hAnsi="Times New Roman" w:cs="Times New Roman"/>
          <w:sz w:val="28"/>
          <w:szCs w:val="28"/>
        </w:rPr>
        <w:t>mpics-russia.ru, а также претендентов на участие в региональном чемпионате;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реализацию комплекса мер по повышению качества подготовки региональных экспертов и формированию профессионального экспертного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Крым</w:t>
      </w:r>
      <w:r w:rsidR="00B56EB9" w:rsidRPr="00C874BF">
        <w:rPr>
          <w:rFonts w:ascii="Times New Roman" w:hAnsi="Times New Roman" w:cs="Times New Roman"/>
          <w:sz w:val="28"/>
          <w:szCs w:val="28"/>
        </w:rPr>
        <w:t xml:space="preserve"> в сфере инклюзивного образования;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мероприятия по совершенствованию современной системы профессиональной подготовки кадров по приоритетным для региона специальностям и профессиям;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 xml:space="preserve">обеспечение доступности участия всех категорий участников, включая граждан 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 xml:space="preserve"> возраста в конкурсном движении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 по приоритетным для региона компетенциям;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реализацию комплекса мер с привлечением заинтересованных организаций, в том числе общественных организаций инвалидов по вовлечению большего количества участников с инвалидностью всех категорий в конкурсы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»;</w:t>
      </w:r>
    </w:p>
    <w:p w:rsidR="00C874BF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обеспечение участия победителей регионального чемпионата в национальном чемпионате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организацию участия представителей национальной сборной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</w:t>
      </w:r>
      <w:r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Россия от Республики Крым</w:t>
      </w:r>
      <w:r w:rsidR="00B56EB9" w:rsidRPr="00C874BF">
        <w:rPr>
          <w:rFonts w:ascii="Times New Roman" w:hAnsi="Times New Roman" w:cs="Times New Roman"/>
          <w:sz w:val="28"/>
          <w:szCs w:val="28"/>
        </w:rPr>
        <w:t xml:space="preserve"> в международном чемпионате (конкурсанты, судьи – координаторы, международные судьи, сопровождающие, переводчики, волонтеры) (при наличии);</w:t>
      </w:r>
      <w:proofErr w:type="gramEnd"/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содействие в организации тренировочного процесса участников националь</w:t>
      </w:r>
      <w:r>
        <w:rPr>
          <w:rFonts w:ascii="Times New Roman" w:hAnsi="Times New Roman" w:cs="Times New Roman"/>
          <w:sz w:val="28"/>
          <w:szCs w:val="28"/>
        </w:rPr>
        <w:t>ной сборной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Республики Крым</w:t>
      </w:r>
      <w:r w:rsidR="00B56EB9" w:rsidRPr="00C874BF">
        <w:rPr>
          <w:rFonts w:ascii="Times New Roman" w:hAnsi="Times New Roman" w:cs="Times New Roman"/>
          <w:sz w:val="28"/>
          <w:szCs w:val="28"/>
        </w:rPr>
        <w:t xml:space="preserve"> для подготовки к участию в международном чемпионате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 (при наличии);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реализацию комплекса мер по привлечению большего количества социально-ориентированных партнеров к участию в региональных чемпионатах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 и с целью содействия трудоустройству участников конкурсов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»;</w:t>
      </w:r>
    </w:p>
    <w:p w:rsidR="00B56EB9" w:rsidRPr="00C874BF" w:rsidRDefault="00C874BF" w:rsidP="00C874BF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EB9" w:rsidRPr="00C874BF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в рамках конкурсов «</w:t>
      </w:r>
      <w:proofErr w:type="spellStart"/>
      <w:r w:rsidR="00B56EB9" w:rsidRPr="00C874B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C874BF">
        <w:rPr>
          <w:rFonts w:ascii="Times New Roman" w:hAnsi="Times New Roman" w:cs="Times New Roman"/>
          <w:sz w:val="28"/>
          <w:szCs w:val="28"/>
        </w:rPr>
        <w:t>», в том числе направленных на трудоустройство людей с инвалидностью;</w:t>
      </w:r>
    </w:p>
    <w:p w:rsidR="007C5917" w:rsidRDefault="00C874BF" w:rsidP="00C874BF">
      <w:pPr>
        <w:pStyle w:val="a6"/>
        <w:tabs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- </w:t>
      </w:r>
      <w:r w:rsidR="00B56EB9" w:rsidRPr="00B56EB9">
        <w:rPr>
          <w:rFonts w:ascii="Times New Roman" w:hAnsi="Times New Roman" w:cs="Times New Roman"/>
          <w:sz w:val="28"/>
          <w:szCs w:val="28"/>
        </w:rPr>
        <w:t>организацию работы «горячей линии» по вопросам участия в региональных чемпионатах «</w:t>
      </w:r>
      <w:proofErr w:type="spellStart"/>
      <w:r w:rsidR="00B56EB9" w:rsidRPr="00B56EB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B56EB9" w:rsidRPr="00B56E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Крым</w:t>
      </w:r>
      <w:r w:rsidR="00B56EB9" w:rsidRPr="00B56EB9">
        <w:rPr>
          <w:rFonts w:ascii="Times New Roman" w:hAnsi="Times New Roman" w:cs="Times New Roman"/>
          <w:sz w:val="28"/>
          <w:szCs w:val="28"/>
        </w:rPr>
        <w:t>.</w:t>
      </w:r>
    </w:p>
    <w:p w:rsidR="00C874BF" w:rsidRPr="00C874BF" w:rsidRDefault="00DB4648" w:rsidP="00DB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организации мониторинга трудоустройства участников конкурсов «</w:t>
      </w:r>
      <w:proofErr w:type="spellStart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территор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Республики Крым</w:t>
      </w:r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ЦРД обеспечивает сбор оперативных, достоверных и полных данных о трудоустройстве и организации стажировок участников конкурсов «</w:t>
      </w:r>
      <w:proofErr w:type="spellStart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том числе по компетенциям проведения региональных чемпионатов «</w:t>
      </w:r>
      <w:proofErr w:type="spellStart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целью выявления и прогнозирования кадровых потребностей, формирования перечня востребованных специальностей и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Крым</w:t>
      </w:r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корректировки образовательных программ.</w:t>
      </w:r>
      <w:proofErr w:type="gramEnd"/>
    </w:p>
    <w:p w:rsidR="00C874BF" w:rsidRPr="00C874BF" w:rsidRDefault="00DB4648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мероприятий по мониторингу трудоустройства и организации стажировок участников конкурсов «</w:t>
      </w:r>
      <w:proofErr w:type="spellStart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ЦРД осуществляет следующие мероприятия: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опросы участников конкурсов «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актуализирует данные по участникам конкурсов «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статистической форме по трудоустройству и организации стажировок; 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обобщает полученные данные об участниках конкурсов «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Республике Крым</w:t>
      </w: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сводные отчеты по установленной форме и направляет их в Национальный центр «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Национальный центр).</w:t>
      </w:r>
    </w:p>
    <w:p w:rsidR="00C874BF" w:rsidRPr="00C874BF" w:rsidRDefault="00DB4648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</w:t>
      </w:r>
      <w:r w:rsidR="00C874BF" w:rsidRPr="00C87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</w:t>
      </w:r>
      <w:proofErr w:type="spellStart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среди инвалидов и лиц с ОВЗ на территор</w:t>
      </w:r>
      <w:r w:rsidR="00D6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Республики Крым</w:t>
      </w:r>
      <w:r w:rsidR="00C874BF"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ЦРД осуществляет: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сопровождение 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рамках реализуемых федеральных и региональных проектов;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популяризацию приоритетных для субъекта Российской Федерации компетенций, разработку новых компетенций, соответствующих приоритетам развития экономики региона и рынка труда для людей с инвалидностью;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продвижение современных форм профессиональной ориентации инвалидов и лиц с ОВЗ с использованием технологий конкурсов «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представителей научных организаций и образовательных организаций, реализующих программы среднего профессионального, высшего образования и дополнительного образования, представителей промышленных предприятий и высокотехнологичного бизнеса, представителей иных организаций к </w:t>
      </w:r>
      <w:proofErr w:type="spellStart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работе;</w:t>
      </w:r>
    </w:p>
    <w:p w:rsidR="00C874BF" w:rsidRPr="00C874BF" w:rsidRDefault="00C874BF" w:rsidP="00DB464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разработке и использованию: современных методик, используемых при ранней профессиональной ориентации инвалидов и лиц с </w:t>
      </w:r>
      <w:r w:rsidRPr="00C8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ОВЗ, образовательных программ, технологий профессиональной ориентации и методик тестирования (анкетирования), в том числе с использованием дистанционных образовательных технологий, способствующих проведению ранней профессиональной ориентации инвалидов и лиц с ОВЗ.</w:t>
      </w:r>
    </w:p>
    <w:p w:rsidR="00533B5D" w:rsidRPr="0081210C" w:rsidRDefault="00533B5D" w:rsidP="008121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3B5D" w:rsidRDefault="00533B5D" w:rsidP="00EB3049">
      <w:pPr>
        <w:pStyle w:val="a6"/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управление</w:t>
      </w:r>
    </w:p>
    <w:p w:rsidR="00714B2D" w:rsidRPr="007725F0" w:rsidRDefault="00714B2D" w:rsidP="0081210C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B5D" w:rsidRPr="007725F0" w:rsidRDefault="00714B2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ЦРД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входить структурные подразделения, осуществляющие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функции, возложенные на ЦРД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7725F0" w:rsidRDefault="00714B2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ЦРД определяется руководителем организации, на базе которой создается ЦРД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деятельности ЦРД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A62007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80E3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занимаемой должности приказом </w:t>
      </w:r>
      <w:r w:rsidR="006C21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7725F0" w:rsidRDefault="00A62007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ЦРД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обязанности, предусмотренные соответствующим трудовым договором и должностной инструкцией, с которой</w:t>
      </w:r>
      <w:r w:rsidR="006C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знакомится при оформлении 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отношений в установленном порядке.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</w:t>
      </w:r>
      <w:r w:rsidR="00A62007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ЦРД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относится организация и </w:t>
      </w:r>
      <w:proofErr w:type="gramStart"/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ЦРД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успешному (качественному, оперативному) дости</w:t>
      </w:r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жению поставленных 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в том числе:</w:t>
      </w:r>
    </w:p>
    <w:p w:rsidR="00533B5D" w:rsidRPr="007725F0" w:rsidRDefault="00533B5D" w:rsidP="009204B5">
      <w:pPr>
        <w:pStyle w:val="a6"/>
        <w:numPr>
          <w:ilvl w:val="2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и рациональное распределение должностных обяза</w:t>
      </w:r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нностей между работниками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их работы.</w:t>
      </w:r>
    </w:p>
    <w:p w:rsidR="00533B5D" w:rsidRPr="007725F0" w:rsidRDefault="00533B5D" w:rsidP="009204B5">
      <w:pPr>
        <w:pStyle w:val="a6"/>
        <w:numPr>
          <w:ilvl w:val="2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принятие мер, необходимых для поддержания высокого уровня деятельности трудового коллектива и непрерывного повышения</w:t>
      </w:r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ЦРД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7725F0" w:rsidRDefault="00533B5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714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работников ЦРД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определяются соответствующими трудовыми договорами и должностными инструкциями, с которыми о</w:t>
      </w:r>
      <w:r w:rsidR="006C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знакомятся в установленном </w:t>
      </w:r>
      <w:r w:rsidR="0003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533B5D" w:rsidRPr="007725F0" w:rsidRDefault="00714B2D" w:rsidP="009204B5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ЦРД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ними полномочий и должностных обязанностей, способствуют успешному (качественному, оперативному) достижению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ЦРД</w:t>
      </w:r>
      <w:r w:rsidR="00533B5D" w:rsidRPr="00772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B5D" w:rsidRPr="007725F0" w:rsidRDefault="00533B5D" w:rsidP="009204B5">
      <w:pPr>
        <w:pStyle w:val="a6"/>
        <w:tabs>
          <w:tab w:val="left" w:pos="426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Default="00714B2D" w:rsidP="00EB304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ЦРД</w:t>
      </w:r>
    </w:p>
    <w:p w:rsidR="00714B2D" w:rsidRPr="007725F0" w:rsidRDefault="00714B2D" w:rsidP="00714B2D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B2D" w:rsidRPr="007725F0" w:rsidRDefault="00533B5D" w:rsidP="00714B2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имеет право:</w:t>
      </w:r>
    </w:p>
    <w:p w:rsidR="0003031F" w:rsidRDefault="0003031F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Пользоваться всеми методическими, </w:t>
      </w:r>
      <w:r w:rsid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иными документами движения «Абилимпикс»</w:t>
      </w:r>
      <w:r w:rsidR="00FC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7725F0" w:rsidRDefault="00533B5D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разъяснения, рекомендации и указания по вопроса</w:t>
      </w:r>
      <w:r w:rsidR="0071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входящим в компетенции ЦРД</w:t>
      </w: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EA2DAB" w:rsidRDefault="00533B5D" w:rsidP="00D267EE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переписку по вопросам, </w:t>
      </w:r>
      <w:r w:rsidR="0071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относящимся к компетенции ЦРД</w:t>
      </w: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другим вопросам, не требующим согласования с 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EA2DAB" w:rsidRPr="003E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</w:t>
      </w:r>
      <w:r w:rsidR="00EA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комитетом</w:t>
      </w:r>
      <w:r w:rsidR="00EA2DAB" w:rsidRPr="0005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B5D" w:rsidRPr="00EA2DAB" w:rsidRDefault="00EA2DAB" w:rsidP="00F80E4A">
      <w:pPr>
        <w:pStyle w:val="a6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Вносить </w:t>
      </w:r>
      <w:r w:rsidR="00533B5D" w:rsidRP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по вопроса</w:t>
      </w:r>
      <w:r w:rsidR="0071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м, входящим в компетенцию ЦРД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по совершенствованию орг</w:t>
      </w:r>
      <w:r w:rsidR="0071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анизационной деятельности </w:t>
      </w:r>
      <w:r w:rsidR="00E80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материально-технического обеспечения деятельности</w:t>
      </w:r>
      <w:r w:rsidR="00533B5D" w:rsidRPr="00EA2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Default="00533B5D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совещания по вопросам, входящим в </w:t>
      </w:r>
      <w:r w:rsidR="00714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компетенцию ЦРД</w:t>
      </w:r>
      <w:r w:rsidRPr="0077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2DAB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Проводить региональные соревнования (чемпионаты) по стандартам «Абилимпикс».</w:t>
      </w:r>
    </w:p>
    <w:p w:rsidR="00EA2DAB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в с</w:t>
      </w:r>
      <w:r w:rsidR="006C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деятельности методики проведения мероприятий движения «Абилимпикс» для развития системы образования</w:t>
      </w:r>
      <w:r w:rsidR="006C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2DAB" w:rsidRPr="007725F0" w:rsidRDefault="00EA2DAB" w:rsidP="00F80E4A">
      <w:pPr>
        <w:pStyle w:val="a6"/>
        <w:numPr>
          <w:ilvl w:val="1"/>
          <w:numId w:val="1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исполнительными органами </w:t>
      </w:r>
      <w:r w:rsidR="006C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власти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формировать и направлять от имени региона заявку на проведение Национального </w:t>
      </w:r>
      <w:r w:rsidR="0029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чемпионата на территор</w:t>
      </w:r>
      <w:r w:rsidR="006C2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3B5D" w:rsidRPr="007725F0" w:rsidRDefault="00533B5D" w:rsidP="009204B5">
      <w:pPr>
        <w:pStyle w:val="a6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5D" w:rsidRDefault="00533B5D" w:rsidP="00EB3049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</w:t>
      </w:r>
    </w:p>
    <w:p w:rsidR="00714B2D" w:rsidRPr="007725F0" w:rsidRDefault="00714B2D" w:rsidP="00714B2D">
      <w:pPr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B5D" w:rsidRPr="007725F0" w:rsidRDefault="0081210C" w:rsidP="0003031F">
      <w:pPr>
        <w:pStyle w:val="21"/>
        <w:shd w:val="clear" w:color="auto" w:fill="auto"/>
        <w:spacing w:after="180" w:line="240" w:lineRule="auto"/>
        <w:ind w:left="20" w:right="20" w:firstLine="68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5</w:t>
      </w:r>
      <w:r w:rsidR="006C213F" w:rsidRPr="00714B2D">
        <w:rPr>
          <w:b/>
          <w:sz w:val="28"/>
          <w:szCs w:val="28"/>
        </w:rPr>
        <w:t>.1</w:t>
      </w:r>
      <w:r w:rsidR="006C213F">
        <w:rPr>
          <w:sz w:val="28"/>
          <w:szCs w:val="28"/>
        </w:rPr>
        <w:t xml:space="preserve">. </w:t>
      </w:r>
      <w:r w:rsidR="00533B5D" w:rsidRPr="007725F0">
        <w:rPr>
          <w:sz w:val="28"/>
          <w:szCs w:val="28"/>
        </w:rPr>
        <w:t>Фи</w:t>
      </w:r>
      <w:r w:rsidR="00714B2D">
        <w:rPr>
          <w:sz w:val="28"/>
          <w:szCs w:val="28"/>
        </w:rPr>
        <w:t>нансирование деятельности ЦРД</w:t>
      </w:r>
      <w:r w:rsidR="00533B5D" w:rsidRPr="007725F0">
        <w:rPr>
          <w:sz w:val="28"/>
          <w:szCs w:val="28"/>
        </w:rPr>
        <w:t xml:space="preserve"> осуществляется за счет </w:t>
      </w:r>
      <w:r w:rsidR="00714B2D">
        <w:rPr>
          <w:sz w:val="28"/>
          <w:szCs w:val="28"/>
          <w:lang w:eastAsia="ru-RU"/>
        </w:rPr>
        <w:t>колледжа, на базе которого функционирует ЦРД</w:t>
      </w:r>
      <w:r w:rsidR="0003031F">
        <w:rPr>
          <w:sz w:val="28"/>
          <w:szCs w:val="28"/>
          <w:lang w:eastAsia="ru-RU"/>
        </w:rPr>
        <w:t xml:space="preserve"> </w:t>
      </w:r>
      <w:r w:rsidR="0003031F" w:rsidRPr="00E95194">
        <w:rPr>
          <w:sz w:val="28"/>
          <w:szCs w:val="28"/>
          <w:lang w:eastAsia="ru-RU"/>
        </w:rPr>
        <w:t>и средств от иной приносящей доход деятельности</w:t>
      </w:r>
      <w:r w:rsidR="0003031F">
        <w:rPr>
          <w:sz w:val="28"/>
          <w:szCs w:val="28"/>
          <w:lang w:eastAsia="ru-RU"/>
        </w:rPr>
        <w:t>.</w:t>
      </w:r>
    </w:p>
    <w:p w:rsidR="006C213F" w:rsidRPr="006C213F" w:rsidRDefault="006C213F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213F" w:rsidRDefault="006C213F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B2D" w:rsidRDefault="00714B2D" w:rsidP="006C21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3049" w:rsidRPr="006C213F" w:rsidRDefault="00714B2D" w:rsidP="006C213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Зав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тделом</w:t>
      </w:r>
      <w:proofErr w:type="spellEnd"/>
      <w:r>
        <w:rPr>
          <w:rFonts w:ascii="Times New Roman" w:eastAsia="Times New Roman" w:hAnsi="Times New Roman" w:cs="Times New Roman"/>
        </w:rPr>
        <w:t xml:space="preserve"> инклюзивного образования</w:t>
      </w:r>
    </w:p>
    <w:p w:rsidR="006C213F" w:rsidRPr="006C213F" w:rsidRDefault="006C213F" w:rsidP="006C213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13F">
        <w:rPr>
          <w:rFonts w:ascii="Times New Roman" w:eastAsia="Times New Roman" w:hAnsi="Times New Roman" w:cs="Times New Roman"/>
        </w:rPr>
        <w:t>Мардаровская И.В.</w:t>
      </w:r>
    </w:p>
    <w:sectPr w:rsidR="006C213F" w:rsidRPr="006C213F" w:rsidSect="00F80E4A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AF" w:rsidRDefault="00CC76AF" w:rsidP="00A63016">
      <w:pPr>
        <w:spacing w:after="0" w:line="240" w:lineRule="auto"/>
      </w:pPr>
      <w:r>
        <w:separator/>
      </w:r>
    </w:p>
  </w:endnote>
  <w:endnote w:type="continuationSeparator" w:id="0">
    <w:p w:rsidR="00CC76AF" w:rsidRDefault="00CC76AF" w:rsidP="00A6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AF" w:rsidRDefault="00CC76AF" w:rsidP="00A63016">
      <w:pPr>
        <w:spacing w:after="0" w:line="240" w:lineRule="auto"/>
      </w:pPr>
      <w:r>
        <w:separator/>
      </w:r>
    </w:p>
  </w:footnote>
  <w:footnote w:type="continuationSeparator" w:id="0">
    <w:p w:rsidR="00CC76AF" w:rsidRDefault="00CC76AF" w:rsidP="00A6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04F"/>
    <w:multiLevelType w:val="multilevel"/>
    <w:tmpl w:val="F10E2E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F62C99"/>
    <w:multiLevelType w:val="multilevel"/>
    <w:tmpl w:val="ABE4BE9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8513AA"/>
    <w:multiLevelType w:val="multilevel"/>
    <w:tmpl w:val="BCE63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0265D"/>
    <w:multiLevelType w:val="multilevel"/>
    <w:tmpl w:val="FF2853F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2021B"/>
    <w:multiLevelType w:val="multilevel"/>
    <w:tmpl w:val="9528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D2E1B"/>
    <w:multiLevelType w:val="multilevel"/>
    <w:tmpl w:val="F2A4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72C80"/>
    <w:multiLevelType w:val="multilevel"/>
    <w:tmpl w:val="EEF6D2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791A3C"/>
    <w:multiLevelType w:val="multilevel"/>
    <w:tmpl w:val="51D6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825AF"/>
    <w:multiLevelType w:val="multilevel"/>
    <w:tmpl w:val="ADF2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8C4815"/>
    <w:multiLevelType w:val="multilevel"/>
    <w:tmpl w:val="ADF2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37388"/>
    <w:multiLevelType w:val="multilevel"/>
    <w:tmpl w:val="DD50FC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5568E"/>
    <w:multiLevelType w:val="multilevel"/>
    <w:tmpl w:val="70CC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B5601"/>
    <w:multiLevelType w:val="multilevel"/>
    <w:tmpl w:val="70CC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25941"/>
    <w:multiLevelType w:val="multilevel"/>
    <w:tmpl w:val="008C7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A749D"/>
    <w:multiLevelType w:val="multilevel"/>
    <w:tmpl w:val="E6A4CC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1A257FA"/>
    <w:multiLevelType w:val="multilevel"/>
    <w:tmpl w:val="2E4A5B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E8E1E71"/>
    <w:multiLevelType w:val="multilevel"/>
    <w:tmpl w:val="38766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1B62C61"/>
    <w:multiLevelType w:val="multilevel"/>
    <w:tmpl w:val="7AAED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color w:val="000000"/>
      </w:rPr>
    </w:lvl>
  </w:abstractNum>
  <w:abstractNum w:abstractNumId="18">
    <w:nsid w:val="72D77683"/>
    <w:multiLevelType w:val="multilevel"/>
    <w:tmpl w:val="7AAEDC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16"/>
  </w:num>
  <w:num w:numId="16">
    <w:abstractNumId w:val="17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325"/>
    <w:rsid w:val="000114C0"/>
    <w:rsid w:val="00025E90"/>
    <w:rsid w:val="0003031F"/>
    <w:rsid w:val="00043AEC"/>
    <w:rsid w:val="00071CCD"/>
    <w:rsid w:val="000B0FBF"/>
    <w:rsid w:val="000B3F1F"/>
    <w:rsid w:val="000B73E3"/>
    <w:rsid w:val="000D357B"/>
    <w:rsid w:val="00116239"/>
    <w:rsid w:val="00152558"/>
    <w:rsid w:val="001812C3"/>
    <w:rsid w:val="001B063F"/>
    <w:rsid w:val="001E1A27"/>
    <w:rsid w:val="001F7A6A"/>
    <w:rsid w:val="0029031B"/>
    <w:rsid w:val="002952CE"/>
    <w:rsid w:val="002A6E6D"/>
    <w:rsid w:val="002C24D5"/>
    <w:rsid w:val="002C5105"/>
    <w:rsid w:val="002E1F84"/>
    <w:rsid w:val="002F004C"/>
    <w:rsid w:val="00306629"/>
    <w:rsid w:val="00347897"/>
    <w:rsid w:val="003A0FB6"/>
    <w:rsid w:val="003C1ADF"/>
    <w:rsid w:val="003E4C05"/>
    <w:rsid w:val="00411298"/>
    <w:rsid w:val="004138A8"/>
    <w:rsid w:val="004173F2"/>
    <w:rsid w:val="00442300"/>
    <w:rsid w:val="0045196B"/>
    <w:rsid w:val="0047207D"/>
    <w:rsid w:val="004E1DC0"/>
    <w:rsid w:val="004E2FA7"/>
    <w:rsid w:val="00533B5D"/>
    <w:rsid w:val="00543B64"/>
    <w:rsid w:val="00555434"/>
    <w:rsid w:val="00567BF9"/>
    <w:rsid w:val="00580A4E"/>
    <w:rsid w:val="005D02A4"/>
    <w:rsid w:val="005E26C0"/>
    <w:rsid w:val="00604203"/>
    <w:rsid w:val="00671CC8"/>
    <w:rsid w:val="0069397D"/>
    <w:rsid w:val="006974BF"/>
    <w:rsid w:val="006A390B"/>
    <w:rsid w:val="006A5B06"/>
    <w:rsid w:val="006B7540"/>
    <w:rsid w:val="006C156B"/>
    <w:rsid w:val="006C213F"/>
    <w:rsid w:val="006E2325"/>
    <w:rsid w:val="006F0F0C"/>
    <w:rsid w:val="007058F6"/>
    <w:rsid w:val="00714B2D"/>
    <w:rsid w:val="00725402"/>
    <w:rsid w:val="007346D7"/>
    <w:rsid w:val="00736894"/>
    <w:rsid w:val="00742992"/>
    <w:rsid w:val="007725F0"/>
    <w:rsid w:val="00787D61"/>
    <w:rsid w:val="00790B02"/>
    <w:rsid w:val="007B7238"/>
    <w:rsid w:val="007C5917"/>
    <w:rsid w:val="007D3FD6"/>
    <w:rsid w:val="008069E0"/>
    <w:rsid w:val="0081210C"/>
    <w:rsid w:val="00875FBD"/>
    <w:rsid w:val="008766DD"/>
    <w:rsid w:val="008A4FA0"/>
    <w:rsid w:val="008E4566"/>
    <w:rsid w:val="009204B5"/>
    <w:rsid w:val="009209D9"/>
    <w:rsid w:val="00927A84"/>
    <w:rsid w:val="00944585"/>
    <w:rsid w:val="00954A01"/>
    <w:rsid w:val="00967E2F"/>
    <w:rsid w:val="00975AFA"/>
    <w:rsid w:val="00980E3B"/>
    <w:rsid w:val="00984329"/>
    <w:rsid w:val="009A7B7A"/>
    <w:rsid w:val="009C5D2F"/>
    <w:rsid w:val="009D3975"/>
    <w:rsid w:val="009E77F8"/>
    <w:rsid w:val="00A62007"/>
    <w:rsid w:val="00A63016"/>
    <w:rsid w:val="00A644DA"/>
    <w:rsid w:val="00A76102"/>
    <w:rsid w:val="00A85EA0"/>
    <w:rsid w:val="00AB1CA5"/>
    <w:rsid w:val="00AB4078"/>
    <w:rsid w:val="00AB6068"/>
    <w:rsid w:val="00AB7332"/>
    <w:rsid w:val="00B26CB9"/>
    <w:rsid w:val="00B56EB9"/>
    <w:rsid w:val="00B839CE"/>
    <w:rsid w:val="00BB3412"/>
    <w:rsid w:val="00BB49BC"/>
    <w:rsid w:val="00BB6818"/>
    <w:rsid w:val="00BF3948"/>
    <w:rsid w:val="00BF66D4"/>
    <w:rsid w:val="00C137C1"/>
    <w:rsid w:val="00C17DAC"/>
    <w:rsid w:val="00C42ADF"/>
    <w:rsid w:val="00C6724F"/>
    <w:rsid w:val="00C874BF"/>
    <w:rsid w:val="00CA0BEA"/>
    <w:rsid w:val="00CA3D22"/>
    <w:rsid w:val="00CB1D6A"/>
    <w:rsid w:val="00CC76AF"/>
    <w:rsid w:val="00CD075B"/>
    <w:rsid w:val="00CE158B"/>
    <w:rsid w:val="00CE79C6"/>
    <w:rsid w:val="00D049A9"/>
    <w:rsid w:val="00D058D1"/>
    <w:rsid w:val="00D13519"/>
    <w:rsid w:val="00D267EE"/>
    <w:rsid w:val="00D26AD6"/>
    <w:rsid w:val="00D5357C"/>
    <w:rsid w:val="00D630BB"/>
    <w:rsid w:val="00DB4648"/>
    <w:rsid w:val="00DC1E89"/>
    <w:rsid w:val="00DF13A9"/>
    <w:rsid w:val="00E1426B"/>
    <w:rsid w:val="00E24FD8"/>
    <w:rsid w:val="00E47C3E"/>
    <w:rsid w:val="00E52CD0"/>
    <w:rsid w:val="00E80CB6"/>
    <w:rsid w:val="00E90ADD"/>
    <w:rsid w:val="00EA010B"/>
    <w:rsid w:val="00EA2DAB"/>
    <w:rsid w:val="00EB3049"/>
    <w:rsid w:val="00EB3118"/>
    <w:rsid w:val="00EE3E18"/>
    <w:rsid w:val="00EF3ADA"/>
    <w:rsid w:val="00F1631D"/>
    <w:rsid w:val="00F7205B"/>
    <w:rsid w:val="00F80E4A"/>
    <w:rsid w:val="00F9108D"/>
    <w:rsid w:val="00FB4AB8"/>
    <w:rsid w:val="00FC3F7B"/>
    <w:rsid w:val="00FC5557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4"/>
  </w:style>
  <w:style w:type="paragraph" w:styleId="2">
    <w:name w:val="heading 2"/>
    <w:basedOn w:val="a"/>
    <w:next w:val="a"/>
    <w:link w:val="20"/>
    <w:uiPriority w:val="9"/>
    <w:unhideWhenUsed/>
    <w:qFormat/>
    <w:rsid w:val="00CD0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E23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E23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2325"/>
    <w:pPr>
      <w:widowControl w:val="0"/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E2325"/>
    <w:pPr>
      <w:widowControl w:val="0"/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6E2325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104pt">
    <w:name w:val="Основной текст (10) + Интервал 4 pt"/>
    <w:basedOn w:val="10"/>
    <w:rsid w:val="006E2325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6E23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6E232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6E2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1">
    <w:name w:val="Основной текст2"/>
    <w:basedOn w:val="a"/>
    <w:link w:val="a3"/>
    <w:rsid w:val="006E2325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pt">
    <w:name w:val="Основной текст (5) + Интервал 0 pt"/>
    <w:basedOn w:val="a0"/>
    <w:rsid w:val="006E2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okmanOldStyle13pt">
    <w:name w:val="Основной текст + Bookman Old Style;13 pt;Полужирный;Курсив"/>
    <w:basedOn w:val="a3"/>
    <w:rsid w:val="006E232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E2325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2325"/>
    <w:pPr>
      <w:widowControl w:val="0"/>
      <w:shd w:val="clear" w:color="auto" w:fill="FFFFFF"/>
      <w:spacing w:after="240" w:line="216" w:lineRule="exact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Exact">
    <w:name w:val="Основной текст Exact"/>
    <w:basedOn w:val="a0"/>
    <w:rsid w:val="0030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BookmanOldStyle115pt0ptExact">
    <w:name w:val="Основной текст + Bookman Old Style;11;5 pt;Полужирный;Курсив;Интервал 0 pt Exact"/>
    <w:basedOn w:val="a3"/>
    <w:rsid w:val="0030662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306629"/>
    <w:rPr>
      <w:rFonts w:ascii="Times New Roman" w:eastAsia="Times New Roman" w:hAnsi="Times New Roman" w:cs="Times New Roman"/>
      <w:spacing w:val="-6"/>
      <w:sz w:val="10"/>
      <w:szCs w:val="10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30662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6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30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629"/>
    <w:rPr>
      <w:rFonts w:ascii="Tahoma" w:hAnsi="Tahoma" w:cs="Tahoma"/>
      <w:sz w:val="16"/>
      <w:szCs w:val="16"/>
    </w:rPr>
  </w:style>
  <w:style w:type="character" w:customStyle="1" w:styleId="13Exact">
    <w:name w:val="Основной текст (13) Exact"/>
    <w:basedOn w:val="a0"/>
    <w:link w:val="13"/>
    <w:rsid w:val="003066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Exact">
    <w:name w:val="Основной текст (11) Exact"/>
    <w:basedOn w:val="a0"/>
    <w:rsid w:val="0030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14Exact">
    <w:name w:val="Основной текст (14) Exact"/>
    <w:basedOn w:val="a0"/>
    <w:link w:val="14"/>
    <w:rsid w:val="00306629"/>
    <w:rPr>
      <w:rFonts w:ascii="CordiaUPC" w:eastAsia="CordiaUPC" w:hAnsi="CordiaUPC" w:cs="CordiaUPC"/>
      <w:b/>
      <w:bCs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0662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3066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rsid w:val="0030662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4">
    <w:name w:val="Основной текст (14)"/>
    <w:basedOn w:val="a"/>
    <w:link w:val="14Exact"/>
    <w:rsid w:val="00306629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sz w:val="28"/>
      <w:szCs w:val="28"/>
    </w:rPr>
  </w:style>
  <w:style w:type="character" w:customStyle="1" w:styleId="10105pt-1pt">
    <w:name w:val="Основной текст (10) + 10;5 pt;Не полужирный;Курсив;Интервал -1 pt"/>
    <w:basedOn w:val="10"/>
    <w:rsid w:val="0030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306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510pt0pt">
    <w:name w:val="Основной текст (15) + 10 pt;Полужирный;Не курсив;Интервал 0 pt"/>
    <w:basedOn w:val="15"/>
    <w:rsid w:val="003066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50">
    <w:name w:val="Основной текст (15)"/>
    <w:basedOn w:val="15"/>
    <w:rsid w:val="00306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en-US" w:eastAsia="en-US" w:bidi="en-US"/>
    </w:rPr>
  </w:style>
  <w:style w:type="paragraph" w:styleId="a6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33B5D"/>
    <w:pPr>
      <w:shd w:val="clear" w:color="auto" w:fill="FFFFFF"/>
      <w:spacing w:before="180" w:after="0" w:line="320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33B5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FontStyle18">
    <w:name w:val="Font Style18"/>
    <w:rsid w:val="004138A8"/>
    <w:rPr>
      <w:rFonts w:ascii="Times New Roman" w:hAnsi="Times New Roman" w:cs="Times New Roman"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"/>
    <w:rsid w:val="00CD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AB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unhideWhenUsed/>
    <w:rsid w:val="0078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rsid w:val="00787D6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87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tarasenkoov</dc:creator>
  <cp:lastModifiedBy>IrinaVasilevna</cp:lastModifiedBy>
  <cp:revision>12</cp:revision>
  <cp:lastPrinted>2017-10-18T07:10:00Z</cp:lastPrinted>
  <dcterms:created xsi:type="dcterms:W3CDTF">2017-04-09T11:58:00Z</dcterms:created>
  <dcterms:modified xsi:type="dcterms:W3CDTF">2023-07-04T13:52:00Z</dcterms:modified>
</cp:coreProperties>
</file>